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38" w:rsidRDefault="00536938" w:rsidP="007C7163">
      <w:pPr>
        <w:jc w:val="right"/>
      </w:pPr>
      <w:r>
        <w:t>Stalowa Wola 08.02.2016 r.</w:t>
      </w:r>
    </w:p>
    <w:p w:rsidR="00536938" w:rsidRDefault="00536938" w:rsidP="007C7163">
      <w:pPr>
        <w:jc w:val="right"/>
      </w:pPr>
    </w:p>
    <w:p w:rsidR="00536938" w:rsidRDefault="00536938" w:rsidP="007C7163">
      <w:pPr>
        <w:jc w:val="center"/>
        <w:rPr>
          <w:b/>
        </w:rPr>
      </w:pPr>
      <w:r>
        <w:rPr>
          <w:b/>
        </w:rPr>
        <w:t>ZAPYTANIE OFERTOWE</w:t>
      </w:r>
    </w:p>
    <w:p w:rsidR="00536938" w:rsidRDefault="00536938" w:rsidP="003A70CC">
      <w:pPr>
        <w:jc w:val="center"/>
      </w:pPr>
      <w:r>
        <w:t>w postępowaniu o udzielenie zamówienia publicznego bez stosowania przepisów ustawy z dnia 29 stycznia 2004 r. Prawo zamówień publicznych na:</w:t>
      </w:r>
    </w:p>
    <w:p w:rsidR="00536938" w:rsidRDefault="00536938" w:rsidP="00F10413">
      <w:pPr>
        <w:jc w:val="center"/>
      </w:pPr>
    </w:p>
    <w:p w:rsidR="00536938" w:rsidRDefault="00536938" w:rsidP="00F10413">
      <w:pPr>
        <w:jc w:val="center"/>
      </w:pPr>
      <w:r>
        <w:t>usługę wykonania Studium wykonalności wraz z Wnioskiem aplikacyjnym i załącznikami do tych dokumentów, dla projektu planowanego do aplikowania</w:t>
      </w:r>
    </w:p>
    <w:p w:rsidR="00536938" w:rsidRDefault="00536938" w:rsidP="00F10413">
      <w:pPr>
        <w:jc w:val="center"/>
      </w:pPr>
      <w:r>
        <w:t xml:space="preserve">do Konkursu </w:t>
      </w:r>
      <w:r w:rsidRPr="00F10413">
        <w:t xml:space="preserve">zamkniętego nr 9.1/1/2015 </w:t>
      </w:r>
      <w:r>
        <w:t>w ramach Programu Operacyjnego Infrastruktura i Środowisko na lata 2014 – 2020, Osi priorytetowej IX. Wzmocnienie strategicznej infrastruktury ochrony zdrowia, Działania 9.1.  Infrastruktura ratownictwa medycznego w zakresie</w:t>
      </w:r>
    </w:p>
    <w:p w:rsidR="00536938" w:rsidRDefault="00536938" w:rsidP="00F10413">
      <w:pPr>
        <w:jc w:val="center"/>
      </w:pPr>
      <w:r w:rsidRPr="00F10413">
        <w:t>wsparcia istniejących szpitalnych oddziałów ratunkowych, ze szczególnym uwzględnieniem stanowisk wstępnej intensywnej terapii (roboty budowlane, doposażenie) dla projektów realizowanych na terytorium Rzeczypospolitej Polskiej z wyłączeniem województwa mazowieckiego</w:t>
      </w:r>
      <w:r>
        <w:t>,</w:t>
      </w:r>
    </w:p>
    <w:p w:rsidR="00536938" w:rsidRDefault="00536938" w:rsidP="00F10413">
      <w:pPr>
        <w:jc w:val="center"/>
      </w:pPr>
      <w:r>
        <w:t>organizowanego przez</w:t>
      </w:r>
    </w:p>
    <w:p w:rsidR="00536938" w:rsidRDefault="00536938" w:rsidP="00F10413">
      <w:pPr>
        <w:jc w:val="center"/>
      </w:pPr>
      <w:r>
        <w:t xml:space="preserve">Ministerstwo Zdrowia jako Instytucję Pośredniczącą </w:t>
      </w:r>
    </w:p>
    <w:p w:rsidR="00536938" w:rsidRDefault="00536938" w:rsidP="00F10413">
      <w:pPr>
        <w:jc w:val="center"/>
      </w:pPr>
      <w:r>
        <w:t xml:space="preserve">dla IX Osi priorytetowej PO </w:t>
      </w:r>
      <w:proofErr w:type="spellStart"/>
      <w:r>
        <w:t>IiŚ</w:t>
      </w:r>
      <w:proofErr w:type="spellEnd"/>
    </w:p>
    <w:p w:rsidR="00536938" w:rsidRDefault="00536938" w:rsidP="00F10413">
      <w:pPr>
        <w:jc w:val="center"/>
      </w:pPr>
    </w:p>
    <w:p w:rsidR="00536938" w:rsidRPr="008A6310" w:rsidRDefault="00536938" w:rsidP="003A70CC">
      <w:pPr>
        <w:jc w:val="both"/>
        <w:rPr>
          <w:b/>
        </w:rPr>
      </w:pPr>
      <w:r w:rsidRPr="008A6310">
        <w:rPr>
          <w:b/>
        </w:rPr>
        <w:t>I. Zamawiający:</w:t>
      </w:r>
    </w:p>
    <w:p w:rsidR="00536938" w:rsidRDefault="00536938" w:rsidP="003A70CC">
      <w:pPr>
        <w:jc w:val="both"/>
      </w:pPr>
      <w:r>
        <w:t>SPZZOZ Powiatowy Szpital Specjalistyczny w Stalowej Woli,</w:t>
      </w:r>
    </w:p>
    <w:p w:rsidR="00536938" w:rsidRDefault="00536938" w:rsidP="003A70CC">
      <w:pPr>
        <w:jc w:val="both"/>
      </w:pPr>
      <w:r>
        <w:t xml:space="preserve">ul. Staszica 4; 37-450 Stalowa Wola; NIP: 865-20-75-413, Regon: </w:t>
      </w:r>
      <w:r w:rsidRPr="008A6310">
        <w:t>000312567</w:t>
      </w:r>
      <w:r>
        <w:t>,</w:t>
      </w:r>
    </w:p>
    <w:p w:rsidR="00536938" w:rsidRDefault="00536938" w:rsidP="003A70CC">
      <w:pPr>
        <w:jc w:val="both"/>
      </w:pPr>
      <w:r>
        <w:t xml:space="preserve">tel. sekretariat 15 84 33 205 </w:t>
      </w:r>
    </w:p>
    <w:p w:rsidR="00536938" w:rsidRDefault="00536938" w:rsidP="003A70CC">
      <w:pPr>
        <w:jc w:val="both"/>
      </w:pPr>
      <w:r>
        <w:t xml:space="preserve">strona internetowa: </w:t>
      </w:r>
      <w:hyperlink r:id="rId4" w:history="1">
        <w:r w:rsidRPr="00D66428">
          <w:rPr>
            <w:rStyle w:val="Hipercze"/>
          </w:rPr>
          <w:t>www.szpital-stw.com</w:t>
        </w:r>
      </w:hyperlink>
      <w:r>
        <w:t xml:space="preserve"> </w:t>
      </w:r>
    </w:p>
    <w:p w:rsidR="00536938" w:rsidRPr="00DB3D4B" w:rsidRDefault="00536938" w:rsidP="003A70CC">
      <w:pPr>
        <w:jc w:val="both"/>
        <w:rPr>
          <w:b/>
        </w:rPr>
      </w:pPr>
      <w:r w:rsidRPr="00DB3D4B">
        <w:rPr>
          <w:b/>
        </w:rPr>
        <w:t>II. Opis przedmiotu zamówienia:</w:t>
      </w:r>
    </w:p>
    <w:p w:rsidR="00536938" w:rsidRDefault="00536938" w:rsidP="00DB3D4B">
      <w:pPr>
        <w:jc w:val="both"/>
      </w:pPr>
      <w:r>
        <w:t xml:space="preserve">Przedmiotem zamówienia jest kompleksowe przygotowanie dokumentacji aplikacyjnej do wniosku o dofinansowanie projektu o roboczym tytule: </w:t>
      </w:r>
      <w:r w:rsidRPr="00DB3D4B">
        <w:rPr>
          <w:b/>
        </w:rPr>
        <w:t>Przebudowa Szpitalnego Oddziału Ratunkowego wraz z budową lądowiska wyniesionego w Szpitalu w Stalowej Woli</w:t>
      </w:r>
      <w:r>
        <w:t xml:space="preserve">. Wniosek o dofinansowanie będzie składany do Konkursu zamkniętego nr 9.1/1/2015 w ramach </w:t>
      </w:r>
      <w:proofErr w:type="spellStart"/>
      <w:r>
        <w:t>POIiŚ</w:t>
      </w:r>
      <w:proofErr w:type="spellEnd"/>
      <w:r>
        <w:t xml:space="preserve"> na lata 2014 – 2020, Oś priorytetowa IX. Wzmocnienie strategicznej infrastruktury ochrony zdrowia, Działania 9.1.  Infrastruktura ratownictwa medycznego w zakresie wsparcia istniejących szpitalnych oddziałów ratunkowych, ze szczególnym uwzględnieniem stanowisk wstępnej intensywnej terapii (roboty budowlane, doposażenie) dla projektów realizowanych na terytorium Rzeczypospolitej Polskiej z wyłączeniem województwa mazowieckiego, organizowanego przez MZ jako Instytucję Pośredniczącą dla IX Osi priorytetowej </w:t>
      </w:r>
      <w:proofErr w:type="spellStart"/>
      <w:r>
        <w:t>POiIŚ</w:t>
      </w:r>
      <w:proofErr w:type="spellEnd"/>
      <w:r>
        <w:t xml:space="preserve">, w dalszej części zwanej IOK (Instytucja Organizująca Konkurs). Konkurs jest ogłoszony na stronie internetowej  </w:t>
      </w:r>
      <w:hyperlink r:id="rId5" w:history="1">
        <w:r w:rsidRPr="00C6410D">
          <w:rPr>
            <w:rStyle w:val="Hipercze"/>
          </w:rPr>
          <w:t>http://www.zdrowie.gov.pl/</w:t>
        </w:r>
      </w:hyperlink>
      <w:r>
        <w:t xml:space="preserve"> . </w:t>
      </w:r>
    </w:p>
    <w:p w:rsidR="00536938" w:rsidRDefault="00536938" w:rsidP="00DB3D4B">
      <w:pPr>
        <w:jc w:val="both"/>
      </w:pPr>
      <w:r w:rsidRPr="00BA3617">
        <w:rPr>
          <w:b/>
        </w:rPr>
        <w:t>Wartość szacunkowa projektu: ok. 11 mln zł.</w:t>
      </w:r>
    </w:p>
    <w:p w:rsidR="00536938" w:rsidRDefault="00536938" w:rsidP="00DB3D4B">
      <w:pPr>
        <w:jc w:val="both"/>
      </w:pPr>
      <w:r>
        <w:t>Zakres przedmiotu zamówienia obejmuje:</w:t>
      </w:r>
    </w:p>
    <w:p w:rsidR="00536938" w:rsidRDefault="00536938" w:rsidP="00DB3D4B">
      <w:pPr>
        <w:jc w:val="both"/>
      </w:pPr>
      <w:r>
        <w:t>1. Opracowanie studium wykonalności, zebranie informacji i przeprowadzenie niezbędnej analizy do opracowania studium, opracowanie analiz wraz z analizą finansowo-ekonomiczną i analizą techniczną, przygotowanie załączników do studium oraz innych wymaganych dokumentów zgodnie z zaleceniami i wytycznym IOK.</w:t>
      </w:r>
    </w:p>
    <w:p w:rsidR="00536938" w:rsidRDefault="00536938" w:rsidP="00DB3D4B">
      <w:pPr>
        <w:jc w:val="both"/>
      </w:pPr>
      <w:r>
        <w:t>2. Przygotowanie wniosku o dofinansowanie oraz przygotowanie załączników do wniosku i innych wymaganych dokumentów zgodnie z zaleceniami i wytycznymi IOK.</w:t>
      </w:r>
    </w:p>
    <w:p w:rsidR="00536938" w:rsidRDefault="00536938" w:rsidP="00DB3D4B">
      <w:pPr>
        <w:jc w:val="both"/>
      </w:pPr>
      <w:r>
        <w:t>3. P</w:t>
      </w:r>
      <w:r w:rsidRPr="00331112">
        <w:t>rzeprowadzenie, co najmniej dwóch konsultacji z Zamawiającym, dotyczących analizy planowanego przedsięwzięcia, omówienia szczegółowego zakresu projektu,</w:t>
      </w:r>
      <w:r>
        <w:t xml:space="preserve"> </w:t>
      </w:r>
      <w:r w:rsidRPr="00331112">
        <w:t xml:space="preserve">w tym w szczególności: </w:t>
      </w:r>
      <w:r w:rsidRPr="00331112">
        <w:lastRenderedPageBreak/>
        <w:t>zakresu rzeczowego projektu, uwarunkowań formalno-prawnych, wszelkich informacji do przeprowadzenia analizy finansowej i ekonomicznej</w:t>
      </w:r>
      <w:r>
        <w:t>, podziału kosztów całkowitych projektu na wydatki kwalifikowane i niekwalifikowane</w:t>
      </w:r>
      <w:r w:rsidRPr="00331112">
        <w:t>. Konsultacje odbędą się w siedzibie Zamawiającego w terminie uprzednio uzgodnionym telefonicznie przez Strony. Na okoliczność odbytych konsultacji Strony spiszą protokół uzgo</w:t>
      </w:r>
      <w:r>
        <w:t>dnień.</w:t>
      </w:r>
    </w:p>
    <w:p w:rsidR="00536938" w:rsidRDefault="00536938" w:rsidP="00DB3D4B">
      <w:pPr>
        <w:jc w:val="both"/>
      </w:pPr>
      <w:r>
        <w:t>4. N</w:t>
      </w:r>
      <w:r w:rsidRPr="00933B9C">
        <w:t>iezwłoczne i bezpłatne uzupełnienie, poprawienie i aktualizacja</w:t>
      </w:r>
      <w:r>
        <w:t xml:space="preserve"> wniosku, studium, załączników i analiz w terminie określonym w regulaminie konkursu przez IOK</w:t>
      </w:r>
      <w:r w:rsidRPr="00933B9C">
        <w:t xml:space="preserve"> oraz aktualizacji danych w trakcie realizacji zadania</w:t>
      </w:r>
      <w:r>
        <w:t>,</w:t>
      </w:r>
      <w:r w:rsidRPr="00933B9C">
        <w:t xml:space="preserve"> gdy będzie </w:t>
      </w:r>
      <w:r>
        <w:t>to niezbędne i zalecane przez Instytucję Pośredniczącą nie później niż w ciągu 4</w:t>
      </w:r>
      <w:r w:rsidRPr="00933B9C">
        <w:t xml:space="preserve"> dni od otrzymanego powiadomienia o konieczności uzupełnienia, poprawienia lu</w:t>
      </w:r>
      <w:r>
        <w:t>b aktualizacji</w:t>
      </w:r>
      <w:r w:rsidRPr="00933B9C">
        <w:t>.</w:t>
      </w:r>
    </w:p>
    <w:p w:rsidR="00536938" w:rsidRDefault="00536938" w:rsidP="00DB3D4B">
      <w:pPr>
        <w:jc w:val="both"/>
      </w:pPr>
      <w:r>
        <w:t>5. Dostarczenie do Zamawiającego Wniosku o dofinansowanie i Studium</w:t>
      </w:r>
      <w:r w:rsidRPr="00933B9C">
        <w:t xml:space="preserve"> wraz z załącznikami oraz a</w:t>
      </w:r>
      <w:r>
        <w:t>nalizami, w wersji papierowej oraz</w:t>
      </w:r>
      <w:r w:rsidRPr="00933B9C">
        <w:t xml:space="preserve"> na nośniku elektronicznym w wersji edytowalnej, zgodnie z wymogami określonymi w dokumentacji konkursowej; Dokument</w:t>
      </w:r>
      <w:r>
        <w:t>acja aplikacyjna</w:t>
      </w:r>
      <w:r w:rsidRPr="00933B9C">
        <w:t xml:space="preserve"> w wersji papierowej - 3 egz. oraz na nośniku elektronicznym</w:t>
      </w:r>
      <w:r>
        <w:t xml:space="preserve"> </w:t>
      </w:r>
      <w:r w:rsidRPr="00FC1CAC">
        <w:t>CD lub DVD</w:t>
      </w:r>
      <w:r w:rsidRPr="00933B9C">
        <w:t xml:space="preserve"> - 2 egz. (w wersji edytowalnej, zawierającej otwarte formuły obliczeniowe do wszystkich obliczeń dokonanych w studium wykonalności</w:t>
      </w:r>
      <w:r>
        <w:t xml:space="preserve">, pliki nie mogą być spakowane w żadnym formacie np. zip, </w:t>
      </w:r>
      <w:proofErr w:type="spellStart"/>
      <w:r>
        <w:t>rar</w:t>
      </w:r>
      <w:proofErr w:type="spellEnd"/>
      <w:r>
        <w:t>;</w:t>
      </w:r>
      <w:r w:rsidRPr="00A769BB">
        <w:t xml:space="preserve"> obrazy, mapy, rysunki, schematy powinny być zapisane w formacie JPG i PDF</w:t>
      </w:r>
      <w:r>
        <w:t xml:space="preserve"> </w:t>
      </w:r>
      <w:r w:rsidRPr="00933B9C">
        <w:t>).</w:t>
      </w:r>
      <w:r>
        <w:t xml:space="preserve"> Dwa egz. w wersji papierowej i 1 egz. na nośniku elektronicznym będzie przeznaczone do złożenia w Ministerstwie Zdrowia, a jeden egz. w wersji papierowej i elektronicznej pozostanie u Zamawiającego.</w:t>
      </w:r>
    </w:p>
    <w:p w:rsidR="00536938" w:rsidRDefault="00536938" w:rsidP="00DB3D4B">
      <w:pPr>
        <w:jc w:val="both"/>
      </w:pPr>
      <w:r>
        <w:t xml:space="preserve">6. </w:t>
      </w:r>
      <w:r w:rsidRPr="00A769BB">
        <w:t>Papierowe egzemplarze Wniosku o dofinansowanie należy spiąć, tj. złożyć w oddzielnych segregatorach z mechanizmem, w formacie A4, opisanych w następujący sposób: numer i nazwa Działania („Działanie 9.1 Infrastruktura ratownictwa medycznego”), nr konkursu („Konkurs nr 9.1/1/2015”), tytuł projektu oraz nazwa Wnioskodawcy.</w:t>
      </w:r>
    </w:p>
    <w:p w:rsidR="00536938" w:rsidRDefault="00536938" w:rsidP="00DB3D4B">
      <w:pPr>
        <w:jc w:val="both"/>
      </w:pPr>
      <w:r>
        <w:t xml:space="preserve">7. </w:t>
      </w:r>
      <w:r w:rsidRPr="00A769BB">
        <w:t>Poszczególne dokumenty wchodzące w skład Wniosku o dofinansowanie należy rozdzielić przekładkami, zawierającymi tytuł poprzedzanego dokumentu.</w:t>
      </w:r>
    </w:p>
    <w:p w:rsidR="00536938" w:rsidRDefault="00536938" w:rsidP="00DB3D4B">
      <w:pPr>
        <w:jc w:val="both"/>
      </w:pPr>
      <w:r>
        <w:t xml:space="preserve">9. </w:t>
      </w:r>
      <w:r w:rsidRPr="00083F17">
        <w:t>Wniosek o dofinansowanie</w:t>
      </w:r>
      <w:r>
        <w:t>, który będzie składany w Ministerstwie Zdrowia,</w:t>
      </w:r>
      <w:r w:rsidRPr="00083F17">
        <w:t xml:space="preserve"> należy dostarczyć w jednym opakowaniu, opisanym w następujący sposób: numer i nazwa Działania („Działanie 9.1 Infrastruktura ratownictwa medycznego”), nr konkursu („Konkurs nr 9.1/1/2015”), dane Wnioskodawcy (nazwa, adres), tytuł projektu oraz adres IOK.</w:t>
      </w:r>
    </w:p>
    <w:p w:rsidR="00536938" w:rsidRDefault="00536938" w:rsidP="00DB3D4B">
      <w:pPr>
        <w:jc w:val="both"/>
      </w:pPr>
    </w:p>
    <w:p w:rsidR="00536938" w:rsidRDefault="00536938" w:rsidP="00DB3D4B">
      <w:pPr>
        <w:jc w:val="both"/>
      </w:pPr>
    </w:p>
    <w:p w:rsidR="00536938" w:rsidRDefault="00536938" w:rsidP="00DB3D4B">
      <w:pPr>
        <w:jc w:val="both"/>
      </w:pPr>
      <w:r w:rsidRPr="00692814">
        <w:t xml:space="preserve">Wszystkie dokumenty Wykonawca zobowiązuje się opracować z najwyższą starannością, zgodnie z obowiązującymi przepisami prawa, </w:t>
      </w:r>
      <w:r>
        <w:t xml:space="preserve">regulaminem konkursu, </w:t>
      </w:r>
      <w:r w:rsidRPr="00692814">
        <w:t>wytycznymi i zale</w:t>
      </w:r>
      <w:r>
        <w:t>ceniami Instytucji Organizującej Konkurs</w:t>
      </w:r>
      <w:r w:rsidRPr="00692814">
        <w:t>.</w:t>
      </w:r>
    </w:p>
    <w:p w:rsidR="00536938" w:rsidRDefault="00536938" w:rsidP="00DB3D4B">
      <w:pPr>
        <w:jc w:val="both"/>
      </w:pPr>
    </w:p>
    <w:p w:rsidR="00536938" w:rsidRPr="00C77B74" w:rsidRDefault="00536938" w:rsidP="00DB3D4B">
      <w:pPr>
        <w:jc w:val="both"/>
        <w:rPr>
          <w:b/>
        </w:rPr>
      </w:pPr>
      <w:r>
        <w:rPr>
          <w:b/>
        </w:rPr>
        <w:t xml:space="preserve">III. </w:t>
      </w:r>
      <w:r w:rsidRPr="00C77B74">
        <w:rPr>
          <w:b/>
        </w:rPr>
        <w:t xml:space="preserve">Termin składania ofert: </w:t>
      </w:r>
    </w:p>
    <w:p w:rsidR="00536938" w:rsidRDefault="00536938" w:rsidP="00DB3D4B">
      <w:pPr>
        <w:jc w:val="both"/>
      </w:pPr>
      <w:r>
        <w:t>2 marca 2016 r. godz.10.00</w:t>
      </w:r>
    </w:p>
    <w:p w:rsidR="00536938" w:rsidRDefault="00536938" w:rsidP="00DB3D4B">
      <w:pPr>
        <w:jc w:val="both"/>
      </w:pPr>
    </w:p>
    <w:p w:rsidR="00536938" w:rsidRDefault="00536938" w:rsidP="00DB3D4B">
      <w:pPr>
        <w:jc w:val="both"/>
      </w:pPr>
      <w:r>
        <w:rPr>
          <w:b/>
        </w:rPr>
        <w:t>IV. Miejsce składania ofert:</w:t>
      </w:r>
    </w:p>
    <w:p w:rsidR="00536938" w:rsidRDefault="00536938" w:rsidP="00DB3D4B">
      <w:pPr>
        <w:jc w:val="both"/>
      </w:pPr>
      <w:r>
        <w:t xml:space="preserve">Ofertę należy złożyć w Dziale Zamówień Publicznych i Zaopatrzenia Powiatowego Szpitala Specjalistycznego w Stalowej Woli, ul. Staszica 4; </w:t>
      </w:r>
      <w:r w:rsidR="00A83AE1">
        <w:t>37-450 Stalowa Wola; pokój nr 7</w:t>
      </w:r>
    </w:p>
    <w:p w:rsidR="00536938" w:rsidRDefault="00536938" w:rsidP="00DB3D4B">
      <w:pPr>
        <w:jc w:val="both"/>
      </w:pPr>
      <w:r>
        <w:t xml:space="preserve">Dane kontaktowe do </w:t>
      </w:r>
      <w:proofErr w:type="spellStart"/>
      <w:r>
        <w:t>DZPiZ</w:t>
      </w:r>
      <w:proofErr w:type="spellEnd"/>
      <w:r>
        <w:t xml:space="preserve"> , tel./fax 15 84 33 397 e-mail: </w:t>
      </w:r>
      <w:hyperlink r:id="rId6" w:history="1">
        <w:r w:rsidRPr="00D66428">
          <w:rPr>
            <w:rStyle w:val="Hipercze"/>
          </w:rPr>
          <w:t>zam-publ@szpital-stw.com</w:t>
        </w:r>
      </w:hyperlink>
      <w:r>
        <w:t xml:space="preserve"> </w:t>
      </w:r>
    </w:p>
    <w:p w:rsidR="00536938" w:rsidRDefault="00536938" w:rsidP="00DB3D4B">
      <w:pPr>
        <w:jc w:val="both"/>
      </w:pPr>
      <w:r>
        <w:t xml:space="preserve">Osobą wyznaczoną do kontaktu z wykonawcami  - Antoni Bochnak – z-ca dyr. ds. administracyjno-eksploatacyjnych ,tel. 15 84 33 210, e-mail: </w:t>
      </w:r>
      <w:hyperlink r:id="rId7" w:history="1">
        <w:r w:rsidRPr="00D66428">
          <w:rPr>
            <w:rStyle w:val="Hipercze"/>
          </w:rPr>
          <w:t>techniczny@szpital-stw.com</w:t>
        </w:r>
      </w:hyperlink>
      <w:r>
        <w:t xml:space="preserve"> , w każdy dzień roboczy (za wyjątkiem okresu od 19.02 – 01.03.2016 r.), w sprawach dokumentacji budowlanej - Stanisław </w:t>
      </w:r>
      <w:r>
        <w:lastRenderedPageBreak/>
        <w:t xml:space="preserve">Szymański – kierownik Działu Techniczno-Eksploatacyjnego, telefon nr 15 84 33 284, e-mail: </w:t>
      </w:r>
      <w:hyperlink r:id="rId8" w:history="1">
        <w:r w:rsidRPr="00D66428">
          <w:rPr>
            <w:rStyle w:val="Hipercze"/>
          </w:rPr>
          <w:t>inwestycje@szpital-stw.com</w:t>
        </w:r>
      </w:hyperlink>
      <w:r>
        <w:t xml:space="preserve"> w każdy dzień roboczy.</w:t>
      </w:r>
    </w:p>
    <w:p w:rsidR="00536938" w:rsidRDefault="00536938" w:rsidP="00DB3D4B">
      <w:pPr>
        <w:jc w:val="both"/>
      </w:pPr>
      <w:r>
        <w:t>Otwarcie ofert nastąpi w dniu składania ofert, o godzinie 10.05 w Dziale</w:t>
      </w:r>
      <w:r w:rsidR="00A83AE1">
        <w:t xml:space="preserve"> Zamówień Publicznych pok. nr 7</w:t>
      </w:r>
      <w:bookmarkStart w:id="0" w:name="_GoBack"/>
      <w:bookmarkEnd w:id="0"/>
    </w:p>
    <w:p w:rsidR="00536938" w:rsidRDefault="00536938" w:rsidP="00DB3D4B">
      <w:pPr>
        <w:jc w:val="both"/>
      </w:pPr>
    </w:p>
    <w:p w:rsidR="00536938" w:rsidRDefault="00536938" w:rsidP="00DB3D4B">
      <w:pPr>
        <w:jc w:val="both"/>
      </w:pPr>
    </w:p>
    <w:p w:rsidR="00536938" w:rsidRDefault="00536938" w:rsidP="00DB3D4B">
      <w:pPr>
        <w:jc w:val="both"/>
        <w:rPr>
          <w:b/>
        </w:rPr>
      </w:pPr>
      <w:r>
        <w:rPr>
          <w:b/>
        </w:rPr>
        <w:t>V. Termin wykonania zamówienia:</w:t>
      </w:r>
    </w:p>
    <w:p w:rsidR="00536938" w:rsidRDefault="00536938" w:rsidP="00DB3D4B">
      <w:pPr>
        <w:jc w:val="both"/>
      </w:pPr>
      <w:r>
        <w:t>30 marca 2016 r.</w:t>
      </w:r>
    </w:p>
    <w:p w:rsidR="00536938" w:rsidRDefault="00536938" w:rsidP="00DB3D4B">
      <w:pPr>
        <w:jc w:val="both"/>
      </w:pPr>
    </w:p>
    <w:p w:rsidR="00536938" w:rsidRDefault="00536938" w:rsidP="00DB3D4B">
      <w:pPr>
        <w:jc w:val="both"/>
      </w:pPr>
      <w:r>
        <w:rPr>
          <w:b/>
        </w:rPr>
        <w:t>VI. Ofertę mogą złożyć</w:t>
      </w:r>
    </w:p>
    <w:p w:rsidR="00536938" w:rsidRPr="00E96018" w:rsidRDefault="00536938" w:rsidP="00DB3D4B">
      <w:pPr>
        <w:jc w:val="both"/>
      </w:pPr>
      <w:r>
        <w:t>wykonawcy, którzy w ciągu trzech lat przed upływem terminu składania ofert, sporządzili należycie co najmniej 5 wniosków o dofinansowanie projektów wraz z załącznikami, w tym co najmniej jeden wniosek o dofinansowanie projektu infrastrukturalnego o wartości nie mniejszej niż 9 mln zł.</w:t>
      </w:r>
    </w:p>
    <w:p w:rsidR="00536938" w:rsidRDefault="00536938" w:rsidP="00DB3D4B">
      <w:pPr>
        <w:jc w:val="both"/>
      </w:pPr>
    </w:p>
    <w:p w:rsidR="00536938" w:rsidRDefault="00536938" w:rsidP="00DB3D4B">
      <w:pPr>
        <w:jc w:val="both"/>
        <w:rPr>
          <w:b/>
        </w:rPr>
      </w:pPr>
      <w:r>
        <w:rPr>
          <w:b/>
        </w:rPr>
        <w:t xml:space="preserve">VII. </w:t>
      </w:r>
      <w:r w:rsidRPr="006A2243">
        <w:rPr>
          <w:b/>
        </w:rPr>
        <w:t>Kryteria oceny ofert, ich znaczenie (waga) oraz opis sposobu przyznawania punktacji:</w:t>
      </w:r>
    </w:p>
    <w:p w:rsidR="00536938" w:rsidRDefault="00536938" w:rsidP="00DB3D4B">
      <w:pPr>
        <w:jc w:val="both"/>
      </w:pPr>
      <w:r>
        <w:tab/>
        <w:t xml:space="preserve">1) Kryterium nr 1: </w:t>
      </w:r>
      <w:r w:rsidRPr="003D2C02">
        <w:rPr>
          <w:b/>
        </w:rPr>
        <w:t>cena brutto</w:t>
      </w:r>
    </w:p>
    <w:p w:rsidR="00536938" w:rsidRDefault="00536938" w:rsidP="00DB3D4B">
      <w:pPr>
        <w:jc w:val="both"/>
      </w:pPr>
      <w:r>
        <w:t xml:space="preserve">waga kryterium nr 1 to </w:t>
      </w:r>
      <w:r>
        <w:rPr>
          <w:b/>
        </w:rPr>
        <w:t>85</w:t>
      </w:r>
      <w:r w:rsidRPr="00FC1CAC">
        <w:rPr>
          <w:b/>
        </w:rPr>
        <w:t>%</w:t>
      </w:r>
      <w:r>
        <w:t xml:space="preserve">, maksymalna ilość punktów – </w:t>
      </w:r>
      <w:r>
        <w:rPr>
          <w:b/>
        </w:rPr>
        <w:t>85</w:t>
      </w:r>
      <w:r w:rsidRPr="00FC1CAC">
        <w:rPr>
          <w:b/>
        </w:rPr>
        <w:t xml:space="preserve"> pkt</w:t>
      </w:r>
      <w:r>
        <w:t>.</w:t>
      </w:r>
    </w:p>
    <w:p w:rsidR="00536938" w:rsidRDefault="00536938" w:rsidP="00DB3D4B">
      <w:pPr>
        <w:jc w:val="both"/>
      </w:pPr>
    </w:p>
    <w:p w:rsidR="00536938" w:rsidRDefault="00536938" w:rsidP="00DB3D4B">
      <w:pPr>
        <w:jc w:val="both"/>
      </w:pPr>
      <w:r>
        <w:tab/>
        <w:t xml:space="preserve">2) Kryterium nr 2: </w:t>
      </w:r>
      <w:r w:rsidRPr="003D2C02">
        <w:rPr>
          <w:b/>
        </w:rPr>
        <w:t>doświadczenie</w:t>
      </w:r>
      <w:r>
        <w:t xml:space="preserve"> </w:t>
      </w:r>
    </w:p>
    <w:p w:rsidR="00536938" w:rsidRDefault="00536938" w:rsidP="00DB3D4B">
      <w:pPr>
        <w:jc w:val="both"/>
      </w:pPr>
      <w:r>
        <w:t xml:space="preserve">waga kryterium nr 2 to </w:t>
      </w:r>
      <w:r>
        <w:rPr>
          <w:b/>
        </w:rPr>
        <w:t>15</w:t>
      </w:r>
      <w:r w:rsidRPr="00FC1CAC">
        <w:rPr>
          <w:b/>
        </w:rPr>
        <w:t>%</w:t>
      </w:r>
      <w:r>
        <w:t xml:space="preserve">, maksymalna ilość punktów – </w:t>
      </w:r>
      <w:r>
        <w:rPr>
          <w:b/>
        </w:rPr>
        <w:t>15</w:t>
      </w:r>
      <w:r w:rsidRPr="00FC1CAC">
        <w:rPr>
          <w:b/>
        </w:rPr>
        <w:t xml:space="preserve"> pkt</w:t>
      </w:r>
      <w:r>
        <w:t>.</w:t>
      </w:r>
    </w:p>
    <w:p w:rsidR="00536938" w:rsidRDefault="00536938" w:rsidP="00DB3D4B">
      <w:pPr>
        <w:jc w:val="both"/>
      </w:pPr>
      <w:r>
        <w:t>Przy ocenie kryterium nr 2 – doświadczenie, Zamawiający będzie brał pod uwagę liczbę przygotowanych wniosków o dofinansowanie projektów wraz załącznikami (z wyłączeniem aktualizacji), sporządzonych w ciągu ostatnich trzech lat przed upływem terminu składania ofert i tak:</w:t>
      </w:r>
    </w:p>
    <w:p w:rsidR="00536938" w:rsidRDefault="00536938" w:rsidP="00DB3D4B">
      <w:pPr>
        <w:jc w:val="both"/>
      </w:pPr>
      <w:r>
        <w:t>- oferta w której wykonawca wykazał, że przygotował należycie co najmniej 30 wniosków o dofinansowanie projektów wraz z załącznikami (z wyłączeniem aktualizacji) otrzyma 20 punktów,</w:t>
      </w:r>
    </w:p>
    <w:p w:rsidR="00536938" w:rsidRDefault="00536938" w:rsidP="00DB3D4B">
      <w:pPr>
        <w:jc w:val="both"/>
      </w:pPr>
      <w:r>
        <w:t xml:space="preserve">- </w:t>
      </w:r>
      <w:r w:rsidRPr="004A5994">
        <w:t>oferta w której wykonawca wykazał, że przy</w:t>
      </w:r>
      <w:r>
        <w:t xml:space="preserve">gotował należycie co najmniej 15 </w:t>
      </w:r>
      <w:r w:rsidRPr="00026598">
        <w:t>wniosków o dofinansowanie projektów wraz z załącznikami</w:t>
      </w:r>
      <w:r w:rsidRPr="004A5994">
        <w:t xml:space="preserve"> (z wyłączeniem a</w:t>
      </w:r>
      <w:r>
        <w:t>ktualizacji) otrzyma 10</w:t>
      </w:r>
      <w:r w:rsidRPr="004A5994">
        <w:t xml:space="preserve"> punktów,</w:t>
      </w:r>
    </w:p>
    <w:p w:rsidR="00536938" w:rsidRDefault="00536938" w:rsidP="00DB3D4B">
      <w:pPr>
        <w:jc w:val="both"/>
      </w:pPr>
      <w:r>
        <w:t xml:space="preserve">- </w:t>
      </w:r>
      <w:r w:rsidRPr="004A5994">
        <w:t>oferta w której wykonawca wykazał, że przy</w:t>
      </w:r>
      <w:r>
        <w:t xml:space="preserve">gotował należycie co najmniej 5 </w:t>
      </w:r>
      <w:r w:rsidRPr="00026598">
        <w:t>wniosków o dofinansowanie projektów wraz z załącznikami</w:t>
      </w:r>
      <w:r w:rsidRPr="004A5994">
        <w:t xml:space="preserve"> (z wyłą</w:t>
      </w:r>
      <w:r>
        <w:t>czeniem aktualizacji) otrzyma 3 punkty.</w:t>
      </w:r>
    </w:p>
    <w:p w:rsidR="00536938" w:rsidRDefault="00536938" w:rsidP="00DB3D4B">
      <w:pPr>
        <w:jc w:val="both"/>
      </w:pPr>
      <w:r>
        <w:t xml:space="preserve">W celu wykazania spełniania wymogów do oceny kryterium doświadczenie, Wykonawca jest zobowiązany załączyć do oferty wykaz wykonanych wniosków o dofinansowanie projektów wraz z załącznikami (z wyłączeniem aktualizacji), dołączając dowody potwierdzające należyte wykonanie każdego z wniosków o dofinansowanie (listy referencyjne, protokoły odbioru, itp.). </w:t>
      </w:r>
    </w:p>
    <w:p w:rsidR="00536938" w:rsidRDefault="00536938" w:rsidP="00DB3D4B">
      <w:pPr>
        <w:jc w:val="both"/>
      </w:pPr>
      <w:r>
        <w:t>Nie dołączenie dowodów potwierdzających należyte wykonanie każdego wniosku o dofinansowanie skutkować będzie nieuwzględnieniem go jako należycie przygotowanego wniosku o dofinansowanie projektu wraz z załącznikami.</w:t>
      </w:r>
    </w:p>
    <w:p w:rsidR="00536938" w:rsidRDefault="00536938" w:rsidP="00DB3D4B">
      <w:pPr>
        <w:jc w:val="both"/>
      </w:pPr>
      <w:r>
        <w:t>Brak złożenia dokumentów w ramach kryterium doświadczenie spowoduje, że oferta zostanie odrzucona. Zamawiający nie przewiduje możliwości uzupełniania wzmiankowanych dokumentów po upływie terminu składania ofert.</w:t>
      </w:r>
    </w:p>
    <w:p w:rsidR="00536938" w:rsidRDefault="00536938" w:rsidP="00DB3D4B">
      <w:pPr>
        <w:jc w:val="both"/>
      </w:pPr>
    </w:p>
    <w:p w:rsidR="00536938" w:rsidRDefault="00536938" w:rsidP="00DB3D4B">
      <w:pPr>
        <w:jc w:val="both"/>
      </w:pPr>
      <w:r>
        <w:rPr>
          <w:b/>
        </w:rPr>
        <w:t>VIII. Sposób obliczenia kryteriów oceny:</w:t>
      </w:r>
    </w:p>
    <w:p w:rsidR="00536938" w:rsidRDefault="00536938" w:rsidP="00DB3D4B">
      <w:pPr>
        <w:jc w:val="both"/>
      </w:pPr>
      <w:r>
        <w:t>Punktowa ocena łączna jest sumą ocen punktowych ceny brutto i doświadczenia, obliczana według poniższego wzoru:</w:t>
      </w:r>
    </w:p>
    <w:p w:rsidR="00536938" w:rsidRDefault="00536938" w:rsidP="00C8680F">
      <w:pPr>
        <w:jc w:val="center"/>
        <w:rPr>
          <w:b/>
        </w:rPr>
      </w:pPr>
      <w:r>
        <w:rPr>
          <w:b/>
        </w:rPr>
        <w:t>PO = POK1 + POK2</w:t>
      </w:r>
    </w:p>
    <w:p w:rsidR="00536938" w:rsidRDefault="00536938" w:rsidP="00C8680F">
      <w:pPr>
        <w:jc w:val="both"/>
      </w:pPr>
      <w:r>
        <w:t>gdzie:</w:t>
      </w:r>
    </w:p>
    <w:p w:rsidR="00536938" w:rsidRDefault="00536938" w:rsidP="00C8680F">
      <w:pPr>
        <w:jc w:val="both"/>
      </w:pPr>
      <w:r>
        <w:lastRenderedPageBreak/>
        <w:t>PO             - punktowa ocena łączna</w:t>
      </w:r>
    </w:p>
    <w:p w:rsidR="00536938" w:rsidRDefault="00536938" w:rsidP="00C8680F">
      <w:pPr>
        <w:jc w:val="both"/>
      </w:pPr>
      <w:r>
        <w:t>POK1    - punktowa ocena Kryterium nr 1  - cena brutto, obliczona przez podzielenie ceny brutto oferty najtańszej, przez cenę brutto oferty ocenianej, a następnie pomnożenie przez 80 punktów, według wzoru:</w:t>
      </w:r>
    </w:p>
    <w:p w:rsidR="00536938" w:rsidRDefault="00536938" w:rsidP="002E7521">
      <w:pPr>
        <w:jc w:val="center"/>
      </w:pPr>
      <w:r>
        <w:t>POK1 = (cena brutto najniższa / cena brutto oferty ocenianej) x 85 pkt</w:t>
      </w:r>
    </w:p>
    <w:p w:rsidR="00536938" w:rsidRDefault="00536938" w:rsidP="002E7521">
      <w:pPr>
        <w:jc w:val="both"/>
      </w:pPr>
    </w:p>
    <w:p w:rsidR="00536938" w:rsidRDefault="00536938" w:rsidP="002E7521">
      <w:pPr>
        <w:jc w:val="both"/>
      </w:pPr>
      <w:r>
        <w:t>POK2     - punktowa ocena Kryterium nr 2 – obliczona przez podzielenie wartości uzyskanej przez ocenianą ofertę w tym kryterium, przez najwyższą wartość uzyskaną w tym kryterium spośród ocenianych ofert, a następnie pomnożenie przez 20 punktów według wzoru:</w:t>
      </w:r>
    </w:p>
    <w:p w:rsidR="00536938" w:rsidRPr="00C8680F" w:rsidRDefault="00536938" w:rsidP="003D427D">
      <w:pPr>
        <w:jc w:val="center"/>
      </w:pPr>
      <w:r>
        <w:t>POK2 = (wartość oferty ocenianej w kryt. nr 2 / najwyższa wartość oceny w kryt. nr 2) x 15 pkt</w:t>
      </w:r>
    </w:p>
    <w:p w:rsidR="00536938" w:rsidRDefault="00536938" w:rsidP="00DB3D4B">
      <w:pPr>
        <w:jc w:val="both"/>
      </w:pPr>
    </w:p>
    <w:p w:rsidR="00536938" w:rsidRDefault="00536938" w:rsidP="003B410D">
      <w:pPr>
        <w:jc w:val="both"/>
        <w:rPr>
          <w:b/>
        </w:rPr>
      </w:pPr>
    </w:p>
    <w:p w:rsidR="00536938" w:rsidRPr="003B410D" w:rsidRDefault="00536938" w:rsidP="003B410D">
      <w:pPr>
        <w:jc w:val="both"/>
        <w:rPr>
          <w:b/>
        </w:rPr>
      </w:pPr>
      <w:r>
        <w:rPr>
          <w:b/>
        </w:rPr>
        <w:t xml:space="preserve">IX. </w:t>
      </w:r>
      <w:r w:rsidRPr="003B410D">
        <w:rPr>
          <w:b/>
        </w:rPr>
        <w:t xml:space="preserve">Informacja na temat zakresu wykluczenia : </w:t>
      </w:r>
    </w:p>
    <w:p w:rsidR="00536938" w:rsidRDefault="00536938" w:rsidP="003B410D">
      <w:pPr>
        <w:jc w:val="both"/>
      </w:pPr>
      <w: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36938" w:rsidRDefault="00536938" w:rsidP="003B410D">
      <w:pPr>
        <w:jc w:val="both"/>
      </w:pPr>
      <w:r>
        <w:t>1.uczestniczeniu w spółce jako wspólnik spółki cywilnej lub spółki osobowej,</w:t>
      </w:r>
    </w:p>
    <w:p w:rsidR="00536938" w:rsidRDefault="00536938" w:rsidP="003B410D">
      <w:pPr>
        <w:jc w:val="both"/>
      </w:pPr>
      <w:r>
        <w:t>2.posiadaniu co najmniej 10% udziałów lub akcji,</w:t>
      </w:r>
    </w:p>
    <w:p w:rsidR="00536938" w:rsidRDefault="00536938" w:rsidP="003B410D">
      <w:pPr>
        <w:jc w:val="both"/>
      </w:pPr>
      <w:r>
        <w:t>3.pełnieniu funkcji członka organu nadzorczego lub zarządzającego, prokurenta, pełnomocnika,</w:t>
      </w:r>
    </w:p>
    <w:p w:rsidR="00536938" w:rsidRDefault="00536938" w:rsidP="003B410D">
      <w:pPr>
        <w:jc w:val="both"/>
      </w:pPr>
      <w:r w:rsidRPr="005F2950">
        <w:t>4.pozostawaniu w związku małżeńskim, w stosunku pokrewieństwa lub powinowactwa w linii prostej, pokrewieństwa drugiego stopnia lub powinowactwa drugiego stopnia w linii bocznej lub w stosunku przysposobienia, opieki lub kurateli.</w:t>
      </w:r>
      <w:r>
        <w:t xml:space="preserve"> </w:t>
      </w:r>
    </w:p>
    <w:p w:rsidR="00536938" w:rsidRDefault="00536938" w:rsidP="003B410D">
      <w:pPr>
        <w:jc w:val="both"/>
      </w:pPr>
    </w:p>
    <w:p w:rsidR="00536938" w:rsidRDefault="00536938" w:rsidP="003B410D">
      <w:pPr>
        <w:jc w:val="both"/>
      </w:pPr>
      <w:r>
        <w:rPr>
          <w:b/>
        </w:rPr>
        <w:t>X. Informacje dodatkowe:</w:t>
      </w:r>
    </w:p>
    <w:p w:rsidR="00536938" w:rsidRDefault="00536938" w:rsidP="003B410D">
      <w:pPr>
        <w:jc w:val="both"/>
      </w:pPr>
      <w:r>
        <w:t>Zamawiający posiada projekty budowlane na przebudowę SOR i budowę lądowiska dla śmigłowców ratunkowych z ważnymi pozwoleniami na budowę. Obecnie trwa proces aktualizacji projektów i kosztorysów inwestorskich na te przedsięwzięcia. Do końca lutego 2016 roku Zamawiający otrzyma aktualizację tych projektów i kosztorysów inwestorskich, które szczegółowo mają określać rozwiązania projektowe dotyczące projektowanych zadań z uwzględnieniem wymagań określonych w warunkach konkursu, o którym mowa na wstępie zapytania. Chodzi tutaj w szczególności o uwidocznienie robót, których wykonanie może być zaliczone częściowo lub w całości do kosztów kwalifikowanych oraz robót, które mogą być zaliczone do rozwiązań przyjaznych dla środowiska.</w:t>
      </w:r>
    </w:p>
    <w:p w:rsidR="00536938" w:rsidRDefault="00536938" w:rsidP="003B410D">
      <w:pPr>
        <w:jc w:val="both"/>
      </w:pPr>
    </w:p>
    <w:p w:rsidR="00536938" w:rsidRDefault="00536938" w:rsidP="003B410D">
      <w:pPr>
        <w:jc w:val="both"/>
      </w:pPr>
      <w:r>
        <w:t>Wykonawca składając ofertę, podaje cenę brutto za całość wykonania przedmiotu zamówienia, wyszczególniając cenę brutto za wykonanie studium wykonalności i cenę brutto za wykonanie wniosku o dofinansowanie.</w:t>
      </w:r>
    </w:p>
    <w:p w:rsidR="00536938" w:rsidRDefault="00536938" w:rsidP="003B410D">
      <w:pPr>
        <w:jc w:val="both"/>
      </w:pPr>
    </w:p>
    <w:p w:rsidR="00536938" w:rsidRDefault="00536938" w:rsidP="003B410D">
      <w:pPr>
        <w:jc w:val="both"/>
      </w:pPr>
      <w:r>
        <w:t>Zamawiający zastrzega sobie prawo do zamknięcia niniejszego postępowania bez wybrania oferty.</w:t>
      </w:r>
    </w:p>
    <w:p w:rsidR="00536938" w:rsidRDefault="00536938" w:rsidP="003B410D">
      <w:pPr>
        <w:jc w:val="both"/>
      </w:pPr>
    </w:p>
    <w:p w:rsidR="00536938" w:rsidRDefault="00536938" w:rsidP="003B410D">
      <w:pPr>
        <w:jc w:val="both"/>
      </w:pPr>
      <w:r>
        <w:t>Załączniki do zapytania:</w:t>
      </w:r>
    </w:p>
    <w:p w:rsidR="00536938" w:rsidRDefault="00536938" w:rsidP="003B410D">
      <w:pPr>
        <w:jc w:val="both"/>
      </w:pPr>
      <w:r>
        <w:t>Formularz ofertowy;</w:t>
      </w:r>
    </w:p>
    <w:p w:rsidR="00536938" w:rsidRPr="005F2950" w:rsidRDefault="00536938" w:rsidP="003B410D">
      <w:pPr>
        <w:jc w:val="both"/>
      </w:pPr>
      <w:r>
        <w:t>Projekt umowy</w:t>
      </w:r>
    </w:p>
    <w:sectPr w:rsidR="00536938" w:rsidRPr="005F2950" w:rsidSect="0034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CAF"/>
    <w:rsid w:val="00000C09"/>
    <w:rsid w:val="00026598"/>
    <w:rsid w:val="00080636"/>
    <w:rsid w:val="00083F17"/>
    <w:rsid w:val="000F2422"/>
    <w:rsid w:val="0012504E"/>
    <w:rsid w:val="00154A66"/>
    <w:rsid w:val="001F778C"/>
    <w:rsid w:val="00224C2A"/>
    <w:rsid w:val="00240C8E"/>
    <w:rsid w:val="002E7521"/>
    <w:rsid w:val="00320C66"/>
    <w:rsid w:val="00331112"/>
    <w:rsid w:val="00346F7E"/>
    <w:rsid w:val="003A4B1A"/>
    <w:rsid w:val="003A70CC"/>
    <w:rsid w:val="003B410D"/>
    <w:rsid w:val="003D2C02"/>
    <w:rsid w:val="003D427D"/>
    <w:rsid w:val="004A5994"/>
    <w:rsid w:val="00536938"/>
    <w:rsid w:val="005B460E"/>
    <w:rsid w:val="005F2950"/>
    <w:rsid w:val="006910FC"/>
    <w:rsid w:val="00692814"/>
    <w:rsid w:val="006A2243"/>
    <w:rsid w:val="00795A1C"/>
    <w:rsid w:val="007C7163"/>
    <w:rsid w:val="0083461E"/>
    <w:rsid w:val="008726FF"/>
    <w:rsid w:val="008A6310"/>
    <w:rsid w:val="00933B9C"/>
    <w:rsid w:val="009E0E79"/>
    <w:rsid w:val="009E2A00"/>
    <w:rsid w:val="00A223B3"/>
    <w:rsid w:val="00A67CAF"/>
    <w:rsid w:val="00A769BB"/>
    <w:rsid w:val="00A83AE1"/>
    <w:rsid w:val="00AE06B2"/>
    <w:rsid w:val="00AF69E6"/>
    <w:rsid w:val="00B14F69"/>
    <w:rsid w:val="00B861D0"/>
    <w:rsid w:val="00BA3617"/>
    <w:rsid w:val="00C4029F"/>
    <w:rsid w:val="00C6410D"/>
    <w:rsid w:val="00C77B74"/>
    <w:rsid w:val="00C8680F"/>
    <w:rsid w:val="00CA0609"/>
    <w:rsid w:val="00CA2603"/>
    <w:rsid w:val="00D66428"/>
    <w:rsid w:val="00DB3D4B"/>
    <w:rsid w:val="00E96018"/>
    <w:rsid w:val="00F10413"/>
    <w:rsid w:val="00F661A2"/>
    <w:rsid w:val="00FC1CAC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2059D-6665-4541-853F-0EB3971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7E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A6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szpital-st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chniczny@szpital-st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-publ@szpital-stw.com" TargetMode="External"/><Relationship Id="rId5" Type="http://schemas.openxmlformats.org/officeDocument/2006/relationships/hyperlink" Target="http://www.zdrowie.gov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zpital-stw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</dc:creator>
  <cp:keywords/>
  <dc:description/>
  <cp:lastModifiedBy>elpa</cp:lastModifiedBy>
  <cp:revision>20</cp:revision>
  <cp:lastPrinted>2016-02-08T06:04:00Z</cp:lastPrinted>
  <dcterms:created xsi:type="dcterms:W3CDTF">2016-02-04T12:40:00Z</dcterms:created>
  <dcterms:modified xsi:type="dcterms:W3CDTF">2016-02-08T13:21:00Z</dcterms:modified>
</cp:coreProperties>
</file>