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65A" w:rsidRPr="0084665A" w:rsidRDefault="00CC12F5" w:rsidP="004C648B">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noProof/>
          <w:color w:val="000000"/>
          <w:sz w:val="24"/>
          <w:szCs w:val="24"/>
          <w:lang w:eastAsia="pl-PL"/>
        </w:rPr>
        <w:drawing>
          <wp:inline distT="0" distB="0" distL="0" distR="0">
            <wp:extent cx="5760720" cy="815322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8153220"/>
                    </a:xfrm>
                    <a:prstGeom prst="rect">
                      <a:avLst/>
                    </a:prstGeom>
                    <a:noFill/>
                    <a:ln w="9525">
                      <a:noFill/>
                      <a:miter lim="800000"/>
                      <a:headEnd/>
                      <a:tailEnd/>
                    </a:ln>
                  </pic:spPr>
                </pic:pic>
              </a:graphicData>
            </a:graphic>
          </wp:inline>
        </w:drawing>
      </w:r>
      <w:r w:rsidR="004C648B">
        <w:rPr>
          <w:rFonts w:ascii="Times New Roman" w:eastAsia="Times New Roman" w:hAnsi="Times New Roman" w:cs="Times New Roman"/>
          <w:b/>
          <w:bCs/>
          <w:color w:val="000000"/>
          <w:sz w:val="24"/>
          <w:szCs w:val="24"/>
          <w:lang w:eastAsia="pl-PL"/>
        </w:rPr>
        <w:br w:type="column"/>
      </w:r>
      <w:r w:rsidR="0084665A" w:rsidRPr="0084665A">
        <w:rPr>
          <w:rFonts w:ascii="Times New Roman" w:eastAsia="Times New Roman" w:hAnsi="Times New Roman" w:cs="Times New Roman"/>
          <w:b/>
          <w:bCs/>
          <w:color w:val="000000"/>
          <w:sz w:val="24"/>
          <w:szCs w:val="24"/>
          <w:lang w:eastAsia="pl-PL"/>
        </w:rPr>
        <w:lastRenderedPageBreak/>
        <w:t>WSTĘP</w:t>
      </w:r>
    </w:p>
    <w:p w:rsidR="0084665A" w:rsidRDefault="0084665A" w:rsidP="0084665A">
      <w:pPr>
        <w:spacing w:after="0" w:line="240" w:lineRule="auto"/>
        <w:jc w:val="both"/>
        <w:rPr>
          <w:rFonts w:ascii="Times New Roman" w:eastAsia="Times New Roman" w:hAnsi="Times New Roman" w:cs="Times New Roman"/>
          <w:color w:val="000000"/>
          <w:sz w:val="24"/>
          <w:szCs w:val="24"/>
          <w:lang w:eastAsia="pl-PL"/>
        </w:rPr>
      </w:pPr>
      <w:r w:rsidRPr="0084665A">
        <w:rPr>
          <w:rFonts w:ascii="Times New Roman" w:eastAsia="Times New Roman" w:hAnsi="Times New Roman" w:cs="Times New Roman"/>
          <w:color w:val="000000"/>
          <w:sz w:val="24"/>
          <w:szCs w:val="24"/>
          <w:lang w:eastAsia="pl-PL"/>
        </w:rPr>
        <w:t>Podstawa prawna niniejszego postępowania przetargowego to: Ustawa z dnia 29 stycznia 2004 roku – Prawo</w:t>
      </w:r>
      <w:r w:rsidR="008E2009">
        <w:rPr>
          <w:rFonts w:ascii="Times New Roman" w:eastAsia="Times New Roman" w:hAnsi="Times New Roman" w:cs="Times New Roman"/>
          <w:color w:val="000000"/>
          <w:sz w:val="24"/>
          <w:szCs w:val="24"/>
          <w:lang w:eastAsia="pl-PL"/>
        </w:rPr>
        <w:t xml:space="preserve"> zamówień publicznych ( Dz. U. z 2017r.</w:t>
      </w:r>
      <w:r w:rsidRPr="0084665A">
        <w:rPr>
          <w:rFonts w:ascii="Times New Roman" w:eastAsia="Times New Roman" w:hAnsi="Times New Roman" w:cs="Times New Roman"/>
          <w:color w:val="000000"/>
          <w:sz w:val="24"/>
          <w:szCs w:val="24"/>
          <w:lang w:eastAsia="pl-PL"/>
        </w:rPr>
        <w:t xml:space="preserve"> poz. </w:t>
      </w:r>
      <w:r w:rsidR="008E2009">
        <w:rPr>
          <w:rFonts w:ascii="Times New Roman" w:eastAsia="Times New Roman" w:hAnsi="Times New Roman" w:cs="Times New Roman"/>
          <w:color w:val="000000"/>
          <w:sz w:val="24"/>
          <w:szCs w:val="24"/>
          <w:lang w:eastAsia="pl-PL"/>
        </w:rPr>
        <w:t xml:space="preserve">1579) </w:t>
      </w:r>
      <w:r w:rsidRPr="0084665A">
        <w:rPr>
          <w:rFonts w:ascii="Times New Roman" w:eastAsia="Times New Roman" w:hAnsi="Times New Roman" w:cs="Times New Roman"/>
          <w:color w:val="000000"/>
          <w:sz w:val="24"/>
          <w:szCs w:val="24"/>
          <w:lang w:eastAsia="pl-PL"/>
        </w:rPr>
        <w:t>zwana dalej „ustawą” lub „ ustawą PZP” oraz akty wykonawcze wydane na jej podstawie. Postępowanie o wartości szacunkowej powyżej 135.000 EURO .</w:t>
      </w:r>
    </w:p>
    <w:p w:rsidR="002F4168" w:rsidRDefault="002F4168" w:rsidP="002F4168">
      <w:pPr>
        <w:pStyle w:val="NormalnyWeb"/>
        <w:spacing w:before="0" w:beforeAutospacing="0" w:after="0"/>
        <w:jc w:val="both"/>
      </w:pPr>
      <w:r>
        <w:rPr>
          <w:color w:val="000000"/>
        </w:rPr>
        <w:t xml:space="preserve">Niniejsza Specyfikacja Istotnych Warunków Zamówienia zwana dalej </w:t>
      </w:r>
      <w:r>
        <w:rPr>
          <w:b/>
          <w:bCs/>
          <w:color w:val="000000"/>
        </w:rPr>
        <w:t xml:space="preserve">„SIWZ” </w:t>
      </w:r>
      <w:r>
        <w:rPr>
          <w:color w:val="000000"/>
        </w:rPr>
        <w:t>zawiera informacje i wytyczne dla Wykonawców ubiegających się o uzyskanie zamówienia publicznego na:</w:t>
      </w:r>
      <w:r w:rsidRPr="002F4168">
        <w:rPr>
          <w:bCs/>
          <w:color w:val="000000"/>
        </w:rPr>
        <w:t xml:space="preserve"> </w:t>
      </w:r>
      <w:r w:rsidRPr="00EF3B9E">
        <w:rPr>
          <w:bCs/>
          <w:color w:val="000000"/>
        </w:rPr>
        <w:t xml:space="preserve">Cykliczne dostawy kardiostymulatorów jedno-i </w:t>
      </w:r>
      <w:proofErr w:type="spellStart"/>
      <w:r w:rsidRPr="00EF3B9E">
        <w:rPr>
          <w:bCs/>
          <w:color w:val="000000"/>
        </w:rPr>
        <w:t>dwujamowych</w:t>
      </w:r>
      <w:proofErr w:type="spellEnd"/>
      <w:r w:rsidRPr="00EF3B9E">
        <w:rPr>
          <w:bCs/>
          <w:color w:val="000000"/>
        </w:rPr>
        <w:t>, kardiowerterów jedno- i  </w:t>
      </w:r>
      <w:proofErr w:type="spellStart"/>
      <w:r w:rsidRPr="00EF3B9E">
        <w:rPr>
          <w:bCs/>
          <w:color w:val="000000"/>
        </w:rPr>
        <w:t>dwujamowych</w:t>
      </w:r>
      <w:proofErr w:type="spellEnd"/>
      <w:r w:rsidRPr="00EF3B9E">
        <w:rPr>
          <w:bCs/>
          <w:color w:val="000000"/>
        </w:rPr>
        <w:t>, kardiowe</w:t>
      </w:r>
      <w:r>
        <w:rPr>
          <w:bCs/>
          <w:color w:val="000000"/>
        </w:rPr>
        <w:t xml:space="preserve">rterów- defibrylatorów jedno- </w:t>
      </w:r>
      <w:r w:rsidRPr="002F4168">
        <w:t>i</w:t>
      </w:r>
      <w:r>
        <w:t> </w:t>
      </w:r>
      <w:proofErr w:type="spellStart"/>
      <w:r w:rsidRPr="002F4168">
        <w:t>dwujamowych</w:t>
      </w:r>
      <w:proofErr w:type="spellEnd"/>
      <w:r w:rsidRPr="00EF3B9E">
        <w:rPr>
          <w:bCs/>
          <w:color w:val="000000"/>
        </w:rPr>
        <w:t xml:space="preserve">, kardiowerterów- defibrylatorów </w:t>
      </w:r>
      <w:proofErr w:type="spellStart"/>
      <w:r w:rsidRPr="00EF3B9E">
        <w:rPr>
          <w:bCs/>
          <w:color w:val="000000"/>
        </w:rPr>
        <w:t>resynchronizujących</w:t>
      </w:r>
      <w:proofErr w:type="spellEnd"/>
      <w:r w:rsidRPr="00EF3B9E">
        <w:rPr>
          <w:bCs/>
          <w:color w:val="000000"/>
        </w:rPr>
        <w:t xml:space="preserve"> </w:t>
      </w:r>
      <w:proofErr w:type="spellStart"/>
      <w:r w:rsidRPr="00EF3B9E">
        <w:rPr>
          <w:bCs/>
          <w:color w:val="000000"/>
        </w:rPr>
        <w:t>CRT-D</w:t>
      </w:r>
      <w:proofErr w:type="spellEnd"/>
      <w:r w:rsidRPr="00EF3B9E">
        <w:rPr>
          <w:bCs/>
          <w:color w:val="000000"/>
        </w:rPr>
        <w:t xml:space="preserve"> , </w:t>
      </w:r>
      <w:proofErr w:type="spellStart"/>
      <w:r w:rsidRPr="00EF3B9E">
        <w:rPr>
          <w:bCs/>
          <w:color w:val="000000"/>
        </w:rPr>
        <w:t>CRT-P</w:t>
      </w:r>
      <w:proofErr w:type="spellEnd"/>
      <w:r w:rsidRPr="00EF3B9E">
        <w:rPr>
          <w:bCs/>
          <w:color w:val="000000"/>
        </w:rPr>
        <w:t xml:space="preserve"> z kompletami elektrod i zestawami wprowadzającymi dla potrzeb Pracowni Urządzeń Wszczepialnych Serca Powiatowego Szpitala Specjalistycznego w Stalowej Woli</w:t>
      </w:r>
    </w:p>
    <w:p w:rsidR="002F4168" w:rsidRPr="0084665A" w:rsidRDefault="002F4168"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I. ZAMAWIAJĄCY</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Samodzielny Publiczny Zespół Zakładów Opieki Zdrowotnej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Powiatowy Szpital Specjalistyczny w Stalowej Woli</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ul. Staszica 4, 37 – 450 Stalowa Wola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Dział Zamówień Publicznych i Zaopatrzenia</w:t>
      </w:r>
    </w:p>
    <w:p w:rsidR="0084665A" w:rsidRPr="0084665A" w:rsidRDefault="0084665A" w:rsidP="0084665A">
      <w:pPr>
        <w:spacing w:after="0" w:line="240" w:lineRule="auto"/>
        <w:jc w:val="both"/>
        <w:rPr>
          <w:rFonts w:ascii="Times New Roman" w:eastAsia="Times New Roman" w:hAnsi="Times New Roman" w:cs="Times New Roman"/>
          <w:sz w:val="24"/>
          <w:szCs w:val="24"/>
          <w:lang w:val="en-US" w:eastAsia="pl-PL"/>
        </w:rPr>
      </w:pPr>
      <w:r w:rsidRPr="0084665A">
        <w:rPr>
          <w:rFonts w:ascii="Times New Roman" w:eastAsia="Times New Roman" w:hAnsi="Times New Roman" w:cs="Times New Roman"/>
          <w:sz w:val="24"/>
          <w:szCs w:val="24"/>
          <w:lang w:val="en-US" w:eastAsia="pl-PL"/>
        </w:rPr>
        <w:t xml:space="preserve">e-mail : </w:t>
      </w:r>
      <w:hyperlink r:id="rId7" w:tgtFrame="_top" w:history="1">
        <w:r w:rsidRPr="0084665A">
          <w:rPr>
            <w:rFonts w:ascii="Times New Roman" w:eastAsia="Times New Roman" w:hAnsi="Times New Roman" w:cs="Times New Roman"/>
            <w:color w:val="0000FF"/>
            <w:sz w:val="24"/>
            <w:szCs w:val="24"/>
            <w:u w:val="single"/>
            <w:lang w:val="en-US" w:eastAsia="pl-PL"/>
          </w:rPr>
          <w:t>zam-publ@szpital-stw.com</w:t>
        </w:r>
      </w:hyperlink>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strona: </w:t>
      </w:r>
      <w:hyperlink r:id="rId8" w:tgtFrame="_top" w:history="1">
        <w:r w:rsidRPr="0084665A">
          <w:rPr>
            <w:rFonts w:ascii="Times New Roman" w:eastAsia="Times New Roman" w:hAnsi="Times New Roman" w:cs="Times New Roman"/>
            <w:color w:val="0000FF"/>
            <w:sz w:val="24"/>
            <w:szCs w:val="24"/>
            <w:u w:val="single"/>
            <w:lang w:eastAsia="pl-PL"/>
          </w:rPr>
          <w:t>www.szpital-stw.com</w:t>
        </w:r>
      </w:hyperlink>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II. KONTAKT Z ZAMAWIAJĄCYM:</w:t>
      </w:r>
    </w:p>
    <w:p w:rsidR="0084665A" w:rsidRPr="0084665A" w:rsidRDefault="0084665A" w:rsidP="0084665A">
      <w:pPr>
        <w:spacing w:after="0" w:line="240" w:lineRule="auto"/>
        <w:jc w:val="both"/>
        <w:rPr>
          <w:rFonts w:ascii="Times New Roman" w:eastAsia="Times New Roman" w:hAnsi="Times New Roman" w:cs="Times New Roman"/>
          <w:sz w:val="24"/>
          <w:szCs w:val="24"/>
          <w:lang w:val="en-US" w:eastAsia="pl-PL"/>
        </w:rPr>
      </w:pPr>
      <w:r w:rsidRPr="0084665A">
        <w:rPr>
          <w:rFonts w:ascii="Times New Roman" w:eastAsia="Times New Roman" w:hAnsi="Times New Roman" w:cs="Times New Roman"/>
          <w:sz w:val="24"/>
          <w:szCs w:val="24"/>
          <w:lang w:val="en-US" w:eastAsia="pl-PL"/>
        </w:rPr>
        <w:t xml:space="preserve">e-mail : </w:t>
      </w:r>
      <w:hyperlink r:id="rId9" w:history="1">
        <w:r w:rsidRPr="0084665A">
          <w:rPr>
            <w:rFonts w:ascii="Times New Roman" w:eastAsia="Times New Roman" w:hAnsi="Times New Roman" w:cs="Times New Roman"/>
            <w:color w:val="0000FF"/>
            <w:sz w:val="24"/>
            <w:szCs w:val="24"/>
            <w:u w:val="single"/>
            <w:lang w:val="en-US" w:eastAsia="pl-PL"/>
          </w:rPr>
          <w:t>zam-publ@szpital-stw.com</w:t>
        </w:r>
      </w:hyperlink>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strona: </w:t>
      </w:r>
      <w:hyperlink r:id="rId10" w:history="1">
        <w:r w:rsidRPr="0084665A">
          <w:rPr>
            <w:rFonts w:ascii="Times New Roman" w:eastAsia="Times New Roman" w:hAnsi="Times New Roman" w:cs="Times New Roman"/>
            <w:color w:val="0000FF"/>
            <w:sz w:val="24"/>
            <w:szCs w:val="24"/>
            <w:u w:val="single"/>
            <w:lang w:eastAsia="pl-PL"/>
          </w:rPr>
          <w:t>www.szpital-stw.com</w:t>
        </w:r>
      </w:hyperlink>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III. PRZEDMIOT ZAMÓWIENIA</w:t>
      </w:r>
    </w:p>
    <w:p w:rsidR="0084665A" w:rsidRPr="0084665A" w:rsidRDefault="0084665A" w:rsidP="00D67138">
      <w:pPr>
        <w:pStyle w:val="NormalnyWeb"/>
        <w:spacing w:after="0"/>
        <w:jc w:val="both"/>
      </w:pPr>
      <w:r w:rsidRPr="0084665A">
        <w:t>1</w:t>
      </w:r>
      <w:r w:rsidRPr="0084665A">
        <w:rPr>
          <w:b/>
          <w:bCs/>
        </w:rPr>
        <w:t xml:space="preserve">. </w:t>
      </w:r>
      <w:r w:rsidRPr="0084665A">
        <w:t xml:space="preserve">Przedmiotem zamówienia są: </w:t>
      </w:r>
      <w:r w:rsidR="00D67138" w:rsidRPr="00EF3B9E">
        <w:rPr>
          <w:bCs/>
          <w:color w:val="000000"/>
        </w:rPr>
        <w:t xml:space="preserve">Cykliczne dostawy kardiostymulatorów jedno-i </w:t>
      </w:r>
      <w:proofErr w:type="spellStart"/>
      <w:r w:rsidR="00D67138" w:rsidRPr="00EF3B9E">
        <w:rPr>
          <w:bCs/>
          <w:color w:val="000000"/>
        </w:rPr>
        <w:t>dwujamowych</w:t>
      </w:r>
      <w:proofErr w:type="spellEnd"/>
      <w:r w:rsidR="00D67138" w:rsidRPr="00EF3B9E">
        <w:rPr>
          <w:bCs/>
          <w:color w:val="000000"/>
        </w:rPr>
        <w:t>, kardiowerterów jedno- i  </w:t>
      </w:r>
      <w:proofErr w:type="spellStart"/>
      <w:r w:rsidR="00D67138" w:rsidRPr="00EF3B9E">
        <w:rPr>
          <w:bCs/>
          <w:color w:val="000000"/>
        </w:rPr>
        <w:t>dwujamowych</w:t>
      </w:r>
      <w:proofErr w:type="spellEnd"/>
      <w:r w:rsidR="00D67138" w:rsidRPr="00EF3B9E">
        <w:rPr>
          <w:bCs/>
          <w:color w:val="000000"/>
        </w:rPr>
        <w:t xml:space="preserve">, kardiowerterów- defibrylatorów jedno- i </w:t>
      </w:r>
      <w:proofErr w:type="spellStart"/>
      <w:r w:rsidR="00D67138" w:rsidRPr="00EF3B9E">
        <w:rPr>
          <w:bCs/>
          <w:color w:val="000000"/>
        </w:rPr>
        <w:t>dwujamowych</w:t>
      </w:r>
      <w:proofErr w:type="spellEnd"/>
      <w:r w:rsidR="00D67138" w:rsidRPr="00EF3B9E">
        <w:rPr>
          <w:bCs/>
          <w:color w:val="000000"/>
        </w:rPr>
        <w:t xml:space="preserve">, kardiowerterów- defibrylatorów </w:t>
      </w:r>
      <w:proofErr w:type="spellStart"/>
      <w:r w:rsidR="00D67138" w:rsidRPr="00EF3B9E">
        <w:rPr>
          <w:bCs/>
          <w:color w:val="000000"/>
        </w:rPr>
        <w:t>resynchronizujących</w:t>
      </w:r>
      <w:proofErr w:type="spellEnd"/>
      <w:r w:rsidR="00D67138" w:rsidRPr="00EF3B9E">
        <w:rPr>
          <w:bCs/>
          <w:color w:val="000000"/>
        </w:rPr>
        <w:t xml:space="preserve"> </w:t>
      </w:r>
      <w:proofErr w:type="spellStart"/>
      <w:r w:rsidR="00D67138" w:rsidRPr="00EF3B9E">
        <w:rPr>
          <w:bCs/>
          <w:color w:val="000000"/>
        </w:rPr>
        <w:t>CRT-D</w:t>
      </w:r>
      <w:proofErr w:type="spellEnd"/>
      <w:r w:rsidR="00D67138" w:rsidRPr="00EF3B9E">
        <w:rPr>
          <w:bCs/>
          <w:color w:val="000000"/>
        </w:rPr>
        <w:t xml:space="preserve"> , </w:t>
      </w:r>
      <w:proofErr w:type="spellStart"/>
      <w:r w:rsidR="00D67138" w:rsidRPr="00EF3B9E">
        <w:rPr>
          <w:bCs/>
          <w:color w:val="000000"/>
        </w:rPr>
        <w:t>CRT-P</w:t>
      </w:r>
      <w:proofErr w:type="spellEnd"/>
      <w:r w:rsidR="00D67138" w:rsidRPr="00EF3B9E">
        <w:rPr>
          <w:bCs/>
          <w:color w:val="000000"/>
        </w:rPr>
        <w:t xml:space="preserve"> z kompletami elektrod i zestawami wprowadzającymi dla potrzeb Pracowni Urządzeń Wszczepialnych Serca Powiatowego Szpitala Specjalistycznego w Stalowej Woli</w:t>
      </w:r>
      <w:r w:rsidR="00D67138">
        <w:rPr>
          <w:bCs/>
          <w:color w:val="000000"/>
        </w:rPr>
        <w:t xml:space="preserve"> </w:t>
      </w:r>
      <w:r w:rsidRPr="00DB7D99">
        <w:rPr>
          <w:color w:val="000000"/>
          <w:shd w:val="clear" w:color="auto" w:fill="FFFFFF"/>
        </w:rPr>
        <w:t xml:space="preserve">w okresie </w:t>
      </w:r>
      <w:r w:rsidR="002E3373" w:rsidRPr="00DB7D99">
        <w:rPr>
          <w:color w:val="000000"/>
          <w:shd w:val="clear" w:color="auto" w:fill="FFFFFF"/>
        </w:rPr>
        <w:t>dwóch lat</w:t>
      </w:r>
      <w:r w:rsidRPr="0084665A">
        <w:rPr>
          <w:color w:val="000000"/>
          <w:shd w:val="clear" w:color="auto" w:fill="FFFFFF"/>
        </w:rPr>
        <w:t xml:space="preserve"> od podpisania umowy </w:t>
      </w:r>
      <w:r w:rsidRPr="0084665A">
        <w:rPr>
          <w:shd w:val="clear" w:color="auto" w:fill="FFFFFF"/>
        </w:rPr>
        <w:t>do siedziby Zamawiającego z</w:t>
      </w:r>
      <w:r w:rsidRPr="0084665A">
        <w:t>godnie z</w:t>
      </w:r>
      <w:r w:rsidR="005F42C5">
        <w:t xml:space="preserve"> formularzem ofertowym </w:t>
      </w:r>
      <w:r w:rsidR="005F42C5" w:rsidRPr="00560472">
        <w:rPr>
          <w:b/>
        </w:rPr>
        <w:t>(załącznik nr 1</w:t>
      </w:r>
      <w:r w:rsidR="00560472">
        <w:rPr>
          <w:b/>
        </w:rPr>
        <w:t xml:space="preserve"> </w:t>
      </w:r>
      <w:r w:rsidR="00560472" w:rsidRPr="00560472">
        <w:t>do SIWZ</w:t>
      </w:r>
      <w:r w:rsidR="005F42C5" w:rsidRPr="00560472">
        <w:rPr>
          <w:b/>
        </w:rPr>
        <w:t>)</w:t>
      </w:r>
      <w:r w:rsidR="00560472" w:rsidRPr="00560472">
        <w:rPr>
          <w:b/>
        </w:rPr>
        <w:t>,</w:t>
      </w:r>
      <w:r w:rsidRPr="0084665A">
        <w:t xml:space="preserve"> </w:t>
      </w:r>
      <w:r w:rsidR="00D67138">
        <w:rPr>
          <w:shd w:val="clear" w:color="auto" w:fill="FFFFFF"/>
        </w:rPr>
        <w:t xml:space="preserve">formularzem cenowym </w:t>
      </w:r>
      <w:r w:rsidR="00D67138" w:rsidRPr="00560472">
        <w:rPr>
          <w:b/>
          <w:shd w:val="clear" w:color="auto" w:fill="FFFFFF"/>
        </w:rPr>
        <w:t>(załącznik nr</w:t>
      </w:r>
      <w:r w:rsidR="002E3373" w:rsidRPr="00560472">
        <w:rPr>
          <w:b/>
          <w:shd w:val="clear" w:color="auto" w:fill="FFFFFF"/>
        </w:rPr>
        <w:t xml:space="preserve"> 2</w:t>
      </w:r>
      <w:r w:rsidR="00560472">
        <w:rPr>
          <w:b/>
          <w:shd w:val="clear" w:color="auto" w:fill="FFFFFF"/>
        </w:rPr>
        <w:t xml:space="preserve"> </w:t>
      </w:r>
      <w:r w:rsidR="00560472" w:rsidRPr="00560472">
        <w:rPr>
          <w:shd w:val="clear" w:color="auto" w:fill="FFFFFF"/>
        </w:rPr>
        <w:t>do SWIZ</w:t>
      </w:r>
      <w:r w:rsidR="00D67138" w:rsidRPr="00560472">
        <w:rPr>
          <w:b/>
          <w:shd w:val="clear" w:color="auto" w:fill="FFFFFF"/>
        </w:rPr>
        <w:t>)</w:t>
      </w:r>
      <w:r w:rsidR="002F4168">
        <w:rPr>
          <w:shd w:val="clear" w:color="auto" w:fill="FFFFFF"/>
        </w:rPr>
        <w:t xml:space="preserve">, </w:t>
      </w:r>
      <w:r w:rsidRPr="0084665A">
        <w:rPr>
          <w:shd w:val="clear" w:color="auto" w:fill="FFFFFF"/>
        </w:rPr>
        <w:t xml:space="preserve">opisem przedmiotu zamówienia </w:t>
      </w:r>
      <w:r w:rsidR="00D67138" w:rsidRPr="00560472">
        <w:rPr>
          <w:shd w:val="clear" w:color="auto" w:fill="FFFFFF"/>
        </w:rPr>
        <w:t>(</w:t>
      </w:r>
      <w:r w:rsidRPr="00560472">
        <w:rPr>
          <w:b/>
          <w:bCs/>
          <w:shd w:val="clear" w:color="auto" w:fill="FFFFFF"/>
        </w:rPr>
        <w:t>z</w:t>
      </w:r>
      <w:r w:rsidRPr="00560472">
        <w:rPr>
          <w:b/>
          <w:bCs/>
        </w:rPr>
        <w:t xml:space="preserve">ałącznik nr </w:t>
      </w:r>
      <w:r w:rsidR="002E3373" w:rsidRPr="00560472">
        <w:rPr>
          <w:b/>
          <w:bCs/>
        </w:rPr>
        <w:t>3</w:t>
      </w:r>
      <w:r w:rsidR="00560472">
        <w:rPr>
          <w:b/>
          <w:bCs/>
        </w:rPr>
        <w:t xml:space="preserve"> </w:t>
      </w:r>
      <w:r w:rsidR="00560472" w:rsidRPr="00560472">
        <w:rPr>
          <w:bCs/>
        </w:rPr>
        <w:t>do SIWZ</w:t>
      </w:r>
      <w:r w:rsidR="00D67138" w:rsidRPr="00560472">
        <w:t>)</w:t>
      </w:r>
      <w:r w:rsidR="00D67138" w:rsidRPr="00D67138">
        <w:t xml:space="preserve"> </w:t>
      </w:r>
      <w:r w:rsidRPr="0084665A">
        <w:rPr>
          <w:shd w:val="clear" w:color="auto" w:fill="FFFFFF"/>
        </w:rPr>
        <w:t>oraz wymaganiami zawartymi w SIWZ</w:t>
      </w:r>
      <w:r w:rsidR="002F4168">
        <w:rPr>
          <w:shd w:val="clear" w:color="auto" w:fill="FFFFFF"/>
        </w:rPr>
        <w:t>.</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2. Zamawiający w realizacji niniejszego zamówienia dopuszcza udział podwykonawców, posiadających uprawnienia.</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3. Pozostałe warunki zamówienia określa projekt umowy, stanowiący </w:t>
      </w:r>
      <w:r w:rsidRPr="00560472">
        <w:rPr>
          <w:rFonts w:ascii="Times New Roman" w:eastAsia="Times New Roman" w:hAnsi="Times New Roman" w:cs="Times New Roman"/>
          <w:b/>
          <w:bCs/>
          <w:sz w:val="24"/>
          <w:szCs w:val="24"/>
          <w:lang w:eastAsia="pl-PL"/>
        </w:rPr>
        <w:t>załącznik nr</w:t>
      </w:r>
      <w:r w:rsidRPr="00560472">
        <w:rPr>
          <w:rFonts w:ascii="Times New Roman" w:eastAsia="Times New Roman" w:hAnsi="Times New Roman" w:cs="Times New Roman"/>
          <w:b/>
          <w:bCs/>
          <w:color w:val="000000"/>
          <w:sz w:val="24"/>
          <w:szCs w:val="24"/>
          <w:lang w:eastAsia="pl-PL"/>
        </w:rPr>
        <w:t xml:space="preserve"> </w:t>
      </w:r>
      <w:r w:rsidR="00560472">
        <w:rPr>
          <w:rFonts w:ascii="Times New Roman" w:eastAsia="Times New Roman" w:hAnsi="Times New Roman" w:cs="Times New Roman"/>
          <w:b/>
          <w:bCs/>
          <w:color w:val="000000"/>
          <w:sz w:val="24"/>
          <w:szCs w:val="24"/>
          <w:lang w:eastAsia="pl-PL"/>
        </w:rPr>
        <w:t>8</w:t>
      </w:r>
      <w:r w:rsidRPr="0084665A">
        <w:rPr>
          <w:rFonts w:ascii="Times New Roman" w:eastAsia="Times New Roman" w:hAnsi="Times New Roman" w:cs="Times New Roman"/>
          <w:b/>
          <w:bCs/>
          <w:sz w:val="24"/>
          <w:szCs w:val="24"/>
          <w:lang w:eastAsia="pl-PL"/>
        </w:rPr>
        <w:t xml:space="preserve"> do SIWZ.</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u w:val="single"/>
          <w:lang w:eastAsia="pl-PL"/>
        </w:rPr>
        <w:t>Procedura odwrócona dla prowadzonego postępowania :</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W niniejszym postępowaniu Zamawiający zastosuje art. 24aa ustawy</w:t>
      </w:r>
      <w:r w:rsidRPr="0084665A">
        <w:rPr>
          <w:rFonts w:ascii="Times New Roman" w:eastAsia="Times New Roman" w:hAnsi="Times New Roman" w:cs="Times New Roman"/>
          <w:sz w:val="24"/>
          <w:szCs w:val="24"/>
          <w:lang w:eastAsia="pl-PL"/>
        </w:rPr>
        <w:t>, tzn. Zamawiający ma</w:t>
      </w:r>
      <w:r w:rsidR="00D67138">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sz w:val="24"/>
          <w:szCs w:val="24"/>
          <w:lang w:eastAsia="pl-PL"/>
        </w:rPr>
        <w:t>prawo najpierw dokonać oceny ofert, a następnie zbadać, czy Wykonawca, którego oferta została oceniona jako najkorzystniejsza, nie podlega wykluczeniu oraz spełnia warunki udziału w postępowaniu.</w:t>
      </w:r>
    </w:p>
    <w:p w:rsidR="004C648B" w:rsidRDefault="004C648B"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FF0000"/>
          <w:sz w:val="24"/>
          <w:szCs w:val="24"/>
          <w:lang w:eastAsia="pl-PL"/>
        </w:rPr>
        <w:t xml:space="preserve">Zamawiający informuje, że </w:t>
      </w:r>
      <w:r w:rsidRPr="0084665A">
        <w:rPr>
          <w:rFonts w:ascii="Times New Roman" w:eastAsia="Times New Roman" w:hAnsi="Times New Roman" w:cs="Times New Roman"/>
          <w:b/>
          <w:bCs/>
          <w:color w:val="FF0000"/>
          <w:sz w:val="24"/>
          <w:szCs w:val="24"/>
          <w:u w:val="single"/>
          <w:lang w:eastAsia="pl-PL"/>
        </w:rPr>
        <w:t>w Części IV JEDZ</w:t>
      </w:r>
      <w:r w:rsidRPr="0084665A">
        <w:rPr>
          <w:rFonts w:ascii="Times New Roman" w:eastAsia="Times New Roman" w:hAnsi="Times New Roman" w:cs="Times New Roman"/>
          <w:color w:val="FF0000"/>
          <w:sz w:val="24"/>
          <w:szCs w:val="24"/>
          <w:lang w:eastAsia="pl-PL"/>
        </w:rPr>
        <w:t xml:space="preserve"> dopuszcza możliwość </w:t>
      </w:r>
      <w:r w:rsidRPr="0084665A">
        <w:rPr>
          <w:rFonts w:ascii="Times New Roman" w:eastAsia="Times New Roman" w:hAnsi="Times New Roman" w:cs="Times New Roman"/>
          <w:b/>
          <w:bCs/>
          <w:color w:val="FF0000"/>
          <w:sz w:val="24"/>
          <w:szCs w:val="24"/>
          <w:u w:val="single"/>
          <w:lang w:eastAsia="pl-PL"/>
        </w:rPr>
        <w:t>wypełnienia</w:t>
      </w:r>
      <w:r w:rsidRPr="0084665A">
        <w:rPr>
          <w:rFonts w:ascii="Times New Roman" w:eastAsia="Times New Roman" w:hAnsi="Times New Roman" w:cs="Times New Roman"/>
          <w:color w:val="FF0000"/>
          <w:sz w:val="24"/>
          <w:szCs w:val="24"/>
          <w:lang w:eastAsia="pl-PL"/>
        </w:rPr>
        <w:t xml:space="preserve"> tego dokumentu </w:t>
      </w:r>
      <w:r w:rsidRPr="0084665A">
        <w:rPr>
          <w:rFonts w:ascii="Times New Roman" w:eastAsia="Times New Roman" w:hAnsi="Times New Roman" w:cs="Times New Roman"/>
          <w:b/>
          <w:bCs/>
          <w:color w:val="FF0000"/>
          <w:sz w:val="24"/>
          <w:szCs w:val="24"/>
          <w:u w:val="single"/>
          <w:lang w:eastAsia="pl-PL"/>
        </w:rPr>
        <w:t>jedynie w sekcji ALFA</w:t>
      </w:r>
    </w:p>
    <w:p w:rsidR="0084665A" w:rsidRDefault="0084665A" w:rsidP="00D67138">
      <w:pPr>
        <w:spacing w:after="0" w:line="240" w:lineRule="auto"/>
        <w:jc w:val="both"/>
        <w:rPr>
          <w:rFonts w:ascii="Times New Roman" w:eastAsia="Times New Roman" w:hAnsi="Times New Roman" w:cs="Times New Roman"/>
          <w:b/>
          <w:bCs/>
          <w:color w:val="FF0000"/>
          <w:sz w:val="24"/>
          <w:szCs w:val="24"/>
          <w:u w:val="single"/>
          <w:lang w:eastAsia="pl-PL"/>
        </w:rPr>
      </w:pPr>
      <w:r w:rsidRPr="0084665A">
        <w:rPr>
          <w:rFonts w:ascii="Times New Roman" w:eastAsia="Times New Roman" w:hAnsi="Times New Roman" w:cs="Times New Roman"/>
          <w:b/>
          <w:bCs/>
          <w:color w:val="FF0000"/>
          <w:sz w:val="24"/>
          <w:szCs w:val="24"/>
          <w:u w:val="single"/>
          <w:lang w:eastAsia="pl-PL"/>
        </w:rPr>
        <w:lastRenderedPageBreak/>
        <w:t>Prosimy o uzupełnienie pól oznaczonych kolorem żółtym w formularzu JEDZ.</w:t>
      </w:r>
    </w:p>
    <w:p w:rsidR="0084665A" w:rsidRPr="009D5D93" w:rsidRDefault="0084665A" w:rsidP="002F4168">
      <w:pPr>
        <w:pStyle w:val="txcpv"/>
        <w:rPr>
          <w:color w:val="000000" w:themeColor="text1"/>
        </w:rPr>
      </w:pPr>
      <w:r w:rsidRPr="00926848">
        <w:rPr>
          <w:color w:val="000000" w:themeColor="text1"/>
        </w:rPr>
        <w:t xml:space="preserve">CPV: </w:t>
      </w:r>
      <w:r w:rsidR="002F4168" w:rsidRPr="00926848">
        <w:rPr>
          <w:rStyle w:val="cpvcode"/>
          <w:color w:val="000000" w:themeColor="text1"/>
        </w:rPr>
        <w:t>33100000</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lang w:eastAsia="pl-PL"/>
        </w:rPr>
        <w:t xml:space="preserve">IV. NUMER POSTĘPOWANIA: </w:t>
      </w:r>
      <w:r w:rsidR="0028661A">
        <w:rPr>
          <w:rFonts w:ascii="Times New Roman" w:eastAsia="Times New Roman" w:hAnsi="Times New Roman" w:cs="Times New Roman"/>
          <w:b/>
          <w:bCs/>
          <w:color w:val="000000"/>
          <w:sz w:val="24"/>
          <w:szCs w:val="24"/>
          <w:lang w:eastAsia="pl-PL"/>
        </w:rPr>
        <w:t>1020</w:t>
      </w:r>
      <w:r w:rsidR="00D67138">
        <w:rPr>
          <w:rFonts w:ascii="Times New Roman" w:eastAsia="Times New Roman" w:hAnsi="Times New Roman" w:cs="Times New Roman"/>
          <w:b/>
          <w:bCs/>
          <w:color w:val="000000"/>
          <w:sz w:val="24"/>
          <w:szCs w:val="24"/>
          <w:lang w:eastAsia="pl-PL"/>
        </w:rPr>
        <w:t xml:space="preserve"> </w:t>
      </w:r>
      <w:r w:rsidRPr="0028661A">
        <w:rPr>
          <w:rFonts w:ascii="Times New Roman" w:eastAsia="Times New Roman" w:hAnsi="Times New Roman" w:cs="Times New Roman"/>
          <w:b/>
          <w:bCs/>
          <w:color w:val="000000"/>
          <w:sz w:val="24"/>
          <w:szCs w:val="24"/>
          <w:shd w:val="clear" w:color="auto" w:fill="FFFFFF"/>
          <w:lang w:eastAsia="pl-PL"/>
        </w:rPr>
        <w:t>ZP/2017</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Tryb postępowania: PRZETARG NIEOGRANICZONY</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i/>
          <w:iCs/>
          <w:lang w:eastAsia="pl-PL"/>
        </w:rPr>
        <w:t>Postępowanie prowadzone jest w trybie przetargu nieograniczonego o wartości powyżej kwoty, od której uzależniony jest obowiązek przekazywania ogłoszenia z godnie z przepisami ustawy z dnia 29 stycznia 2004 r. Prawo zamówień publicznych (</w:t>
      </w:r>
      <w:r w:rsidR="008E2009" w:rsidRPr="008E2009">
        <w:rPr>
          <w:rFonts w:ascii="Times New Roman" w:eastAsia="Times New Roman" w:hAnsi="Times New Roman" w:cs="Times New Roman"/>
          <w:b/>
          <w:bCs/>
          <w:i/>
          <w:iCs/>
          <w:lang w:eastAsia="pl-PL"/>
        </w:rPr>
        <w:t xml:space="preserve"> Dz. U. z 2017r.</w:t>
      </w:r>
      <w:r w:rsidR="008E2009" w:rsidRPr="0084665A">
        <w:rPr>
          <w:rFonts w:ascii="Times New Roman" w:eastAsia="Times New Roman" w:hAnsi="Times New Roman" w:cs="Times New Roman"/>
          <w:b/>
          <w:bCs/>
          <w:i/>
          <w:iCs/>
          <w:lang w:eastAsia="pl-PL"/>
        </w:rPr>
        <w:t xml:space="preserve"> poz. </w:t>
      </w:r>
      <w:r w:rsidR="008E2009" w:rsidRPr="008E2009">
        <w:rPr>
          <w:rFonts w:ascii="Times New Roman" w:eastAsia="Times New Roman" w:hAnsi="Times New Roman" w:cs="Times New Roman"/>
          <w:b/>
          <w:bCs/>
          <w:i/>
          <w:iCs/>
          <w:lang w:eastAsia="pl-PL"/>
        </w:rPr>
        <w:t>1579)</w:t>
      </w:r>
      <w:r w:rsidR="008E2009">
        <w:rPr>
          <w:rFonts w:ascii="Times New Roman" w:eastAsia="Times New Roman" w:hAnsi="Times New Roman" w:cs="Times New Roman"/>
          <w:b/>
          <w:bCs/>
          <w:i/>
          <w:iCs/>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V. OFERTY CZĘŚCIOWE</w:t>
      </w:r>
    </w:p>
    <w:p w:rsidR="0084665A" w:rsidRPr="007D5F4D" w:rsidRDefault="0084665A" w:rsidP="0084665A">
      <w:pPr>
        <w:spacing w:after="0" w:line="240" w:lineRule="auto"/>
        <w:jc w:val="both"/>
        <w:rPr>
          <w:rFonts w:ascii="Times New Roman" w:eastAsia="Times New Roman" w:hAnsi="Times New Roman" w:cs="Times New Roman"/>
          <w:color w:val="000000" w:themeColor="text1"/>
          <w:sz w:val="24"/>
          <w:szCs w:val="24"/>
          <w:lang w:eastAsia="pl-PL"/>
        </w:rPr>
      </w:pPr>
      <w:r w:rsidRPr="0084665A">
        <w:rPr>
          <w:rFonts w:ascii="Times New Roman" w:eastAsia="Times New Roman" w:hAnsi="Times New Roman" w:cs="Times New Roman"/>
          <w:sz w:val="24"/>
          <w:szCs w:val="24"/>
          <w:lang w:eastAsia="pl-PL"/>
        </w:rPr>
        <w:t xml:space="preserve">Zamawiający dopuszcza składanie ofert częściowych. Liczba części: </w:t>
      </w:r>
      <w:r w:rsidR="00D67138" w:rsidRPr="00560472">
        <w:rPr>
          <w:rFonts w:ascii="Times New Roman" w:eastAsia="Times New Roman" w:hAnsi="Times New Roman" w:cs="Times New Roman"/>
          <w:bCs/>
          <w:color w:val="000000"/>
          <w:sz w:val="24"/>
          <w:szCs w:val="24"/>
          <w:lang w:eastAsia="pl-PL"/>
        </w:rPr>
        <w:t>13</w:t>
      </w:r>
      <w:r w:rsidR="002F4168" w:rsidRPr="007D5F4D">
        <w:rPr>
          <w:rFonts w:ascii="Times New Roman" w:eastAsia="Times New Roman" w:hAnsi="Times New Roman" w:cs="Times New Roman"/>
          <w:bCs/>
          <w:color w:val="000000"/>
          <w:sz w:val="24"/>
          <w:szCs w:val="24"/>
          <w:lang w:eastAsia="pl-PL"/>
        </w:rPr>
        <w:t xml:space="preserve">. </w:t>
      </w:r>
      <w:r w:rsidR="002F4168" w:rsidRPr="007D5F4D">
        <w:rPr>
          <w:rFonts w:ascii="Times New Roman" w:eastAsia="Times New Roman" w:hAnsi="Times New Roman" w:cs="Times New Roman"/>
          <w:iCs/>
          <w:color w:val="000000" w:themeColor="text1"/>
          <w:sz w:val="24"/>
          <w:szCs w:val="24"/>
          <w:lang w:eastAsia="pl-PL"/>
        </w:rPr>
        <w:t>Wykonawca może</w:t>
      </w:r>
      <w:r w:rsidR="002F4168" w:rsidRPr="007D5F4D">
        <w:rPr>
          <w:rFonts w:ascii="Times New Roman" w:eastAsia="Times New Roman" w:hAnsi="Times New Roman" w:cs="Times New Roman"/>
          <w:color w:val="000000" w:themeColor="text1"/>
          <w:sz w:val="24"/>
          <w:szCs w:val="24"/>
          <w:lang w:eastAsia="pl-PL"/>
        </w:rPr>
        <w:t xml:space="preserve"> złożyć ofertę na </w:t>
      </w:r>
      <w:r w:rsidR="002F4168" w:rsidRPr="007D5F4D">
        <w:rPr>
          <w:rFonts w:ascii="Times New Roman" w:eastAsia="Times New Roman" w:hAnsi="Times New Roman" w:cs="Times New Roman"/>
          <w:iCs/>
          <w:color w:val="000000" w:themeColor="text1"/>
          <w:sz w:val="24"/>
          <w:szCs w:val="24"/>
          <w:lang w:eastAsia="pl-PL"/>
        </w:rPr>
        <w:t>dowolną liczbę części.</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VI. ZAMÓWIENIA UZUPEŁNIAJĄCE</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Zamawiający nie przewiduje udzielenia zamówień uzupełniających.</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VII. WYMAGANY TERMIN I WARUNKI REALIZACJI ZAMÓWIENIA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4E77DF" w:rsidRDefault="0084665A" w:rsidP="004E77DF">
      <w:pPr>
        <w:spacing w:after="0" w:line="240" w:lineRule="auto"/>
        <w:ind w:left="238"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1.Umowa obowiązywać będzie </w:t>
      </w:r>
      <w:r w:rsidRPr="00B40C8A">
        <w:rPr>
          <w:rFonts w:ascii="Times New Roman" w:eastAsia="Times New Roman" w:hAnsi="Times New Roman" w:cs="Times New Roman"/>
          <w:sz w:val="24"/>
          <w:szCs w:val="24"/>
          <w:lang w:eastAsia="pl-PL"/>
        </w:rPr>
        <w:t xml:space="preserve">przez okres </w:t>
      </w:r>
      <w:r w:rsidR="002E3373" w:rsidRPr="00B40C8A">
        <w:rPr>
          <w:rFonts w:ascii="Times New Roman" w:eastAsia="Times New Roman" w:hAnsi="Times New Roman" w:cs="Times New Roman"/>
          <w:sz w:val="24"/>
          <w:szCs w:val="24"/>
          <w:lang w:eastAsia="pl-PL"/>
        </w:rPr>
        <w:t>dwóch lat</w:t>
      </w:r>
      <w:r w:rsidRPr="00B40C8A">
        <w:rPr>
          <w:rFonts w:ascii="Times New Roman" w:eastAsia="Times New Roman" w:hAnsi="Times New Roman" w:cs="Times New Roman"/>
          <w:sz w:val="24"/>
          <w:szCs w:val="24"/>
          <w:lang w:eastAsia="pl-PL"/>
        </w:rPr>
        <w:t>,</w:t>
      </w:r>
      <w:r w:rsidRPr="0084665A">
        <w:rPr>
          <w:rFonts w:ascii="Times New Roman" w:eastAsia="Times New Roman" w:hAnsi="Times New Roman" w:cs="Times New Roman"/>
          <w:sz w:val="24"/>
          <w:szCs w:val="24"/>
          <w:lang w:eastAsia="pl-PL"/>
        </w:rPr>
        <w:t xml:space="preserve"> licząc od daty jej podpisania</w:t>
      </w:r>
      <w:r w:rsidR="00317F1D">
        <w:rPr>
          <w:rFonts w:ascii="Times New Roman" w:eastAsia="Times New Roman" w:hAnsi="Times New Roman" w:cs="Times New Roman"/>
          <w:sz w:val="24"/>
          <w:szCs w:val="24"/>
          <w:lang w:eastAsia="pl-PL"/>
        </w:rPr>
        <w:t xml:space="preserve"> </w:t>
      </w:r>
      <w:r w:rsidR="00317F1D" w:rsidRPr="00560472">
        <w:rPr>
          <w:rFonts w:ascii="Times New Roman" w:eastAsia="Times New Roman" w:hAnsi="Times New Roman" w:cs="Times New Roman"/>
          <w:sz w:val="24"/>
          <w:szCs w:val="24"/>
          <w:lang w:eastAsia="pl-PL"/>
        </w:rPr>
        <w:t xml:space="preserve">– załącznik </w:t>
      </w:r>
      <w:r w:rsidR="00560472" w:rsidRPr="00560472">
        <w:rPr>
          <w:rFonts w:ascii="Times New Roman" w:eastAsia="Times New Roman" w:hAnsi="Times New Roman" w:cs="Times New Roman"/>
          <w:sz w:val="24"/>
          <w:szCs w:val="24"/>
          <w:lang w:eastAsia="pl-PL"/>
        </w:rPr>
        <w:t>8</w:t>
      </w:r>
      <w:r w:rsidR="002E3373" w:rsidRPr="00560472">
        <w:rPr>
          <w:rFonts w:ascii="Times New Roman" w:eastAsia="Times New Roman" w:hAnsi="Times New Roman" w:cs="Times New Roman"/>
          <w:sz w:val="24"/>
          <w:szCs w:val="24"/>
          <w:lang w:eastAsia="pl-PL"/>
        </w:rPr>
        <w:t xml:space="preserve"> do SIWZ</w:t>
      </w:r>
      <w:r w:rsidR="00317F1D" w:rsidRPr="00560472">
        <w:rPr>
          <w:rFonts w:ascii="Times New Roman" w:eastAsia="Times New Roman" w:hAnsi="Times New Roman" w:cs="Times New Roman"/>
          <w:sz w:val="24"/>
          <w:szCs w:val="24"/>
          <w:lang w:eastAsia="pl-PL"/>
        </w:rPr>
        <w:t xml:space="preserve"> </w:t>
      </w:r>
      <w:r w:rsidRPr="00560472">
        <w:rPr>
          <w:rFonts w:ascii="Times New Roman" w:eastAsia="Times New Roman" w:hAnsi="Times New Roman" w:cs="Times New Roman"/>
          <w:sz w:val="24"/>
          <w:szCs w:val="24"/>
          <w:lang w:eastAsia="pl-PL"/>
        </w:rPr>
        <w:t>.</w:t>
      </w:r>
    </w:p>
    <w:p w:rsidR="0084665A" w:rsidRPr="0084665A" w:rsidRDefault="0084665A" w:rsidP="004E77DF">
      <w:pPr>
        <w:spacing w:after="0" w:line="240" w:lineRule="auto"/>
        <w:ind w:left="238"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2</w:t>
      </w:r>
      <w:r w:rsidRPr="0084665A">
        <w:rPr>
          <w:rFonts w:ascii="Times New Roman" w:eastAsia="Times New Roman" w:hAnsi="Times New Roman" w:cs="Times New Roman"/>
          <w:color w:val="000000"/>
          <w:sz w:val="24"/>
          <w:szCs w:val="24"/>
          <w:lang w:eastAsia="pl-PL"/>
        </w:rPr>
        <w:t xml:space="preserve">. </w:t>
      </w:r>
      <w:r w:rsidR="004E77DF" w:rsidRPr="007D5F4D">
        <w:rPr>
          <w:rFonts w:ascii="Times New Roman" w:eastAsia="Times New Roman" w:hAnsi="Times New Roman" w:cs="Times New Roman"/>
          <w:sz w:val="24"/>
          <w:szCs w:val="24"/>
          <w:lang w:eastAsia="pl-PL"/>
        </w:rPr>
        <w:t xml:space="preserve">Wykonawca, w terminie do 7 dni, licząc od daty podpisania umowy, dostarczy depozyt na </w:t>
      </w:r>
      <w:r w:rsidR="004E77DF" w:rsidRPr="007D5F4D">
        <w:rPr>
          <w:rFonts w:ascii="Times New Roman" w:eastAsia="Times New Roman" w:hAnsi="Times New Roman" w:cs="Times New Roman"/>
          <w:color w:val="000000" w:themeColor="text1"/>
          <w:sz w:val="24"/>
          <w:szCs w:val="24"/>
          <w:lang w:eastAsia="pl-PL"/>
        </w:rPr>
        <w:t xml:space="preserve">poziomie </w:t>
      </w:r>
      <w:r w:rsidR="007D5F4D" w:rsidRPr="007D5F4D">
        <w:rPr>
          <w:rFonts w:ascii="Times New Roman" w:eastAsia="Times New Roman" w:hAnsi="Times New Roman" w:cs="Times New Roman"/>
          <w:color w:val="000000" w:themeColor="text1"/>
          <w:sz w:val="24"/>
          <w:szCs w:val="24"/>
          <w:lang w:eastAsia="pl-PL"/>
        </w:rPr>
        <w:t>8%</w:t>
      </w:r>
      <w:r w:rsidR="0061123F" w:rsidRPr="007D5F4D">
        <w:rPr>
          <w:rFonts w:ascii="Times New Roman" w:eastAsia="Times New Roman" w:hAnsi="Times New Roman" w:cs="Times New Roman"/>
          <w:color w:val="FF0000"/>
          <w:sz w:val="24"/>
          <w:szCs w:val="24"/>
          <w:lang w:eastAsia="pl-PL"/>
        </w:rPr>
        <w:t xml:space="preserve"> </w:t>
      </w:r>
      <w:r w:rsidR="004E77DF" w:rsidRPr="007D5F4D">
        <w:rPr>
          <w:rFonts w:ascii="Times New Roman" w:eastAsia="Times New Roman" w:hAnsi="Times New Roman" w:cs="Times New Roman"/>
          <w:sz w:val="24"/>
          <w:szCs w:val="24"/>
          <w:lang w:eastAsia="pl-PL"/>
        </w:rPr>
        <w:t xml:space="preserve">ilości dostaw objętych </w:t>
      </w:r>
      <w:r w:rsidR="004E77DF" w:rsidRPr="007D5F4D">
        <w:rPr>
          <w:rFonts w:ascii="Times New Roman" w:eastAsia="Times New Roman" w:hAnsi="Times New Roman" w:cs="Times New Roman"/>
          <w:color w:val="000000" w:themeColor="text1"/>
          <w:sz w:val="24"/>
          <w:szCs w:val="24"/>
          <w:lang w:eastAsia="pl-PL"/>
        </w:rPr>
        <w:t>zamówieniem</w:t>
      </w:r>
      <w:r w:rsidR="0061123F" w:rsidRPr="007D5F4D">
        <w:rPr>
          <w:rFonts w:ascii="Times New Roman" w:eastAsia="Times New Roman" w:hAnsi="Times New Roman" w:cs="Times New Roman"/>
          <w:color w:val="000000" w:themeColor="text1"/>
          <w:sz w:val="24"/>
          <w:szCs w:val="24"/>
          <w:lang w:eastAsia="pl-PL"/>
        </w:rPr>
        <w:t xml:space="preserve"> (załącznik nr 2 do SIWZ)</w:t>
      </w:r>
      <w:r w:rsidR="004E77DF" w:rsidRPr="007D5F4D">
        <w:rPr>
          <w:rFonts w:ascii="Times New Roman" w:eastAsia="Times New Roman" w:hAnsi="Times New Roman" w:cs="Times New Roman"/>
          <w:color w:val="000000" w:themeColor="text1"/>
          <w:sz w:val="24"/>
          <w:szCs w:val="24"/>
          <w:lang w:eastAsia="pl-PL"/>
        </w:rPr>
        <w:t xml:space="preserve">, w każdym z </w:t>
      </w:r>
      <w:r w:rsidR="0061123F" w:rsidRPr="007D5F4D">
        <w:rPr>
          <w:rFonts w:ascii="Times New Roman" w:eastAsia="Times New Roman" w:hAnsi="Times New Roman" w:cs="Times New Roman"/>
          <w:color w:val="000000" w:themeColor="text1"/>
          <w:sz w:val="24"/>
          <w:szCs w:val="24"/>
          <w:lang w:eastAsia="pl-PL"/>
        </w:rPr>
        <w:t>oferowanych zadań przetargowych</w:t>
      </w:r>
      <w:r w:rsidR="004E77DF" w:rsidRPr="007D5F4D">
        <w:rPr>
          <w:rFonts w:ascii="Times New Roman" w:eastAsia="Times New Roman" w:hAnsi="Times New Roman" w:cs="Times New Roman"/>
          <w:color w:val="000000" w:themeColor="text1"/>
          <w:sz w:val="24"/>
          <w:szCs w:val="24"/>
          <w:lang w:eastAsia="pl-PL"/>
        </w:rPr>
        <w:t>.</w:t>
      </w:r>
      <w:r w:rsidR="0061123F" w:rsidRPr="007D5F4D">
        <w:rPr>
          <w:rFonts w:ascii="Times New Roman" w:eastAsia="Times New Roman" w:hAnsi="Times New Roman" w:cs="Times New Roman"/>
          <w:color w:val="000000" w:themeColor="text1"/>
          <w:sz w:val="24"/>
          <w:szCs w:val="24"/>
          <w:lang w:eastAsia="pl-PL"/>
        </w:rPr>
        <w:t xml:space="preserve"> Na zasadach o których mowa w projekcie umowy.</w:t>
      </w:r>
      <w:r w:rsidR="004E77DF" w:rsidRPr="007D5F4D">
        <w:rPr>
          <w:rFonts w:ascii="Times New Roman" w:eastAsia="Times New Roman" w:hAnsi="Times New Roman" w:cs="Times New Roman"/>
          <w:sz w:val="24"/>
          <w:szCs w:val="24"/>
          <w:lang w:eastAsia="pl-PL"/>
        </w:rPr>
        <w:t xml:space="preserve"> Dostarczony depozyt będzie zawierał sprzęt medyczny o maksymalnie długim okresie ważności.</w:t>
      </w:r>
    </w:p>
    <w:p w:rsidR="0084665A" w:rsidRPr="0084665A" w:rsidRDefault="0084665A" w:rsidP="0084665A">
      <w:pPr>
        <w:spacing w:after="0" w:line="240" w:lineRule="auto"/>
        <w:ind w:left="238"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3. </w:t>
      </w:r>
      <w:r w:rsidRPr="0084665A">
        <w:rPr>
          <w:rFonts w:ascii="Times New Roman" w:eastAsia="Times New Roman" w:hAnsi="Times New Roman" w:cs="Times New Roman"/>
          <w:sz w:val="24"/>
          <w:szCs w:val="24"/>
          <w:lang w:eastAsia="pl-PL"/>
        </w:rPr>
        <w:t xml:space="preserve">Dostawy odbywać się będą według pisemnych zamówień przesyłanych faksem lub e-mailem. Wykonawca zobowiązany jest do przesłania potwierdzenia o przyjęciu zamówienia na faks lub e-mail. </w:t>
      </w:r>
    </w:p>
    <w:p w:rsidR="0084665A" w:rsidRPr="0084665A" w:rsidRDefault="0084665A" w:rsidP="00317F1D">
      <w:pPr>
        <w:spacing w:after="0" w:line="240" w:lineRule="auto"/>
        <w:ind w:left="238"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4. </w:t>
      </w:r>
      <w:r w:rsidRPr="007D5F4D">
        <w:rPr>
          <w:rFonts w:ascii="Times New Roman" w:eastAsia="Times New Roman" w:hAnsi="Times New Roman" w:cs="Times New Roman"/>
          <w:sz w:val="24"/>
          <w:szCs w:val="24"/>
          <w:lang w:eastAsia="pl-PL"/>
        </w:rPr>
        <w:t xml:space="preserve">Dostawa produktów </w:t>
      </w:r>
      <w:r w:rsidRPr="007D5F4D">
        <w:rPr>
          <w:rFonts w:ascii="Times New Roman" w:eastAsia="Times New Roman" w:hAnsi="Times New Roman" w:cs="Times New Roman"/>
          <w:color w:val="000000"/>
          <w:sz w:val="24"/>
          <w:szCs w:val="24"/>
          <w:lang w:eastAsia="pl-PL"/>
        </w:rPr>
        <w:t>objętych</w:t>
      </w:r>
      <w:r w:rsidRPr="007D5F4D">
        <w:rPr>
          <w:rFonts w:ascii="Times New Roman" w:eastAsia="Times New Roman" w:hAnsi="Times New Roman" w:cs="Times New Roman"/>
          <w:sz w:val="24"/>
          <w:szCs w:val="24"/>
          <w:lang w:eastAsia="pl-PL"/>
        </w:rPr>
        <w:t xml:space="preserve"> zamówieniem</w:t>
      </w:r>
      <w:r w:rsidR="00164E55">
        <w:rPr>
          <w:rFonts w:ascii="Times New Roman" w:eastAsia="Times New Roman" w:hAnsi="Times New Roman" w:cs="Times New Roman"/>
          <w:sz w:val="24"/>
          <w:szCs w:val="24"/>
          <w:lang w:eastAsia="pl-PL"/>
        </w:rPr>
        <w:t xml:space="preserve"> (zad.13)</w:t>
      </w:r>
      <w:r w:rsidRPr="007D5F4D">
        <w:rPr>
          <w:rFonts w:ascii="Times New Roman" w:eastAsia="Times New Roman" w:hAnsi="Times New Roman" w:cs="Times New Roman"/>
          <w:sz w:val="24"/>
          <w:szCs w:val="24"/>
          <w:lang w:eastAsia="pl-PL"/>
        </w:rPr>
        <w:t xml:space="preserve"> </w:t>
      </w:r>
      <w:r w:rsidR="00164E55">
        <w:rPr>
          <w:rFonts w:ascii="Times New Roman" w:eastAsia="Times New Roman" w:hAnsi="Times New Roman" w:cs="Times New Roman"/>
          <w:sz w:val="24"/>
          <w:szCs w:val="24"/>
          <w:lang w:eastAsia="pl-PL"/>
        </w:rPr>
        <w:t>oraz uzupełnienie depozytu (zad. 1-12)</w:t>
      </w:r>
      <w:r w:rsidR="002A4DFD">
        <w:rPr>
          <w:rFonts w:ascii="Times New Roman" w:eastAsia="Times New Roman" w:hAnsi="Times New Roman" w:cs="Times New Roman"/>
          <w:sz w:val="24"/>
          <w:szCs w:val="24"/>
          <w:lang w:eastAsia="pl-PL"/>
        </w:rPr>
        <w:t xml:space="preserve"> </w:t>
      </w:r>
      <w:r w:rsidR="00164E55">
        <w:rPr>
          <w:rFonts w:ascii="Times New Roman" w:eastAsia="Times New Roman" w:hAnsi="Times New Roman" w:cs="Times New Roman"/>
          <w:sz w:val="24"/>
          <w:szCs w:val="24"/>
          <w:lang w:eastAsia="pl-PL"/>
        </w:rPr>
        <w:t>od</w:t>
      </w:r>
      <w:r w:rsidRPr="007D5F4D">
        <w:rPr>
          <w:rFonts w:ascii="Times New Roman" w:eastAsia="Times New Roman" w:hAnsi="Times New Roman" w:cs="Times New Roman"/>
          <w:sz w:val="24"/>
          <w:szCs w:val="24"/>
          <w:lang w:eastAsia="pl-PL"/>
        </w:rPr>
        <w:t xml:space="preserve">będzie </w:t>
      </w:r>
      <w:r w:rsidR="00164E55">
        <w:rPr>
          <w:rFonts w:ascii="Times New Roman" w:eastAsia="Times New Roman" w:hAnsi="Times New Roman" w:cs="Times New Roman"/>
          <w:sz w:val="24"/>
          <w:szCs w:val="24"/>
          <w:lang w:eastAsia="pl-PL"/>
        </w:rPr>
        <w:t xml:space="preserve">się </w:t>
      </w:r>
      <w:r w:rsidRPr="007D5F4D">
        <w:rPr>
          <w:rFonts w:ascii="Times New Roman" w:eastAsia="Times New Roman" w:hAnsi="Times New Roman" w:cs="Times New Roman"/>
          <w:sz w:val="24"/>
          <w:szCs w:val="24"/>
          <w:lang w:eastAsia="pl-PL"/>
        </w:rPr>
        <w:t xml:space="preserve">w terminie </w:t>
      </w:r>
      <w:r w:rsidR="00164E55" w:rsidRPr="00164E55">
        <w:rPr>
          <w:rFonts w:ascii="Times New Roman" w:eastAsia="Times New Roman" w:hAnsi="Times New Roman" w:cs="Times New Roman"/>
          <w:b/>
          <w:sz w:val="24"/>
          <w:szCs w:val="24"/>
          <w:lang w:eastAsia="pl-PL"/>
        </w:rPr>
        <w:t>od  3 do</w:t>
      </w:r>
      <w:r w:rsidRPr="00164E55">
        <w:rPr>
          <w:rFonts w:ascii="Times New Roman" w:eastAsia="Times New Roman" w:hAnsi="Times New Roman" w:cs="Times New Roman"/>
          <w:b/>
          <w:color w:val="000000"/>
          <w:sz w:val="24"/>
          <w:szCs w:val="24"/>
          <w:lang w:eastAsia="pl-PL"/>
        </w:rPr>
        <w:t xml:space="preserve"> </w:t>
      </w:r>
      <w:r w:rsidR="007D5F4D" w:rsidRPr="00164E55">
        <w:rPr>
          <w:rFonts w:ascii="Times New Roman" w:eastAsia="Times New Roman" w:hAnsi="Times New Roman" w:cs="Times New Roman"/>
          <w:b/>
          <w:bCs/>
          <w:color w:val="000000"/>
          <w:sz w:val="24"/>
          <w:szCs w:val="24"/>
          <w:lang w:eastAsia="pl-PL"/>
        </w:rPr>
        <w:t>4</w:t>
      </w:r>
      <w:r w:rsidR="007D5F4D" w:rsidRPr="007D5F4D">
        <w:rPr>
          <w:rFonts w:ascii="Times New Roman" w:eastAsia="Times New Roman" w:hAnsi="Times New Roman" w:cs="Times New Roman"/>
          <w:b/>
          <w:bCs/>
          <w:color w:val="000000"/>
          <w:sz w:val="24"/>
          <w:szCs w:val="24"/>
          <w:lang w:eastAsia="pl-PL"/>
        </w:rPr>
        <w:t xml:space="preserve"> </w:t>
      </w:r>
      <w:r w:rsidR="00164E55">
        <w:rPr>
          <w:rFonts w:ascii="Times New Roman" w:eastAsia="Times New Roman" w:hAnsi="Times New Roman" w:cs="Times New Roman"/>
          <w:b/>
          <w:bCs/>
          <w:color w:val="000000"/>
          <w:sz w:val="24"/>
          <w:szCs w:val="24"/>
          <w:lang w:eastAsia="pl-PL"/>
        </w:rPr>
        <w:t>dni roboczych</w:t>
      </w:r>
      <w:r w:rsidRPr="007D5F4D">
        <w:rPr>
          <w:rFonts w:ascii="Times New Roman" w:eastAsia="Times New Roman" w:hAnsi="Times New Roman" w:cs="Times New Roman"/>
          <w:b/>
          <w:bCs/>
          <w:color w:val="000000"/>
          <w:sz w:val="24"/>
          <w:szCs w:val="24"/>
          <w:lang w:eastAsia="pl-PL"/>
        </w:rPr>
        <w:t xml:space="preserve"> </w:t>
      </w:r>
      <w:r w:rsidRPr="007D5F4D">
        <w:rPr>
          <w:rFonts w:ascii="Times New Roman" w:eastAsia="Times New Roman" w:hAnsi="Times New Roman" w:cs="Times New Roman"/>
          <w:sz w:val="24"/>
          <w:szCs w:val="24"/>
          <w:lang w:eastAsia="pl-PL"/>
        </w:rPr>
        <w:t>od czasu złożenia zamówienia.</w:t>
      </w:r>
      <w:r w:rsidR="002E3373">
        <w:rPr>
          <w:rFonts w:ascii="Times New Roman" w:eastAsia="Times New Roman" w:hAnsi="Times New Roman" w:cs="Times New Roman"/>
          <w:sz w:val="24"/>
          <w:szCs w:val="24"/>
          <w:lang w:eastAsia="pl-PL"/>
        </w:rPr>
        <w:t xml:space="preserve"> </w:t>
      </w:r>
    </w:p>
    <w:p w:rsidR="0084665A" w:rsidRPr="00317F1D" w:rsidRDefault="00317F1D" w:rsidP="0084665A">
      <w:pPr>
        <w:spacing w:after="0" w:line="240" w:lineRule="auto"/>
        <w:ind w:left="238" w:hanging="238"/>
        <w:jc w:val="both"/>
        <w:rPr>
          <w:rFonts w:ascii="Times New Roman" w:eastAsia="Times New Roman" w:hAnsi="Times New Roman" w:cs="Times New Roman"/>
          <w:strike/>
          <w:sz w:val="24"/>
          <w:szCs w:val="24"/>
          <w:lang w:eastAsia="pl-PL"/>
        </w:rPr>
      </w:pPr>
      <w:r>
        <w:rPr>
          <w:rFonts w:ascii="Times New Roman" w:eastAsia="Times New Roman" w:hAnsi="Times New Roman" w:cs="Times New Roman"/>
          <w:color w:val="000000"/>
          <w:sz w:val="24"/>
          <w:szCs w:val="24"/>
          <w:lang w:eastAsia="pl-PL"/>
        </w:rPr>
        <w:t>5</w:t>
      </w:r>
      <w:r w:rsidR="0084665A" w:rsidRPr="0084665A">
        <w:rPr>
          <w:rFonts w:ascii="Times New Roman" w:eastAsia="Times New Roman" w:hAnsi="Times New Roman" w:cs="Times New Roman"/>
          <w:color w:val="000000"/>
          <w:sz w:val="24"/>
          <w:szCs w:val="24"/>
          <w:lang w:eastAsia="pl-PL"/>
        </w:rPr>
        <w:t xml:space="preserve">. Dostawy wraz z wniesieniem i rozładowaniem towaru odbywać się będą do </w:t>
      </w:r>
      <w:r w:rsidR="0084665A" w:rsidRPr="0084665A">
        <w:rPr>
          <w:rFonts w:ascii="Times New Roman" w:eastAsia="Times New Roman" w:hAnsi="Times New Roman" w:cs="Times New Roman"/>
          <w:b/>
          <w:bCs/>
          <w:color w:val="000000"/>
          <w:sz w:val="24"/>
          <w:szCs w:val="24"/>
          <w:lang w:eastAsia="pl-PL"/>
        </w:rPr>
        <w:t>Działu Zamówień Publicznych i Zaopatrzenia</w:t>
      </w:r>
      <w:r w:rsidR="0084665A" w:rsidRPr="0084665A">
        <w:rPr>
          <w:rFonts w:ascii="Times New Roman" w:eastAsia="Times New Roman" w:hAnsi="Times New Roman" w:cs="Times New Roman"/>
          <w:color w:val="000000"/>
          <w:sz w:val="24"/>
          <w:szCs w:val="24"/>
          <w:lang w:eastAsia="pl-PL"/>
        </w:rPr>
        <w:t xml:space="preserve">. Odbioru towaru dokonywać będzie osoba będą pracownikiem </w:t>
      </w:r>
      <w:r w:rsidR="0084665A" w:rsidRPr="0084665A">
        <w:rPr>
          <w:rFonts w:ascii="Times New Roman" w:eastAsia="Times New Roman" w:hAnsi="Times New Roman" w:cs="Times New Roman"/>
          <w:b/>
          <w:bCs/>
          <w:color w:val="000000"/>
          <w:sz w:val="24"/>
          <w:szCs w:val="24"/>
          <w:lang w:eastAsia="pl-PL"/>
        </w:rPr>
        <w:t>Działu Zamówień Publicznych i Zaopatrzenia</w:t>
      </w:r>
      <w:r w:rsidR="0084665A" w:rsidRPr="0084665A">
        <w:rPr>
          <w:rFonts w:ascii="Times New Roman" w:eastAsia="Times New Roman" w:hAnsi="Times New Roman" w:cs="Times New Roman"/>
          <w:color w:val="000000"/>
          <w:sz w:val="24"/>
          <w:szCs w:val="24"/>
          <w:lang w:eastAsia="pl-PL"/>
        </w:rPr>
        <w:t xml:space="preserve">. </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7. </w:t>
      </w:r>
      <w:r w:rsidRPr="002E3373">
        <w:rPr>
          <w:rFonts w:ascii="Times New Roman" w:eastAsia="Times New Roman" w:hAnsi="Times New Roman" w:cs="Times New Roman"/>
          <w:sz w:val="24"/>
          <w:szCs w:val="24"/>
          <w:lang w:eastAsia="pl-PL"/>
        </w:rPr>
        <w:t>W przypadku wykonania zamówienia w części dotyczącej transportu przy użyciu podwykonawcy, Wykonawca odpowiada za działania, uchybienia i zaniedbania podwykonawcy tak, jak za własne działania, uchybienia i zaniedbania</w:t>
      </w:r>
      <w:r w:rsidR="002E3373" w:rsidRPr="002E3373">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VIII. WARUNKI UDZIAŁU W POSTĘPOWANIU ORAZ SPOSÓB DOKONYWANIA OCENY SPEŁNIENIA TYCH WARUNKÓW</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1. O udzielenie zamówienia mogą wziąć udział Wykonawcy, którzy spełniają warunki określone w art. 22 ust. 1 ustawy </w:t>
      </w:r>
      <w:proofErr w:type="spellStart"/>
      <w:r w:rsidRPr="0084665A">
        <w:rPr>
          <w:rFonts w:ascii="Times New Roman" w:eastAsia="Times New Roman" w:hAnsi="Times New Roman" w:cs="Times New Roman"/>
          <w:b/>
          <w:bCs/>
          <w:sz w:val="24"/>
          <w:szCs w:val="24"/>
          <w:lang w:eastAsia="pl-PL"/>
        </w:rPr>
        <w:t>Pzp</w:t>
      </w:r>
      <w:proofErr w:type="spellEnd"/>
      <w:r w:rsidRPr="0084665A">
        <w:rPr>
          <w:rFonts w:ascii="Times New Roman" w:eastAsia="Times New Roman" w:hAnsi="Times New Roman" w:cs="Times New Roman"/>
          <w:b/>
          <w:bCs/>
          <w:sz w:val="24"/>
          <w:szCs w:val="24"/>
          <w:lang w:eastAsia="pl-PL"/>
        </w:rPr>
        <w:t>, tj.: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1) nie podlegają wykluczeniu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2) spełniają warunki udziału w postępowaniu, dotyczące:</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a) kompetencji lub uprawnień do prowadzenia określonej działalności zawodowej, o ile wynika to z odrębnych przepisów</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Zamawiający nie ustala szczegółowego warunku udziału w postępowaniu.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b) sytuacji ekonomicznej lub finansowej</w:t>
      </w:r>
    </w:p>
    <w:p w:rsidR="00133AED" w:rsidRPr="0084665A" w:rsidRDefault="00133AED" w:rsidP="00133AED">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Zamawiający nie ustala szczegółowego warunku udziału w postępowaniu.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c) zdolności technicznej lub zawodowej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Zamawiający nie ustala szczegółowego warunku udziału w postępowaniu.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2. 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zobowiązany jest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3. </w:t>
      </w:r>
      <w:r w:rsidRPr="0084665A">
        <w:rPr>
          <w:rFonts w:ascii="Times New Roman" w:eastAsia="Times New Roman" w:hAnsi="Times New Roman" w:cs="Times New Roman"/>
          <w:b/>
          <w:bCs/>
          <w:sz w:val="24"/>
          <w:szCs w:val="24"/>
          <w:lang w:eastAsia="pl-PL"/>
        </w:rPr>
        <w:t>W Postępowaniu mogą wziąć udział Wykonawcy, którzy nie podlegają wykluczeniu z Postępowa</w:t>
      </w:r>
      <w:r w:rsidR="0061123F">
        <w:rPr>
          <w:rFonts w:ascii="Times New Roman" w:eastAsia="Times New Roman" w:hAnsi="Times New Roman" w:cs="Times New Roman"/>
          <w:b/>
          <w:bCs/>
          <w:sz w:val="24"/>
          <w:szCs w:val="24"/>
          <w:lang w:eastAsia="pl-PL"/>
        </w:rPr>
        <w:t xml:space="preserve">nia na podstawie art. 24 ust. 1, </w:t>
      </w:r>
      <w:r w:rsidRPr="0084665A">
        <w:rPr>
          <w:rFonts w:ascii="Times New Roman" w:eastAsia="Times New Roman" w:hAnsi="Times New Roman" w:cs="Times New Roman"/>
          <w:b/>
          <w:bCs/>
          <w:sz w:val="24"/>
          <w:szCs w:val="24"/>
          <w:lang w:eastAsia="pl-PL"/>
        </w:rPr>
        <w:t xml:space="preserve">art. 24 ust. 5 </w:t>
      </w:r>
      <w:proofErr w:type="spellStart"/>
      <w:r w:rsidRPr="0084665A">
        <w:rPr>
          <w:rFonts w:ascii="Times New Roman" w:eastAsia="Times New Roman" w:hAnsi="Times New Roman" w:cs="Times New Roman"/>
          <w:b/>
          <w:bCs/>
          <w:sz w:val="24"/>
          <w:szCs w:val="24"/>
          <w:lang w:eastAsia="pl-PL"/>
        </w:rPr>
        <w:t>pkt</w:t>
      </w:r>
      <w:proofErr w:type="spellEnd"/>
      <w:r w:rsidRPr="0084665A">
        <w:rPr>
          <w:rFonts w:ascii="Times New Roman" w:eastAsia="Times New Roman" w:hAnsi="Times New Roman" w:cs="Times New Roman"/>
          <w:b/>
          <w:bCs/>
          <w:sz w:val="24"/>
          <w:szCs w:val="24"/>
          <w:lang w:eastAsia="pl-PL"/>
        </w:rPr>
        <w:t xml:space="preserve"> 1 </w:t>
      </w:r>
      <w:r w:rsidRPr="0084665A">
        <w:rPr>
          <w:rFonts w:ascii="Times New Roman" w:eastAsia="Times New Roman" w:hAnsi="Times New Roman" w:cs="Times New Roman"/>
          <w:b/>
          <w:bCs/>
          <w:color w:val="000000"/>
          <w:sz w:val="24"/>
          <w:szCs w:val="24"/>
          <w:shd w:val="clear" w:color="auto" w:fill="FFFFFF"/>
          <w:lang w:eastAsia="pl-PL"/>
        </w:rPr>
        <w:t xml:space="preserve">oraz art. 24 ust. 5 </w:t>
      </w:r>
      <w:proofErr w:type="spellStart"/>
      <w:r w:rsidRPr="0084665A">
        <w:rPr>
          <w:rFonts w:ascii="Times New Roman" w:eastAsia="Times New Roman" w:hAnsi="Times New Roman" w:cs="Times New Roman"/>
          <w:b/>
          <w:bCs/>
          <w:color w:val="000000"/>
          <w:sz w:val="24"/>
          <w:szCs w:val="24"/>
          <w:shd w:val="clear" w:color="auto" w:fill="FFFFFF"/>
          <w:lang w:eastAsia="pl-PL"/>
        </w:rPr>
        <w:t>pkt</w:t>
      </w:r>
      <w:proofErr w:type="spellEnd"/>
      <w:r w:rsidRPr="0084665A">
        <w:rPr>
          <w:rFonts w:ascii="Times New Roman" w:eastAsia="Times New Roman" w:hAnsi="Times New Roman" w:cs="Times New Roman"/>
          <w:b/>
          <w:bCs/>
          <w:color w:val="000000"/>
          <w:sz w:val="24"/>
          <w:szCs w:val="24"/>
          <w:shd w:val="clear" w:color="auto" w:fill="FFFFFF"/>
          <w:lang w:eastAsia="pl-PL"/>
        </w:rPr>
        <w:t xml:space="preserve"> 8 ustawy </w:t>
      </w:r>
      <w:proofErr w:type="spellStart"/>
      <w:r w:rsidRPr="0084665A">
        <w:rPr>
          <w:rFonts w:ascii="Times New Roman" w:eastAsia="Times New Roman" w:hAnsi="Times New Roman" w:cs="Times New Roman"/>
          <w:b/>
          <w:bCs/>
          <w:color w:val="000000"/>
          <w:sz w:val="24"/>
          <w:szCs w:val="24"/>
          <w:shd w:val="clear" w:color="auto" w:fill="FFFFFF"/>
          <w:lang w:eastAsia="pl-PL"/>
        </w:rPr>
        <w:t>Pzp</w:t>
      </w:r>
      <w:proofErr w:type="spellEnd"/>
      <w:r w:rsidRPr="0084665A">
        <w:rPr>
          <w:rFonts w:ascii="Times New Roman" w:eastAsia="Times New Roman" w:hAnsi="Times New Roman" w:cs="Times New Roman"/>
          <w:b/>
          <w:bCs/>
          <w:color w:val="000000"/>
          <w:sz w:val="24"/>
          <w:szCs w:val="24"/>
          <w:shd w:val="clear" w:color="auto" w:fill="FFFFFF"/>
          <w:lang w:eastAsia="pl-PL"/>
        </w:rPr>
        <w:t xml:space="preserve">. </w:t>
      </w:r>
    </w:p>
    <w:p w:rsidR="0084665A" w:rsidRPr="0084665A" w:rsidRDefault="0084665A" w:rsidP="0084665A">
      <w:pPr>
        <w:spacing w:after="0" w:line="240" w:lineRule="auto"/>
        <w:ind w:left="227" w:firstLine="2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Ocena spełniania warunków udziału w Postępowaniu, o których mowa w pkt. 3, zostanie dokonana zgodnie z formułą „spełnia – nie spełnia”, w oparciu o przedłożone przez Wykonawcę </w:t>
      </w:r>
      <w:r w:rsidRPr="0084665A">
        <w:rPr>
          <w:rFonts w:ascii="Times New Roman" w:eastAsia="Times New Roman" w:hAnsi="Times New Roman" w:cs="Times New Roman"/>
          <w:sz w:val="24"/>
          <w:szCs w:val="24"/>
          <w:shd w:val="clear" w:color="auto" w:fill="FFFFFF"/>
          <w:lang w:eastAsia="pl-PL"/>
        </w:rPr>
        <w:t xml:space="preserve">oświadczenie i dokumenty, o których mowa w rozdz. XI </w:t>
      </w:r>
      <w:proofErr w:type="spellStart"/>
      <w:r w:rsidRPr="0084665A">
        <w:rPr>
          <w:rFonts w:ascii="Times New Roman" w:eastAsia="Times New Roman" w:hAnsi="Times New Roman" w:cs="Times New Roman"/>
          <w:sz w:val="24"/>
          <w:szCs w:val="24"/>
          <w:shd w:val="clear" w:color="auto" w:fill="FFFFFF"/>
          <w:lang w:eastAsia="pl-PL"/>
        </w:rPr>
        <w:t>pkt</w:t>
      </w:r>
      <w:proofErr w:type="spellEnd"/>
      <w:r w:rsidRPr="0084665A">
        <w:rPr>
          <w:rFonts w:ascii="Times New Roman" w:eastAsia="Times New Roman" w:hAnsi="Times New Roman" w:cs="Times New Roman"/>
          <w:sz w:val="24"/>
          <w:szCs w:val="24"/>
          <w:shd w:val="clear" w:color="auto" w:fill="FFFFFF"/>
          <w:lang w:eastAsia="pl-PL"/>
        </w:rPr>
        <w:t xml:space="preserve"> 2</w:t>
      </w:r>
    </w:p>
    <w:p w:rsidR="0084665A" w:rsidRPr="0084665A" w:rsidRDefault="0084665A" w:rsidP="00133AED">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4. W celu potwierdzenia spełniania warunków udziału w postępowaniu oraz braku podstaw do wykluczenia z postępowania, Zamawiający wymaga, złożenia wraz z ofertą oświadczenia własnego Wykonawcy w postaci jednolitego europejskiego dokumentu zamówienia (JEDZ). W przypadku Wykonawców wspólnie ubiegających się o udzielenie zamówienia formularz JEDZ składa każdy z Wykonawców. JEDZ składany jest w formie pisemnej wraz z ofertą wykonawcy. W przypadku nie dołączenia do oferty dokumentów podmiotowych potwierdzających spełnianie warunków udziału w postępowaniu oraz brak podstaw do wykluczenia z postępowania zastosowanie znajdzie art. 26 ust. 3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b/>
          <w:bCs/>
          <w:sz w:val="24"/>
          <w:szCs w:val="24"/>
          <w:lang w:eastAsia="pl-PL"/>
        </w:rPr>
        <w:t xml:space="preserve">Wzór formularza JEDZ </w:t>
      </w:r>
      <w:r w:rsidRPr="0084665A">
        <w:rPr>
          <w:rFonts w:ascii="Times New Roman" w:eastAsia="Times New Roman" w:hAnsi="Times New Roman" w:cs="Times New Roman"/>
          <w:sz w:val="24"/>
          <w:szCs w:val="24"/>
          <w:lang w:eastAsia="pl-PL"/>
        </w:rPr>
        <w:t xml:space="preserve">określa Rozporządzenie Wykonawcze Komisji (UE) 2016/7 z dnia 5 stycznia 2016 r. (Dz. Urz. UE L 3/16), którego wzór stanowi </w:t>
      </w:r>
      <w:r w:rsidRPr="00560472">
        <w:rPr>
          <w:rFonts w:ascii="Times New Roman" w:eastAsia="Times New Roman" w:hAnsi="Times New Roman" w:cs="Times New Roman"/>
          <w:b/>
          <w:bCs/>
          <w:sz w:val="24"/>
          <w:szCs w:val="24"/>
          <w:lang w:eastAsia="pl-PL"/>
        </w:rPr>
        <w:t xml:space="preserve">załącznik nr </w:t>
      </w:r>
      <w:r w:rsidR="002E3373" w:rsidRPr="00560472">
        <w:rPr>
          <w:rFonts w:ascii="Times New Roman" w:eastAsia="Times New Roman" w:hAnsi="Times New Roman" w:cs="Times New Roman"/>
          <w:b/>
          <w:bCs/>
          <w:sz w:val="24"/>
          <w:szCs w:val="24"/>
          <w:lang w:eastAsia="pl-PL"/>
        </w:rPr>
        <w:t>4</w:t>
      </w:r>
      <w:r w:rsidRPr="0084665A">
        <w:rPr>
          <w:rFonts w:ascii="Times New Roman" w:eastAsia="Times New Roman" w:hAnsi="Times New Roman" w:cs="Times New Roman"/>
          <w:sz w:val="24"/>
          <w:szCs w:val="24"/>
          <w:lang w:eastAsia="pl-PL"/>
        </w:rPr>
        <w:t xml:space="preserve"> do S</w:t>
      </w:r>
      <w:r w:rsidR="0061123F">
        <w:rPr>
          <w:rFonts w:ascii="Times New Roman" w:eastAsia="Times New Roman" w:hAnsi="Times New Roman" w:cs="Times New Roman"/>
          <w:sz w:val="24"/>
          <w:szCs w:val="24"/>
          <w:lang w:eastAsia="pl-PL"/>
        </w:rPr>
        <w:t>IWZ</w:t>
      </w:r>
      <w:r w:rsidRPr="0084665A">
        <w:rPr>
          <w:rFonts w:ascii="Times New Roman" w:eastAsia="Times New Roman" w:hAnsi="Times New Roman" w:cs="Times New Roman"/>
          <w:sz w:val="24"/>
          <w:szCs w:val="24"/>
          <w:lang w:eastAsia="pl-PL"/>
        </w:rPr>
        <w:t>.</w:t>
      </w:r>
      <w:r w:rsidR="0061123F">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color w:val="000000"/>
          <w:sz w:val="24"/>
          <w:szCs w:val="24"/>
          <w:lang w:eastAsia="pl-PL"/>
        </w:rPr>
        <w:t xml:space="preserve">Ponadto Zamawiający informuje, że instrukcja poprawnego wypełnienia formularza Jednolitego europejskiego dokumentu zamówienia znajduje się na stronie Urzędu Zamówień Publicznych pod adresem: </w:t>
      </w:r>
      <w:r w:rsidR="00133AED" w:rsidRPr="00133AED">
        <w:rPr>
          <w:rFonts w:ascii="Times New Roman" w:eastAsia="Times New Roman" w:hAnsi="Times New Roman" w:cs="Times New Roman"/>
          <w:color w:val="000000"/>
          <w:sz w:val="24"/>
          <w:szCs w:val="24"/>
          <w:lang w:eastAsia="pl-PL"/>
        </w:rPr>
        <w:t>https://www.uzp.gov.pl/__data/assets/pdf_file/0015/32415/Jednolity-Europejski</w:t>
      </w:r>
      <w:r w:rsidR="00133AED">
        <w:rPr>
          <w:rFonts w:ascii="Times New Roman" w:eastAsia="Times New Roman" w:hAnsi="Times New Roman" w:cs="Times New Roman"/>
          <w:color w:val="000000"/>
          <w:sz w:val="24"/>
          <w:szCs w:val="24"/>
          <w:lang w:eastAsia="pl-PL"/>
        </w:rPr>
        <w:t xml:space="preserve"> </w:t>
      </w:r>
      <w:proofErr w:type="spellStart"/>
      <w:r w:rsidRPr="0084665A">
        <w:rPr>
          <w:rFonts w:ascii="Times New Roman" w:eastAsia="Times New Roman" w:hAnsi="Times New Roman" w:cs="Times New Roman"/>
          <w:color w:val="000000"/>
          <w:sz w:val="24"/>
          <w:szCs w:val="24"/>
          <w:lang w:eastAsia="pl-PL"/>
        </w:rPr>
        <w:t>Dokument-Zamowienia-instrukcja.pdf</w:t>
      </w:r>
      <w:proofErr w:type="spellEnd"/>
    </w:p>
    <w:p w:rsidR="0084665A" w:rsidRPr="0084665A" w:rsidRDefault="0084665A" w:rsidP="0084665A">
      <w:pPr>
        <w:spacing w:after="0" w:line="240" w:lineRule="auto"/>
        <w:ind w:left="227" w:hanging="85"/>
        <w:jc w:val="both"/>
        <w:rPr>
          <w:rFonts w:ascii="Times New Roman" w:eastAsia="Times New Roman" w:hAnsi="Times New Roman" w:cs="Times New Roman"/>
          <w:sz w:val="24"/>
          <w:szCs w:val="24"/>
          <w:lang w:eastAsia="pl-PL"/>
        </w:rPr>
      </w:pPr>
    </w:p>
    <w:p w:rsidR="0084665A" w:rsidRPr="0084665A" w:rsidRDefault="0084665A" w:rsidP="00133AED">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shd w:val="clear" w:color="auto" w:fill="FFFFFF"/>
          <w:lang w:eastAsia="pl-PL"/>
        </w:rPr>
        <w:t>IX. OKRES DEFINIUJĄCY WYKLUCZENIE:</w:t>
      </w:r>
    </w:p>
    <w:p w:rsidR="00133AED" w:rsidRPr="0054573B" w:rsidRDefault="00133AED" w:rsidP="00133AED">
      <w:pPr>
        <w:spacing w:after="0" w:line="240" w:lineRule="auto"/>
        <w:jc w:val="both"/>
        <w:rPr>
          <w:rFonts w:ascii="Times New Roman" w:eastAsia="Times New Roman" w:hAnsi="Times New Roman" w:cs="Times New Roman"/>
          <w:sz w:val="24"/>
          <w:szCs w:val="24"/>
          <w:lang w:eastAsia="pl-PL"/>
        </w:rPr>
      </w:pPr>
      <w:r w:rsidRPr="00560472">
        <w:rPr>
          <w:rFonts w:ascii="Times New Roman" w:eastAsia="Times New Roman" w:hAnsi="Times New Roman" w:cs="Times New Roman"/>
          <w:sz w:val="24"/>
          <w:szCs w:val="24"/>
          <w:lang w:eastAsia="pl-PL"/>
        </w:rPr>
        <w:t>WYKLUCZENIE WYKONAWCY NASTĄPI zgodnie z art. 24 ust.7 u</w:t>
      </w:r>
      <w:r w:rsidRPr="00560472">
        <w:rPr>
          <w:rFonts w:ascii="Times New Roman" w:eastAsia="Times New Roman" w:hAnsi="Times New Roman" w:cs="Times New Roman"/>
          <w:color w:val="000000"/>
          <w:sz w:val="24"/>
          <w:szCs w:val="24"/>
          <w:shd w:val="clear" w:color="auto" w:fill="FFFFFF"/>
          <w:lang w:eastAsia="pl-PL"/>
        </w:rPr>
        <w:t>stawy</w:t>
      </w:r>
      <w:r w:rsidRPr="00560472">
        <w:rPr>
          <w:rFonts w:ascii="Times New Roman" w:eastAsia="Times New Roman" w:hAnsi="Times New Roman" w:cs="Times New Roman"/>
          <w:b/>
          <w:bCs/>
          <w:color w:val="000000"/>
          <w:sz w:val="24"/>
          <w:szCs w:val="24"/>
          <w:shd w:val="clear" w:color="auto" w:fill="FFFFFF"/>
          <w:lang w:eastAsia="pl-PL"/>
        </w:rPr>
        <w:t xml:space="preserve"> </w:t>
      </w:r>
      <w:r w:rsidRPr="00560472">
        <w:rPr>
          <w:rFonts w:ascii="Times New Roman" w:eastAsia="Times New Roman" w:hAnsi="Times New Roman" w:cs="Times New Roman"/>
          <w:color w:val="000000"/>
          <w:sz w:val="24"/>
          <w:szCs w:val="24"/>
          <w:shd w:val="clear" w:color="auto" w:fill="FFFFFF"/>
          <w:lang w:eastAsia="pl-PL"/>
        </w:rPr>
        <w:t xml:space="preserve">z dnia 29 stycznia 2004 r. Prawo zamówień publicznych ( tekst jednolity Dz. U. z 2017r. poz. 1579 </w:t>
      </w:r>
      <w:r w:rsidRPr="00560472">
        <w:rPr>
          <w:rFonts w:ascii="Times New Roman" w:eastAsia="Times New Roman" w:hAnsi="Times New Roman" w:cs="Times New Roman"/>
          <w:i/>
          <w:iCs/>
          <w:color w:val="000000"/>
          <w:sz w:val="24"/>
          <w:szCs w:val="24"/>
          <w:shd w:val="clear" w:color="auto" w:fill="FFFFFF"/>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 PROCEDURA SAMOOCZYSZCZENIA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17"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 Wykonawca, który podlega wykluczeniu na podstawie art. 24 ust. 1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13 i 14 oraz 16- 20 </w:t>
      </w:r>
      <w:r w:rsidR="00040B22">
        <w:rPr>
          <w:rFonts w:ascii="Times New Roman" w:eastAsia="Times New Roman" w:hAnsi="Times New Roman" w:cs="Times New Roman"/>
          <w:sz w:val="24"/>
          <w:szCs w:val="24"/>
          <w:lang w:eastAsia="pl-PL"/>
        </w:rPr>
        <w:t xml:space="preserve">lub ust.5 </w:t>
      </w:r>
      <w:r w:rsidRPr="0084665A">
        <w:rPr>
          <w:rFonts w:ascii="Times New Roman" w:eastAsia="Times New Roman" w:hAnsi="Times New Roman" w:cs="Times New Roman"/>
          <w:sz w:val="24"/>
          <w:szCs w:val="24"/>
          <w:lang w:eastAsia="pl-PL"/>
        </w:rPr>
        <w:t xml:space="preserve">ustawy PZP, może przedstawić dowody na to, ze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podjecie konkretnych środków </w:t>
      </w:r>
      <w:r w:rsidRPr="0084665A">
        <w:rPr>
          <w:rFonts w:ascii="Times New Roman" w:eastAsia="Times New Roman" w:hAnsi="Times New Roman" w:cs="Times New Roman"/>
          <w:sz w:val="24"/>
          <w:szCs w:val="24"/>
          <w:lang w:eastAsia="pl-PL"/>
        </w:rPr>
        <w:lastRenderedPageBreak/>
        <w:t>technicznych, organizacyjnych i kadrowych, które są odpowiednie dla zapobiegania dalszym przestępstwom lub przestępstwom skarbowym lub nieprawidłowemu postępowaniu Wykonawcy.</w:t>
      </w:r>
    </w:p>
    <w:p w:rsidR="0084665A" w:rsidRPr="0084665A" w:rsidRDefault="0084665A" w:rsidP="0084665A">
      <w:pPr>
        <w:spacing w:after="0" w:line="240" w:lineRule="auto"/>
        <w:ind w:left="-17"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2. Procedury samooczyszczenia się Wykonawcy nie stosuje się, jeżeli wobec Wykonawcy, będącego podmiotem zbiorowym, orzeczono prawomocnym wyrokiem sądu zakaz ubiegania się o udzielenie zamówienia oraz nie upłynął określony w tym wyroku okres obowiązywania tego zakazu.</w:t>
      </w:r>
    </w:p>
    <w:p w:rsidR="0084665A" w:rsidRPr="0084665A" w:rsidRDefault="0084665A" w:rsidP="0084665A">
      <w:pPr>
        <w:spacing w:after="0" w:line="240" w:lineRule="auto"/>
        <w:ind w:left="-17"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3. Wykonawca nie podlega wykluczeniu, jeżeli Zamawiający, uwzględniając wagę i szczególne okoliczności czynu Wykonawcy, uzna za wystarczające dowody, o których mowa w zdaniu pierwszym powyżej.</w:t>
      </w:r>
    </w:p>
    <w:p w:rsidR="0084665A" w:rsidRPr="0084665A" w:rsidRDefault="0084665A" w:rsidP="0084665A">
      <w:pPr>
        <w:spacing w:after="0" w:line="240" w:lineRule="auto"/>
        <w:ind w:left="-17"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4. W celu skorzystania z instytucji ,,samooczyszczenia", Wykonawca zobowiązany jest do wypełnienia stosownych informacji w oświadczeniu stanowiącym </w:t>
      </w:r>
      <w:r w:rsidR="002E3373" w:rsidRPr="00560472">
        <w:rPr>
          <w:rFonts w:ascii="Times New Roman" w:eastAsia="Times New Roman" w:hAnsi="Times New Roman" w:cs="Times New Roman"/>
          <w:b/>
          <w:sz w:val="24"/>
          <w:szCs w:val="24"/>
          <w:lang w:eastAsia="pl-PL"/>
        </w:rPr>
        <w:t>załącznik nr 4</w:t>
      </w:r>
      <w:r w:rsidRPr="002E3373">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sz w:val="24"/>
          <w:szCs w:val="24"/>
          <w:lang w:eastAsia="pl-PL"/>
        </w:rPr>
        <w:t>do S</w:t>
      </w:r>
      <w:r w:rsidR="002E3373">
        <w:rPr>
          <w:rFonts w:ascii="Times New Roman" w:eastAsia="Times New Roman" w:hAnsi="Times New Roman" w:cs="Times New Roman"/>
          <w:sz w:val="24"/>
          <w:szCs w:val="24"/>
          <w:lang w:eastAsia="pl-PL"/>
        </w:rPr>
        <w:t>IWZ</w:t>
      </w: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ind w:left="-17"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5. W celu skorzystania z instytucji „samooczyszczenia", Wykonawca zobowiązany jest do wypełnienia stosownych rubryk w Formularzu JEDZ, a następnie zgodnie z art. 26 ust- 1 ustawy do złożenia dowodów.</w:t>
      </w:r>
    </w:p>
    <w:p w:rsidR="0084665A" w:rsidRPr="0084665A" w:rsidRDefault="0084665A" w:rsidP="0084665A">
      <w:pPr>
        <w:spacing w:after="0" w:line="240" w:lineRule="auto"/>
        <w:ind w:left="-17" w:firstLine="17"/>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XI. WYKAZ OŚWIADCZEŃ LUB DOKUMENTÓW, JAKIE MAJĄ DOSTARCZYĆ WYKONAWCY W CELU POTWIERDZENIA SPEŁNIANIA WARUNKÓW UDZIAŁU W POSTĘPOWANIU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1. W zakresie wykazania spełniania przez Wykonawcę warunków, o których mowa w art. 22 ust.1 ustawy </w:t>
      </w:r>
      <w:proofErr w:type="spellStart"/>
      <w:r w:rsidRPr="0084665A">
        <w:rPr>
          <w:rFonts w:ascii="Times New Roman" w:eastAsia="Times New Roman" w:hAnsi="Times New Roman" w:cs="Times New Roman"/>
          <w:b/>
          <w:bCs/>
          <w:sz w:val="24"/>
          <w:szCs w:val="24"/>
          <w:lang w:eastAsia="pl-PL"/>
        </w:rPr>
        <w:t>Pzp</w:t>
      </w:r>
      <w:proofErr w:type="spellEnd"/>
      <w:r w:rsidRPr="0084665A">
        <w:rPr>
          <w:rFonts w:ascii="Times New Roman" w:eastAsia="Times New Roman" w:hAnsi="Times New Roman" w:cs="Times New Roman"/>
          <w:b/>
          <w:bCs/>
          <w:sz w:val="24"/>
          <w:szCs w:val="24"/>
          <w:lang w:eastAsia="pl-PL"/>
        </w:rPr>
        <w:t>, Wykonawca przedkłada: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a) oświadczenie o spełnianiu warunków udziału w postępowaniu </w:t>
      </w:r>
      <w:r w:rsidRPr="0084665A">
        <w:rPr>
          <w:rFonts w:ascii="Times New Roman" w:eastAsia="Times New Roman" w:hAnsi="Times New Roman" w:cs="Times New Roman"/>
          <w:sz w:val="24"/>
          <w:szCs w:val="24"/>
          <w:lang w:eastAsia="pl-PL"/>
        </w:rPr>
        <w:t xml:space="preserve">– wypełnione i podpisane odpowiednio przez osobę (osoby) upoważnioną (upoważnione) do reprezentowania Wykonawcy. Stosowne oświadczenie, Wykonawca składa w formie jednolitego dokumentu, stanowiącego </w:t>
      </w:r>
      <w:r w:rsidRPr="00560472">
        <w:rPr>
          <w:rFonts w:ascii="Times New Roman" w:eastAsia="Times New Roman" w:hAnsi="Times New Roman" w:cs="Times New Roman"/>
          <w:b/>
          <w:bCs/>
          <w:sz w:val="24"/>
          <w:szCs w:val="24"/>
          <w:lang w:eastAsia="pl-PL"/>
        </w:rPr>
        <w:t xml:space="preserve">Załącznik nr </w:t>
      </w:r>
      <w:r w:rsidR="002E3373" w:rsidRPr="002E3373">
        <w:rPr>
          <w:rFonts w:ascii="Times New Roman" w:eastAsia="Times New Roman" w:hAnsi="Times New Roman" w:cs="Times New Roman"/>
          <w:b/>
          <w:bCs/>
          <w:sz w:val="24"/>
          <w:szCs w:val="24"/>
          <w:lang w:eastAsia="pl-PL"/>
        </w:rPr>
        <w:t>4</w:t>
      </w:r>
      <w:r w:rsidRPr="0084665A">
        <w:rPr>
          <w:rFonts w:ascii="Times New Roman" w:eastAsia="Times New Roman" w:hAnsi="Times New Roman" w:cs="Times New Roman"/>
          <w:b/>
          <w:bCs/>
          <w:sz w:val="24"/>
          <w:szCs w:val="24"/>
          <w:lang w:eastAsia="pl-PL"/>
        </w:rPr>
        <w:t xml:space="preserve"> do S</w:t>
      </w:r>
      <w:r w:rsidR="002E3373">
        <w:rPr>
          <w:rFonts w:ascii="Times New Roman" w:eastAsia="Times New Roman" w:hAnsi="Times New Roman" w:cs="Times New Roman"/>
          <w:b/>
          <w:bCs/>
          <w:sz w:val="24"/>
          <w:szCs w:val="24"/>
          <w:lang w:eastAsia="pl-PL"/>
        </w:rPr>
        <w:t>IWZ</w:t>
      </w:r>
      <w:r w:rsidRPr="0084665A">
        <w:rPr>
          <w:rFonts w:ascii="Times New Roman" w:eastAsia="Times New Roman" w:hAnsi="Times New Roman" w:cs="Times New Roman"/>
          <w:b/>
          <w:bCs/>
          <w:sz w:val="24"/>
          <w:szCs w:val="24"/>
          <w:lang w:eastAsia="pl-PL"/>
        </w:rPr>
        <w:t xml:space="preserve"> (formularz JEDZ)</w:t>
      </w:r>
    </w:p>
    <w:p w:rsidR="00133AED" w:rsidRPr="0084665A" w:rsidRDefault="00133AED"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2. W zakresie potwierdzenia braku podstaw do wykluczenia z Postępowania w okolicznościach, o których mowa w art. 24 ust. 1, ust. 5 pkt. 1 </w:t>
      </w:r>
      <w:r w:rsidRPr="0084665A">
        <w:rPr>
          <w:rFonts w:ascii="Times New Roman" w:eastAsia="Times New Roman" w:hAnsi="Times New Roman" w:cs="Times New Roman"/>
          <w:b/>
          <w:bCs/>
          <w:sz w:val="24"/>
          <w:szCs w:val="24"/>
          <w:shd w:val="clear" w:color="auto" w:fill="FFFFFF"/>
          <w:lang w:eastAsia="pl-PL"/>
        </w:rPr>
        <w:t xml:space="preserve">oraz ust. 5 pkt. 8 ustawy </w:t>
      </w:r>
      <w:proofErr w:type="spellStart"/>
      <w:r w:rsidRPr="0084665A">
        <w:rPr>
          <w:rFonts w:ascii="Times New Roman" w:eastAsia="Times New Roman" w:hAnsi="Times New Roman" w:cs="Times New Roman"/>
          <w:b/>
          <w:bCs/>
          <w:sz w:val="24"/>
          <w:szCs w:val="24"/>
          <w:shd w:val="clear" w:color="auto" w:fill="FFFFFF"/>
          <w:lang w:eastAsia="pl-PL"/>
        </w:rPr>
        <w:t>Pzp</w:t>
      </w:r>
      <w:proofErr w:type="spellEnd"/>
      <w:r w:rsidRPr="0084665A">
        <w:rPr>
          <w:rFonts w:ascii="Times New Roman" w:eastAsia="Times New Roman" w:hAnsi="Times New Roman" w:cs="Times New Roman"/>
          <w:b/>
          <w:bCs/>
          <w:sz w:val="24"/>
          <w:szCs w:val="24"/>
          <w:shd w:val="clear" w:color="auto" w:fill="FFFFFF"/>
          <w:lang w:eastAsia="pl-PL"/>
        </w:rPr>
        <w:t>,</w:t>
      </w:r>
      <w:r w:rsidRPr="0084665A">
        <w:rPr>
          <w:rFonts w:ascii="Times New Roman" w:eastAsia="Times New Roman" w:hAnsi="Times New Roman" w:cs="Times New Roman"/>
          <w:b/>
          <w:bCs/>
          <w:sz w:val="24"/>
          <w:szCs w:val="24"/>
          <w:lang w:eastAsia="pl-PL"/>
        </w:rPr>
        <w:t xml:space="preserve"> Wykonawca przedkłada</w:t>
      </w: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a) </w:t>
      </w:r>
      <w:r w:rsidRPr="0084665A">
        <w:rPr>
          <w:rFonts w:ascii="Times New Roman" w:eastAsia="Times New Roman" w:hAnsi="Times New Roman" w:cs="Times New Roman"/>
          <w:b/>
          <w:bCs/>
          <w:sz w:val="24"/>
          <w:szCs w:val="24"/>
          <w:lang w:eastAsia="pl-PL"/>
        </w:rPr>
        <w:t xml:space="preserve">oświadczenie o braku podstaw do wykluczenia z postępowania – </w:t>
      </w:r>
      <w:r w:rsidRPr="0084665A">
        <w:rPr>
          <w:rFonts w:ascii="Times New Roman" w:eastAsia="Times New Roman" w:hAnsi="Times New Roman" w:cs="Times New Roman"/>
          <w:sz w:val="24"/>
          <w:szCs w:val="24"/>
          <w:lang w:eastAsia="pl-PL"/>
        </w:rPr>
        <w:t xml:space="preserve">wypełnione i podpisane odpowiednio przez osobę (osoby) upoważnioną (upoważnione) do reprezentowania Wykonawcy. Stosowne oświadczenie Wykonawca składa w formie jednolitego dokumentu, stanowiącego </w:t>
      </w:r>
      <w:r w:rsidRPr="00560472">
        <w:rPr>
          <w:rFonts w:ascii="Times New Roman" w:eastAsia="Times New Roman" w:hAnsi="Times New Roman" w:cs="Times New Roman"/>
          <w:b/>
          <w:bCs/>
          <w:sz w:val="24"/>
          <w:szCs w:val="24"/>
          <w:lang w:eastAsia="pl-PL"/>
        </w:rPr>
        <w:t xml:space="preserve">Załącznik nr </w:t>
      </w:r>
      <w:r w:rsidR="002E3373" w:rsidRPr="00560472">
        <w:rPr>
          <w:rFonts w:ascii="Times New Roman" w:eastAsia="Times New Roman" w:hAnsi="Times New Roman" w:cs="Times New Roman"/>
          <w:b/>
          <w:bCs/>
          <w:sz w:val="24"/>
          <w:szCs w:val="24"/>
          <w:lang w:eastAsia="pl-PL"/>
        </w:rPr>
        <w:t>4</w:t>
      </w:r>
      <w:r w:rsidRPr="0084665A">
        <w:rPr>
          <w:rFonts w:ascii="Times New Roman" w:eastAsia="Times New Roman" w:hAnsi="Times New Roman" w:cs="Times New Roman"/>
          <w:b/>
          <w:bCs/>
          <w:sz w:val="24"/>
          <w:szCs w:val="24"/>
          <w:lang w:eastAsia="pl-PL"/>
        </w:rPr>
        <w:t xml:space="preserve"> do S</w:t>
      </w:r>
      <w:r w:rsidR="00133AED">
        <w:rPr>
          <w:rFonts w:ascii="Times New Roman" w:eastAsia="Times New Roman" w:hAnsi="Times New Roman" w:cs="Times New Roman"/>
          <w:b/>
          <w:bCs/>
          <w:sz w:val="24"/>
          <w:szCs w:val="24"/>
          <w:lang w:eastAsia="pl-PL"/>
        </w:rPr>
        <w:t>IWZ</w:t>
      </w:r>
      <w:r w:rsidRPr="0084665A">
        <w:rPr>
          <w:rFonts w:ascii="Times New Roman" w:eastAsia="Times New Roman" w:hAnsi="Times New Roman" w:cs="Times New Roman"/>
          <w:b/>
          <w:bCs/>
          <w:sz w:val="24"/>
          <w:szCs w:val="24"/>
          <w:lang w:eastAsia="pl-PL"/>
        </w:rPr>
        <w:t xml:space="preserve"> (formularz JEDZ)</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b) </w:t>
      </w:r>
      <w:r w:rsidRPr="0084665A">
        <w:rPr>
          <w:rFonts w:ascii="Times New Roman" w:eastAsia="Times New Roman" w:hAnsi="Times New Roman" w:cs="Times New Roman"/>
          <w:b/>
          <w:bCs/>
          <w:sz w:val="24"/>
          <w:szCs w:val="24"/>
          <w:lang w:eastAsia="pl-PL"/>
        </w:rPr>
        <w:t xml:space="preserve">informacji z Krajowego Rejestru Karnego </w:t>
      </w:r>
      <w:r w:rsidRPr="0084665A">
        <w:rPr>
          <w:rFonts w:ascii="Times New Roman" w:eastAsia="Times New Roman" w:hAnsi="Times New Roman" w:cs="Times New Roman"/>
          <w:sz w:val="24"/>
          <w:szCs w:val="24"/>
          <w:lang w:eastAsia="pl-PL"/>
        </w:rPr>
        <w:t xml:space="preserve">w zakresie określonym w art. 24 ust. 1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13, 14 i 21 ustawy wystawionej nie wcześniej niż 6 miesięcy przed upływem terminu składania ofert albo wniosków o dopuszczenie do udziału w postępowaniu;</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c) </w:t>
      </w:r>
      <w:r w:rsidRPr="0084665A">
        <w:rPr>
          <w:rFonts w:ascii="Times New Roman" w:eastAsia="Times New Roman" w:hAnsi="Times New Roman" w:cs="Times New Roman"/>
          <w:b/>
          <w:bCs/>
          <w:sz w:val="24"/>
          <w:szCs w:val="24"/>
          <w:lang w:eastAsia="pl-PL"/>
        </w:rPr>
        <w:t xml:space="preserve">zaświadczenia właściwego naczelnika urzędu skarbowego </w:t>
      </w:r>
      <w:r w:rsidRPr="002E3373">
        <w:rPr>
          <w:rFonts w:ascii="Times New Roman" w:eastAsia="Times New Roman" w:hAnsi="Times New Roman" w:cs="Times New Roman"/>
          <w:bCs/>
          <w:sz w:val="24"/>
          <w:szCs w:val="24"/>
          <w:shd w:val="clear" w:color="auto" w:fill="FFFFFF"/>
          <w:lang w:eastAsia="pl-PL"/>
        </w:rPr>
        <w:t xml:space="preserve">w zakresie określonym w </w:t>
      </w:r>
      <w:r w:rsidRPr="002E3373">
        <w:rPr>
          <w:rFonts w:ascii="Times New Roman" w:eastAsia="Times New Roman" w:hAnsi="Times New Roman" w:cs="Times New Roman"/>
          <w:bCs/>
          <w:color w:val="000000"/>
          <w:sz w:val="24"/>
          <w:szCs w:val="24"/>
          <w:shd w:val="clear" w:color="auto" w:fill="FFFFFF"/>
          <w:lang w:eastAsia="pl-PL"/>
        </w:rPr>
        <w:t xml:space="preserve">art. 24 ust. 5 </w:t>
      </w:r>
      <w:proofErr w:type="spellStart"/>
      <w:r w:rsidRPr="002E3373">
        <w:rPr>
          <w:rFonts w:ascii="Times New Roman" w:eastAsia="Times New Roman" w:hAnsi="Times New Roman" w:cs="Times New Roman"/>
          <w:bCs/>
          <w:color w:val="000000"/>
          <w:sz w:val="24"/>
          <w:szCs w:val="24"/>
          <w:shd w:val="clear" w:color="auto" w:fill="FFFFFF"/>
          <w:lang w:eastAsia="pl-PL"/>
        </w:rPr>
        <w:t>pkt</w:t>
      </w:r>
      <w:proofErr w:type="spellEnd"/>
      <w:r w:rsidRPr="002E3373">
        <w:rPr>
          <w:rFonts w:ascii="Times New Roman" w:eastAsia="Times New Roman" w:hAnsi="Times New Roman" w:cs="Times New Roman"/>
          <w:bCs/>
          <w:color w:val="000000"/>
          <w:sz w:val="24"/>
          <w:szCs w:val="24"/>
          <w:shd w:val="clear" w:color="auto" w:fill="FFFFFF"/>
          <w:lang w:eastAsia="pl-PL"/>
        </w:rPr>
        <w:t xml:space="preserve"> 8 ustawy </w:t>
      </w:r>
      <w:proofErr w:type="spellStart"/>
      <w:r w:rsidRPr="002E3373">
        <w:rPr>
          <w:rFonts w:ascii="Times New Roman" w:eastAsia="Times New Roman" w:hAnsi="Times New Roman" w:cs="Times New Roman"/>
          <w:bCs/>
          <w:color w:val="000000"/>
          <w:sz w:val="24"/>
          <w:szCs w:val="24"/>
          <w:shd w:val="clear" w:color="auto" w:fill="FFFFFF"/>
          <w:lang w:eastAsia="pl-PL"/>
        </w:rPr>
        <w:t>Pzp</w:t>
      </w:r>
      <w:proofErr w:type="spellEnd"/>
      <w:r w:rsidRPr="0084665A">
        <w:rPr>
          <w:rFonts w:ascii="Times New Roman" w:eastAsia="Times New Roman" w:hAnsi="Times New Roman" w:cs="Times New Roman"/>
          <w:b/>
          <w:bCs/>
          <w:sz w:val="24"/>
          <w:szCs w:val="24"/>
          <w:shd w:val="clear" w:color="auto" w:fill="FFFFFF"/>
          <w:lang w:eastAsia="pl-PL"/>
        </w:rPr>
        <w:t xml:space="preserve"> </w:t>
      </w:r>
      <w:r w:rsidRPr="0084665A">
        <w:rPr>
          <w:rFonts w:ascii="Times New Roman" w:eastAsia="Times New Roman" w:hAnsi="Times New Roman" w:cs="Times New Roman"/>
          <w:sz w:val="24"/>
          <w:szCs w:val="24"/>
          <w:lang w:eastAsia="pl-PL"/>
        </w:rPr>
        <w:t>potwierdzającego, ze Wykonawca nie zalega z opłacaniem podatków, wystawionego nie wcześniej niż 3 miesiące przed upływem terminu składania ofert albo wniosków o dopuszczenie do udziału w postępowaniu, lub innego dokumentu potwierdzającego, ze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d) </w:t>
      </w:r>
      <w:r w:rsidRPr="0084665A">
        <w:rPr>
          <w:rFonts w:ascii="Times New Roman" w:eastAsia="Times New Roman" w:hAnsi="Times New Roman" w:cs="Times New Roman"/>
          <w:b/>
          <w:bCs/>
          <w:sz w:val="24"/>
          <w:szCs w:val="24"/>
          <w:lang w:eastAsia="pl-PL"/>
        </w:rPr>
        <w:t xml:space="preserve">zaświadczenia właściwej terenowej jednostki organizacyjnej Zakładu Ubezpieczeń Społecznych lub Kasy Rolniczego Ubezpieczenia Społecznego </w:t>
      </w:r>
      <w:r w:rsidRPr="002E3373">
        <w:rPr>
          <w:rFonts w:ascii="Times New Roman" w:eastAsia="Times New Roman" w:hAnsi="Times New Roman" w:cs="Times New Roman"/>
          <w:bCs/>
          <w:sz w:val="24"/>
          <w:szCs w:val="24"/>
          <w:shd w:val="clear" w:color="auto" w:fill="FFFFFF"/>
          <w:lang w:eastAsia="pl-PL"/>
        </w:rPr>
        <w:t xml:space="preserve">w zakresie określonym w </w:t>
      </w:r>
      <w:r w:rsidRPr="002E3373">
        <w:rPr>
          <w:rFonts w:ascii="Times New Roman" w:eastAsia="Times New Roman" w:hAnsi="Times New Roman" w:cs="Times New Roman"/>
          <w:bCs/>
          <w:color w:val="000000"/>
          <w:sz w:val="24"/>
          <w:szCs w:val="24"/>
          <w:shd w:val="clear" w:color="auto" w:fill="FFFFFF"/>
          <w:lang w:eastAsia="pl-PL"/>
        </w:rPr>
        <w:lastRenderedPageBreak/>
        <w:t xml:space="preserve">art. 24 ust. 5 </w:t>
      </w:r>
      <w:proofErr w:type="spellStart"/>
      <w:r w:rsidRPr="002E3373">
        <w:rPr>
          <w:rFonts w:ascii="Times New Roman" w:eastAsia="Times New Roman" w:hAnsi="Times New Roman" w:cs="Times New Roman"/>
          <w:bCs/>
          <w:color w:val="000000"/>
          <w:sz w:val="24"/>
          <w:szCs w:val="24"/>
          <w:shd w:val="clear" w:color="auto" w:fill="FFFFFF"/>
          <w:lang w:eastAsia="pl-PL"/>
        </w:rPr>
        <w:t>pkt</w:t>
      </w:r>
      <w:proofErr w:type="spellEnd"/>
      <w:r w:rsidRPr="002E3373">
        <w:rPr>
          <w:rFonts w:ascii="Times New Roman" w:eastAsia="Times New Roman" w:hAnsi="Times New Roman" w:cs="Times New Roman"/>
          <w:bCs/>
          <w:color w:val="000000"/>
          <w:sz w:val="24"/>
          <w:szCs w:val="24"/>
          <w:shd w:val="clear" w:color="auto" w:fill="FFFFFF"/>
          <w:lang w:eastAsia="pl-PL"/>
        </w:rPr>
        <w:t xml:space="preserve"> 8 ustawy </w:t>
      </w:r>
      <w:proofErr w:type="spellStart"/>
      <w:r w:rsidRPr="002E3373">
        <w:rPr>
          <w:rFonts w:ascii="Times New Roman" w:eastAsia="Times New Roman" w:hAnsi="Times New Roman" w:cs="Times New Roman"/>
          <w:bCs/>
          <w:color w:val="000000"/>
          <w:sz w:val="24"/>
          <w:szCs w:val="24"/>
          <w:shd w:val="clear" w:color="auto" w:fill="FFFFFF"/>
          <w:lang w:eastAsia="pl-PL"/>
        </w:rPr>
        <w:t>Pzp</w:t>
      </w:r>
      <w:proofErr w:type="spellEnd"/>
      <w:r w:rsidRPr="0084665A">
        <w:rPr>
          <w:rFonts w:ascii="Times New Roman" w:eastAsia="Times New Roman" w:hAnsi="Times New Roman" w:cs="Times New Roman"/>
          <w:b/>
          <w:bCs/>
          <w:sz w:val="24"/>
          <w:szCs w:val="24"/>
          <w:lang w:eastAsia="pl-PL"/>
        </w:rPr>
        <w:t xml:space="preserve"> </w:t>
      </w:r>
      <w:r w:rsidRPr="0084665A">
        <w:rPr>
          <w:rFonts w:ascii="Times New Roman" w:eastAsia="Times New Roman" w:hAnsi="Times New Roman" w:cs="Times New Roman"/>
          <w:sz w:val="24"/>
          <w:szCs w:val="24"/>
          <w:lang w:eastAsia="pl-PL"/>
        </w:rPr>
        <w:t>albo innego dokumentu potwierdzającego, ze Wykonawca nie zalega z opłacaniem składek na ubezpieczenia społeczne lub zdrowotne, wystawionego nie wcześniej niż 3 miesiące przed upływem terminu składania ofert albo wniosków o dopuszczenie do udziału w postępowaniu, lub innego dokumentu potwierdzającego, ze Wykonawca zawarł porozumienie z właściwym organem w sprawie spłat tych należności wraz z ewentualnymi odsetkami lub grzywnami, w szczególności uzyskać przewidziane prawem zwolnienie, odroczenie lub rozłożenie na raty zaległych płatności lub wstrzymanie w całości wykonania decyzji właściwego organu,</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e) </w:t>
      </w:r>
      <w:r w:rsidRPr="0084665A">
        <w:rPr>
          <w:rFonts w:ascii="Times New Roman" w:eastAsia="Times New Roman" w:hAnsi="Times New Roman" w:cs="Times New Roman"/>
          <w:b/>
          <w:bCs/>
          <w:sz w:val="24"/>
          <w:szCs w:val="24"/>
          <w:lang w:eastAsia="pl-PL"/>
        </w:rPr>
        <w:t>odpisu z właściwego rejestru lub z centralnej ewidencji i informacji o działalności gospodarczej</w:t>
      </w:r>
      <w:r w:rsidRPr="0084665A">
        <w:rPr>
          <w:rFonts w:ascii="Times New Roman" w:eastAsia="Times New Roman" w:hAnsi="Times New Roman" w:cs="Times New Roman"/>
          <w:sz w:val="24"/>
          <w:szCs w:val="24"/>
          <w:lang w:eastAsia="pl-PL"/>
        </w:rPr>
        <w:t xml:space="preserve">, jeżeli odrębne przepisy wymagają wpisu do rejestru lub ewidencji, w celu potwierdzenia braku podstaw wykluczenia na podstawie art. 24 ust. 5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1 ustawy.</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f) </w:t>
      </w:r>
      <w:r w:rsidRPr="0084665A">
        <w:rPr>
          <w:rFonts w:ascii="Times New Roman" w:eastAsia="Times New Roman" w:hAnsi="Times New Roman" w:cs="Times New Roman"/>
          <w:b/>
          <w:bCs/>
          <w:color w:val="000000"/>
          <w:sz w:val="24"/>
          <w:szCs w:val="24"/>
          <w:lang w:eastAsia="pl-PL"/>
        </w:rPr>
        <w:t xml:space="preserve">Oświadczenie wykonawcy o niezaleganiu z opłacaniem podatków i opłat lokalnych, o których mowa w ustawie z dnia 12 stycznia 1991r. o podatkach i opłatach lokalnych (Dz. U. z 2016r. Poz. 716) </w:t>
      </w:r>
      <w:r w:rsidRPr="0084665A">
        <w:rPr>
          <w:rFonts w:ascii="Times New Roman" w:eastAsia="Times New Roman" w:hAnsi="Times New Roman" w:cs="Times New Roman"/>
          <w:color w:val="000000"/>
          <w:sz w:val="24"/>
          <w:szCs w:val="24"/>
          <w:shd w:val="clear" w:color="auto" w:fill="FFFFFF"/>
          <w:lang w:eastAsia="pl-PL"/>
        </w:rPr>
        <w:t xml:space="preserve">w zakresie określonym w art. 24 ust. 5 </w:t>
      </w:r>
      <w:proofErr w:type="spellStart"/>
      <w:r w:rsidRPr="0084665A">
        <w:rPr>
          <w:rFonts w:ascii="Times New Roman" w:eastAsia="Times New Roman" w:hAnsi="Times New Roman" w:cs="Times New Roman"/>
          <w:color w:val="000000"/>
          <w:sz w:val="24"/>
          <w:szCs w:val="24"/>
          <w:shd w:val="clear" w:color="auto" w:fill="FFFFFF"/>
          <w:lang w:eastAsia="pl-PL"/>
        </w:rPr>
        <w:t>pkt</w:t>
      </w:r>
      <w:proofErr w:type="spellEnd"/>
      <w:r w:rsidRPr="0084665A">
        <w:rPr>
          <w:rFonts w:ascii="Times New Roman" w:eastAsia="Times New Roman" w:hAnsi="Times New Roman" w:cs="Times New Roman"/>
          <w:color w:val="000000"/>
          <w:sz w:val="24"/>
          <w:szCs w:val="24"/>
          <w:shd w:val="clear" w:color="auto" w:fill="FFFFFF"/>
          <w:lang w:eastAsia="pl-PL"/>
        </w:rPr>
        <w:t xml:space="preserve"> 8 ustawy </w:t>
      </w:r>
      <w:proofErr w:type="spellStart"/>
      <w:r w:rsidRPr="0084665A">
        <w:rPr>
          <w:rFonts w:ascii="Times New Roman" w:eastAsia="Times New Roman" w:hAnsi="Times New Roman" w:cs="Times New Roman"/>
          <w:color w:val="000000"/>
          <w:sz w:val="24"/>
          <w:szCs w:val="24"/>
          <w:shd w:val="clear" w:color="auto" w:fill="FFFFFF"/>
          <w:lang w:eastAsia="pl-PL"/>
        </w:rPr>
        <w:t>Pzp</w:t>
      </w:r>
      <w:proofErr w:type="spellEnd"/>
      <w:r w:rsidRPr="0084665A">
        <w:rPr>
          <w:rFonts w:ascii="Times New Roman" w:eastAsia="Times New Roman" w:hAnsi="Times New Roman" w:cs="Times New Roman"/>
          <w:color w:val="000000"/>
          <w:sz w:val="24"/>
          <w:szCs w:val="24"/>
          <w:shd w:val="clear" w:color="auto" w:fill="FFFFFF"/>
          <w:lang w:eastAsia="pl-PL"/>
        </w:rPr>
        <w:t xml:space="preserve"> – </w:t>
      </w:r>
      <w:r w:rsidR="00560472" w:rsidRPr="00A25001">
        <w:rPr>
          <w:rFonts w:ascii="Times New Roman" w:eastAsia="Times New Roman" w:hAnsi="Times New Roman" w:cs="Times New Roman"/>
          <w:color w:val="000000"/>
          <w:sz w:val="24"/>
          <w:szCs w:val="24"/>
          <w:u w:val="single"/>
          <w:shd w:val="clear" w:color="auto" w:fill="FFFFFF"/>
          <w:lang w:eastAsia="pl-PL"/>
        </w:rPr>
        <w:t>Załącznik nr 7</w:t>
      </w:r>
      <w:r w:rsidRPr="00A25001">
        <w:rPr>
          <w:rFonts w:ascii="Times New Roman" w:eastAsia="Times New Roman" w:hAnsi="Times New Roman" w:cs="Times New Roman"/>
          <w:color w:val="000000"/>
          <w:sz w:val="24"/>
          <w:szCs w:val="24"/>
          <w:u w:val="single"/>
          <w:shd w:val="clear" w:color="auto" w:fill="FFFFFF"/>
          <w:lang w:eastAsia="pl-PL"/>
        </w:rPr>
        <w:t xml:space="preserve"> do SIWZ</w:t>
      </w:r>
    </w:p>
    <w:p w:rsidR="0084665A" w:rsidRPr="00133AED" w:rsidRDefault="0084665A" w:rsidP="0084665A">
      <w:pPr>
        <w:spacing w:after="0" w:line="240" w:lineRule="auto"/>
        <w:ind w:left="238" w:hanging="238"/>
        <w:jc w:val="both"/>
        <w:rPr>
          <w:rFonts w:ascii="Times New Roman" w:eastAsia="Times New Roman" w:hAnsi="Times New Roman" w:cs="Times New Roman"/>
          <w:color w:val="000000" w:themeColor="text1"/>
          <w:sz w:val="24"/>
          <w:szCs w:val="24"/>
          <w:lang w:eastAsia="pl-PL"/>
        </w:rPr>
      </w:pPr>
      <w:r w:rsidRPr="00133AED">
        <w:rPr>
          <w:rFonts w:ascii="Times New Roman" w:eastAsia="Times New Roman" w:hAnsi="Times New Roman" w:cs="Times New Roman"/>
          <w:color w:val="000000" w:themeColor="text1"/>
          <w:sz w:val="24"/>
          <w:szCs w:val="24"/>
          <w:shd w:val="clear" w:color="auto" w:fill="FFFFFF"/>
          <w:lang w:eastAsia="pl-PL"/>
        </w:rPr>
        <w:t xml:space="preserve">g) </w:t>
      </w:r>
      <w:r w:rsidRPr="00133AED">
        <w:rPr>
          <w:rFonts w:ascii="Times New Roman" w:eastAsia="Times New Roman" w:hAnsi="Times New Roman" w:cs="Times New Roman"/>
          <w:b/>
          <w:bCs/>
          <w:color w:val="000000" w:themeColor="text1"/>
          <w:sz w:val="24"/>
          <w:szCs w:val="24"/>
          <w:shd w:val="clear" w:color="auto" w:fill="FFFFFF"/>
          <w:lang w:eastAsia="pl-PL"/>
        </w:rPr>
        <w:t xml:space="preserve">oświadczenie wykonawcy o braku orzeczenia wobec niego tytułem środka zapobiegawczego zakazu ubiegania się o zamówienia publiczne </w:t>
      </w:r>
      <w:r w:rsidRPr="00133AED">
        <w:rPr>
          <w:rFonts w:ascii="Times New Roman" w:eastAsia="Times New Roman" w:hAnsi="Times New Roman" w:cs="Times New Roman"/>
          <w:color w:val="000000" w:themeColor="text1"/>
          <w:sz w:val="24"/>
          <w:szCs w:val="24"/>
          <w:shd w:val="clear" w:color="auto" w:fill="FFFFFF"/>
          <w:lang w:eastAsia="pl-PL"/>
        </w:rPr>
        <w:t xml:space="preserve">w zakresie określonym w art. 24 ust. 1 </w:t>
      </w:r>
      <w:proofErr w:type="spellStart"/>
      <w:r w:rsidRPr="00133AED">
        <w:rPr>
          <w:rFonts w:ascii="Times New Roman" w:eastAsia="Times New Roman" w:hAnsi="Times New Roman" w:cs="Times New Roman"/>
          <w:color w:val="000000" w:themeColor="text1"/>
          <w:sz w:val="24"/>
          <w:szCs w:val="24"/>
          <w:shd w:val="clear" w:color="auto" w:fill="FFFFFF"/>
          <w:lang w:eastAsia="pl-PL"/>
        </w:rPr>
        <w:t>pkt</w:t>
      </w:r>
      <w:proofErr w:type="spellEnd"/>
      <w:r w:rsidRPr="00133AED">
        <w:rPr>
          <w:rFonts w:ascii="Times New Roman" w:eastAsia="Times New Roman" w:hAnsi="Times New Roman" w:cs="Times New Roman"/>
          <w:color w:val="000000" w:themeColor="text1"/>
          <w:sz w:val="24"/>
          <w:szCs w:val="24"/>
          <w:shd w:val="clear" w:color="auto" w:fill="FFFFFF"/>
          <w:lang w:eastAsia="pl-PL"/>
        </w:rPr>
        <w:t xml:space="preserve"> 22 ustawy </w:t>
      </w:r>
      <w:proofErr w:type="spellStart"/>
      <w:r w:rsidRPr="00133AED">
        <w:rPr>
          <w:rFonts w:ascii="Times New Roman" w:eastAsia="Times New Roman" w:hAnsi="Times New Roman" w:cs="Times New Roman"/>
          <w:color w:val="000000" w:themeColor="text1"/>
          <w:sz w:val="24"/>
          <w:szCs w:val="24"/>
          <w:shd w:val="clear" w:color="auto" w:fill="FFFFFF"/>
          <w:lang w:eastAsia="pl-PL"/>
        </w:rPr>
        <w:t>Pzp</w:t>
      </w:r>
      <w:proofErr w:type="spellEnd"/>
      <w:r w:rsidRPr="00133AED">
        <w:rPr>
          <w:rFonts w:ascii="Times New Roman" w:eastAsia="Times New Roman" w:hAnsi="Times New Roman" w:cs="Times New Roman"/>
          <w:color w:val="000000" w:themeColor="text1"/>
          <w:sz w:val="24"/>
          <w:szCs w:val="24"/>
          <w:shd w:val="clear" w:color="auto" w:fill="FFFFFF"/>
          <w:lang w:eastAsia="pl-PL"/>
        </w:rPr>
        <w:t xml:space="preserve"> - </w:t>
      </w:r>
      <w:r w:rsidR="00560472" w:rsidRPr="00A25001">
        <w:rPr>
          <w:rFonts w:ascii="Times New Roman" w:eastAsia="Times New Roman" w:hAnsi="Times New Roman" w:cs="Times New Roman"/>
          <w:color w:val="000000" w:themeColor="text1"/>
          <w:sz w:val="24"/>
          <w:szCs w:val="24"/>
          <w:u w:val="single"/>
          <w:shd w:val="clear" w:color="auto" w:fill="FFFFFF"/>
          <w:lang w:eastAsia="pl-PL"/>
        </w:rPr>
        <w:t>Załącznik nr 7</w:t>
      </w:r>
      <w:r w:rsidRPr="00A25001">
        <w:rPr>
          <w:rFonts w:ascii="Times New Roman" w:eastAsia="Times New Roman" w:hAnsi="Times New Roman" w:cs="Times New Roman"/>
          <w:color w:val="000000" w:themeColor="text1"/>
          <w:sz w:val="24"/>
          <w:szCs w:val="24"/>
          <w:u w:val="single"/>
          <w:shd w:val="clear" w:color="auto" w:fill="FFFFFF"/>
          <w:lang w:eastAsia="pl-PL"/>
        </w:rPr>
        <w:t xml:space="preserve"> do SIWZ</w:t>
      </w:r>
    </w:p>
    <w:p w:rsidR="006A6D04" w:rsidRDefault="0084665A" w:rsidP="006A6D04">
      <w:pPr>
        <w:spacing w:after="0" w:line="240" w:lineRule="auto"/>
        <w:ind w:left="238" w:hanging="238"/>
        <w:jc w:val="both"/>
        <w:rPr>
          <w:rFonts w:ascii="Times New Roman" w:eastAsia="Times New Roman" w:hAnsi="Times New Roman" w:cs="Times New Roman"/>
          <w:color w:val="000000" w:themeColor="text1"/>
          <w:sz w:val="24"/>
          <w:szCs w:val="24"/>
          <w:u w:val="single"/>
          <w:shd w:val="clear" w:color="auto" w:fill="FFFFFF"/>
          <w:lang w:eastAsia="pl-PL"/>
        </w:rPr>
      </w:pPr>
      <w:bookmarkStart w:id="0" w:name="main-form:full-content-document-view-pan"/>
      <w:bookmarkEnd w:id="0"/>
      <w:r w:rsidRPr="00133AED">
        <w:rPr>
          <w:rFonts w:ascii="Times New Roman" w:eastAsia="Times New Roman" w:hAnsi="Times New Roman" w:cs="Times New Roman"/>
          <w:color w:val="000000" w:themeColor="text1"/>
          <w:sz w:val="24"/>
          <w:szCs w:val="24"/>
          <w:shd w:val="clear" w:color="auto" w:fill="FFFFFF"/>
          <w:lang w:eastAsia="pl-PL"/>
        </w:rPr>
        <w:t>h)</w:t>
      </w:r>
      <w:r w:rsidRPr="00133AED">
        <w:rPr>
          <w:rFonts w:ascii="Times New Roman" w:eastAsia="Times New Roman" w:hAnsi="Times New Roman" w:cs="Times New Roman"/>
          <w:color w:val="000000" w:themeColor="text1"/>
          <w:sz w:val="24"/>
          <w:szCs w:val="24"/>
          <w:u w:val="single"/>
          <w:shd w:val="clear" w:color="auto" w:fill="FFFFFF"/>
          <w:lang w:eastAsia="pl-PL"/>
        </w:rPr>
        <w:t xml:space="preserve"> </w:t>
      </w:r>
      <w:r w:rsidRPr="00133AED">
        <w:rPr>
          <w:rFonts w:ascii="Times New Roman" w:eastAsia="Times New Roman" w:hAnsi="Times New Roman" w:cs="Times New Roman"/>
          <w:b/>
          <w:bCs/>
          <w:color w:val="000000" w:themeColor="text1"/>
          <w:sz w:val="24"/>
          <w:szCs w:val="24"/>
          <w:shd w:val="clear" w:color="auto" w:fill="FFFFFF"/>
          <w:lang w:eastAsia="pl-PL"/>
        </w:rPr>
        <w:t xml:space="preserve">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t>
      </w:r>
      <w:r w:rsidRPr="00133AED">
        <w:rPr>
          <w:rFonts w:ascii="Times New Roman" w:eastAsia="Times New Roman" w:hAnsi="Times New Roman" w:cs="Times New Roman"/>
          <w:color w:val="000000" w:themeColor="text1"/>
          <w:sz w:val="24"/>
          <w:szCs w:val="24"/>
          <w:shd w:val="clear" w:color="auto" w:fill="FFFFFF"/>
          <w:lang w:eastAsia="pl-PL"/>
        </w:rPr>
        <w:t xml:space="preserve">w zakresie określonym w art. 24 ust. 1 </w:t>
      </w:r>
      <w:proofErr w:type="spellStart"/>
      <w:r w:rsidRPr="00133AED">
        <w:rPr>
          <w:rFonts w:ascii="Times New Roman" w:eastAsia="Times New Roman" w:hAnsi="Times New Roman" w:cs="Times New Roman"/>
          <w:color w:val="000000" w:themeColor="text1"/>
          <w:sz w:val="24"/>
          <w:szCs w:val="24"/>
          <w:shd w:val="clear" w:color="auto" w:fill="FFFFFF"/>
          <w:lang w:eastAsia="pl-PL"/>
        </w:rPr>
        <w:t>pkt</w:t>
      </w:r>
      <w:proofErr w:type="spellEnd"/>
      <w:r w:rsidRPr="00133AED">
        <w:rPr>
          <w:rFonts w:ascii="Times New Roman" w:eastAsia="Times New Roman" w:hAnsi="Times New Roman" w:cs="Times New Roman"/>
          <w:color w:val="000000" w:themeColor="text1"/>
          <w:sz w:val="24"/>
          <w:szCs w:val="24"/>
          <w:shd w:val="clear" w:color="auto" w:fill="FFFFFF"/>
          <w:lang w:eastAsia="pl-PL"/>
        </w:rPr>
        <w:t xml:space="preserve"> 15 ustawy </w:t>
      </w:r>
      <w:proofErr w:type="spellStart"/>
      <w:r w:rsidRPr="00133AED">
        <w:rPr>
          <w:rFonts w:ascii="Times New Roman" w:eastAsia="Times New Roman" w:hAnsi="Times New Roman" w:cs="Times New Roman"/>
          <w:color w:val="000000" w:themeColor="text1"/>
          <w:sz w:val="24"/>
          <w:szCs w:val="24"/>
          <w:shd w:val="clear" w:color="auto" w:fill="FFFFFF"/>
          <w:lang w:eastAsia="pl-PL"/>
        </w:rPr>
        <w:t>Pzp</w:t>
      </w:r>
      <w:proofErr w:type="spellEnd"/>
      <w:r w:rsidRPr="00133AED">
        <w:rPr>
          <w:rFonts w:ascii="Times New Roman" w:eastAsia="Times New Roman" w:hAnsi="Times New Roman" w:cs="Times New Roman"/>
          <w:color w:val="000000" w:themeColor="text1"/>
          <w:sz w:val="24"/>
          <w:szCs w:val="24"/>
          <w:shd w:val="clear" w:color="auto" w:fill="FFFFFF"/>
          <w:lang w:eastAsia="pl-PL"/>
        </w:rPr>
        <w:t xml:space="preserve"> - </w:t>
      </w:r>
      <w:r w:rsidR="00560472" w:rsidRPr="00A25001">
        <w:rPr>
          <w:rFonts w:ascii="Times New Roman" w:eastAsia="Times New Roman" w:hAnsi="Times New Roman" w:cs="Times New Roman"/>
          <w:color w:val="000000" w:themeColor="text1"/>
          <w:sz w:val="24"/>
          <w:szCs w:val="24"/>
          <w:u w:val="single"/>
          <w:shd w:val="clear" w:color="auto" w:fill="FFFFFF"/>
          <w:lang w:eastAsia="pl-PL"/>
        </w:rPr>
        <w:t>Załącznik nr 7</w:t>
      </w:r>
      <w:r w:rsidRPr="00A25001">
        <w:rPr>
          <w:rFonts w:ascii="Times New Roman" w:eastAsia="Times New Roman" w:hAnsi="Times New Roman" w:cs="Times New Roman"/>
          <w:color w:val="000000" w:themeColor="text1"/>
          <w:sz w:val="24"/>
          <w:szCs w:val="24"/>
          <w:u w:val="single"/>
          <w:shd w:val="clear" w:color="auto" w:fill="FFFFFF"/>
          <w:lang w:eastAsia="pl-PL"/>
        </w:rPr>
        <w:t xml:space="preserve"> do SIWZ</w:t>
      </w:r>
    </w:p>
    <w:p w:rsidR="006A6D04" w:rsidRPr="006A6D04" w:rsidRDefault="006A6D04" w:rsidP="006A6D04">
      <w:pPr>
        <w:spacing w:after="0" w:line="240" w:lineRule="auto"/>
        <w:ind w:left="238" w:hanging="238"/>
        <w:jc w:val="both"/>
        <w:rPr>
          <w:rFonts w:ascii="Times New Roman" w:eastAsia="Times New Roman" w:hAnsi="Times New Roman" w:cs="Times New Roman"/>
          <w:color w:val="000000" w:themeColor="text1"/>
          <w:sz w:val="24"/>
          <w:szCs w:val="24"/>
          <w:lang w:eastAsia="pl-PL"/>
        </w:rPr>
      </w:pPr>
      <w:r w:rsidRPr="006A6D04">
        <w:rPr>
          <w:rFonts w:ascii="Times New Roman" w:eastAsia="Times New Roman" w:hAnsi="Times New Roman" w:cs="Times New Roman"/>
          <w:bCs/>
          <w:color w:val="000000" w:themeColor="text1"/>
          <w:sz w:val="24"/>
          <w:szCs w:val="24"/>
          <w:shd w:val="clear" w:color="auto" w:fill="FFFFFF"/>
          <w:lang w:eastAsia="pl-PL"/>
        </w:rPr>
        <w:t>i)</w:t>
      </w:r>
      <w:r w:rsidRPr="006A6D04">
        <w:rPr>
          <w:rFonts w:ascii="Times New Roman" w:eastAsia="Times New Roman" w:hAnsi="Times New Roman" w:cs="Times New Roman"/>
          <w:b/>
          <w:bCs/>
          <w:color w:val="000000" w:themeColor="text1"/>
          <w:sz w:val="24"/>
          <w:szCs w:val="24"/>
          <w:shd w:val="clear" w:color="auto" w:fill="FFFFFF"/>
          <w:lang w:eastAsia="pl-PL"/>
        </w:rPr>
        <w:t xml:space="preserve">   oświadczenie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 </w:t>
      </w:r>
      <w:r w:rsidR="00784B6C" w:rsidRPr="007D5F4D">
        <w:rPr>
          <w:rFonts w:ascii="Times New Roman" w:eastAsia="Times New Roman" w:hAnsi="Times New Roman" w:cs="Times New Roman"/>
          <w:bCs/>
          <w:color w:val="000000" w:themeColor="text1"/>
          <w:sz w:val="24"/>
          <w:szCs w:val="24"/>
          <w:shd w:val="clear" w:color="auto" w:fill="FFFFFF"/>
          <w:lang w:eastAsia="pl-PL"/>
        </w:rPr>
        <w:t>w zakresie określonym w art. 24 ust.1 pkt.23</w:t>
      </w:r>
      <w:r w:rsidRPr="007D5F4D">
        <w:rPr>
          <w:rFonts w:ascii="Times New Roman" w:eastAsia="Times New Roman" w:hAnsi="Times New Roman" w:cs="Times New Roman"/>
          <w:b/>
          <w:bCs/>
          <w:color w:val="000000" w:themeColor="text1"/>
          <w:sz w:val="24"/>
          <w:szCs w:val="24"/>
          <w:shd w:val="clear" w:color="auto" w:fill="FFFFFF"/>
          <w:lang w:eastAsia="pl-PL"/>
        </w:rPr>
        <w:t>-</w:t>
      </w:r>
      <w:r w:rsidRPr="006A6D04">
        <w:rPr>
          <w:b/>
          <w:bCs/>
          <w:color w:val="000000" w:themeColor="text1"/>
          <w:shd w:val="clear" w:color="auto" w:fill="FFFFFF"/>
        </w:rPr>
        <w:t xml:space="preserve"> </w:t>
      </w:r>
      <w:r w:rsidR="002E3373" w:rsidRPr="00A25001">
        <w:rPr>
          <w:rFonts w:ascii="Times New Roman" w:eastAsia="Times New Roman" w:hAnsi="Times New Roman" w:cs="Times New Roman"/>
          <w:color w:val="000000" w:themeColor="text1"/>
          <w:sz w:val="24"/>
          <w:szCs w:val="24"/>
          <w:u w:val="single"/>
          <w:shd w:val="clear" w:color="auto" w:fill="FFFFFF"/>
          <w:lang w:eastAsia="pl-PL"/>
        </w:rPr>
        <w:t>Załącznik nr  5</w:t>
      </w:r>
      <w:r w:rsidRPr="00A25001">
        <w:rPr>
          <w:rFonts w:ascii="Times New Roman" w:eastAsia="Times New Roman" w:hAnsi="Times New Roman" w:cs="Times New Roman"/>
          <w:color w:val="000000" w:themeColor="text1"/>
          <w:sz w:val="24"/>
          <w:szCs w:val="24"/>
          <w:u w:val="single"/>
          <w:shd w:val="clear" w:color="auto" w:fill="FFFFFF"/>
          <w:lang w:eastAsia="pl-PL"/>
        </w:rPr>
        <w:t xml:space="preserve"> do SIWZ</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p>
    <w:p w:rsidR="0084665A" w:rsidRPr="006A6D04" w:rsidRDefault="0084665A" w:rsidP="0084665A">
      <w:pPr>
        <w:spacing w:after="0" w:line="240" w:lineRule="auto"/>
        <w:ind w:left="17" w:hanging="17"/>
        <w:jc w:val="both"/>
        <w:rPr>
          <w:rFonts w:ascii="Times New Roman" w:eastAsia="Times New Roman" w:hAnsi="Times New Roman" w:cs="Times New Roman"/>
          <w:color w:val="000000" w:themeColor="text1"/>
          <w:sz w:val="24"/>
          <w:szCs w:val="24"/>
          <w:lang w:eastAsia="pl-PL"/>
        </w:rPr>
      </w:pPr>
      <w:r w:rsidRPr="006A6D04">
        <w:rPr>
          <w:rFonts w:ascii="Times New Roman" w:eastAsia="Times New Roman" w:hAnsi="Times New Roman" w:cs="Times New Roman"/>
          <w:sz w:val="24"/>
          <w:szCs w:val="24"/>
          <w:lang w:eastAsia="pl-PL"/>
        </w:rPr>
        <w:t xml:space="preserve">Zamawiający przed udzieleniem zamówienia wezwie Wykonawcę, którego oferta została najwyżej oceniona, do złożenia w wyznaczonym, nie krótszym niż 10 dni, terminie aktualnych na dzień złożenia oświadczeń lub dokumentów wymienionych w </w:t>
      </w:r>
      <w:r w:rsidRPr="006A6D04">
        <w:rPr>
          <w:rFonts w:ascii="Times New Roman" w:eastAsia="Times New Roman" w:hAnsi="Times New Roman" w:cs="Times New Roman"/>
          <w:color w:val="000000"/>
          <w:sz w:val="24"/>
          <w:szCs w:val="24"/>
          <w:lang w:eastAsia="pl-PL"/>
        </w:rPr>
        <w:t>pkt</w:t>
      </w:r>
      <w:r w:rsidRPr="006A6D04">
        <w:rPr>
          <w:rFonts w:ascii="Times New Roman" w:eastAsia="Times New Roman" w:hAnsi="Times New Roman" w:cs="Times New Roman"/>
          <w:sz w:val="24"/>
          <w:szCs w:val="24"/>
          <w:lang w:eastAsia="pl-PL"/>
        </w:rPr>
        <w:t xml:space="preserve">. 2 </w:t>
      </w:r>
      <w:proofErr w:type="spellStart"/>
      <w:r w:rsidRPr="006A6D04">
        <w:rPr>
          <w:rFonts w:ascii="Times New Roman" w:eastAsia="Times New Roman" w:hAnsi="Times New Roman" w:cs="Times New Roman"/>
          <w:sz w:val="24"/>
          <w:szCs w:val="24"/>
          <w:lang w:eastAsia="pl-PL"/>
        </w:rPr>
        <w:t>ppkt</w:t>
      </w:r>
      <w:proofErr w:type="spellEnd"/>
      <w:r w:rsidRPr="006A6D04">
        <w:rPr>
          <w:rFonts w:ascii="Times New Roman" w:eastAsia="Times New Roman" w:hAnsi="Times New Roman" w:cs="Times New Roman"/>
          <w:sz w:val="24"/>
          <w:szCs w:val="24"/>
          <w:lang w:eastAsia="pl-PL"/>
        </w:rPr>
        <w:t xml:space="preserve"> b, c, d, e, </w:t>
      </w:r>
      <w:r w:rsidRPr="006A6D04">
        <w:rPr>
          <w:rFonts w:ascii="Times New Roman" w:eastAsia="Times New Roman" w:hAnsi="Times New Roman" w:cs="Times New Roman"/>
          <w:color w:val="000000"/>
          <w:sz w:val="24"/>
          <w:szCs w:val="24"/>
          <w:lang w:eastAsia="pl-PL"/>
        </w:rPr>
        <w:t>f</w:t>
      </w:r>
      <w:r w:rsidRPr="006A6D04">
        <w:rPr>
          <w:rFonts w:ascii="Times New Roman" w:eastAsia="Times New Roman" w:hAnsi="Times New Roman" w:cs="Times New Roman"/>
          <w:color w:val="000000" w:themeColor="text1"/>
          <w:sz w:val="24"/>
          <w:szCs w:val="24"/>
          <w:lang w:eastAsia="pl-PL"/>
        </w:rPr>
        <w:t>, g, h</w:t>
      </w:r>
    </w:p>
    <w:p w:rsidR="0084665A" w:rsidRPr="0084665A" w:rsidRDefault="0084665A" w:rsidP="0084665A">
      <w:pPr>
        <w:spacing w:after="0" w:line="240" w:lineRule="auto"/>
        <w:ind w:left="17" w:hanging="17"/>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3. Wykonawca nie będzie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w:t>
      </w:r>
      <w:r w:rsidRPr="0084665A">
        <w:rPr>
          <w:rFonts w:ascii="Times New Roman" w:eastAsia="Times New Roman" w:hAnsi="Times New Roman" w:cs="Times New Roman"/>
          <w:color w:val="000000"/>
          <w:sz w:val="24"/>
          <w:szCs w:val="24"/>
          <w:lang w:eastAsia="pl-PL"/>
        </w:rPr>
        <w:t>publiczne (Dz. U. z 2017 r. poz. 570),</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4. W przypadku wskazania przez Wykonawcę dostępności oświadczeń lub dokumentów, w formie elektronicznej pod określonymi adresami internetowymi ogólnodostępnych i bezpłatnych baz danych, Zamawiający pobierze samodzielnie z tych baz danych wskazane przez Wykonawcę oświadczenia lub dokumenty.</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5. W przypadku wskazania przez Wykonawcę oświadczeń lub dokumentów na potwierdzenie braku podstaw wykluczenia lub spełniania warunków udziału w postępowaniu, w formie </w:t>
      </w:r>
      <w:r w:rsidRPr="0084665A">
        <w:rPr>
          <w:rFonts w:ascii="Times New Roman" w:eastAsia="Times New Roman" w:hAnsi="Times New Roman" w:cs="Times New Roman"/>
          <w:sz w:val="24"/>
          <w:szCs w:val="24"/>
          <w:lang w:eastAsia="pl-PL"/>
        </w:rPr>
        <w:lastRenderedPageBreak/>
        <w:t>elektronicznej pod określonymi adresami internetowymi ogólnodostępnych i bezpłatnych baz danych, Zamawiający będzie wymagał od Wykonawcy przedstawienia tłumaczenia na język polski wskazanych przez Wykonawcę i pobranych samodzielnie przez Zamawiającego dokumentów.</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6. W przypadku wskazania przez Wykonawcę oświadczeń lub dokumentów, które znajdują się w posiadaniu Zamawiającego, w szczególności oświadczeń lub dokumentów przechowywanych przez Zamawiającego zgodnie z art. 97 ust. 1 ustawy, Zamawiający w celu potwierdzenia okoliczności, o których mowa w art. 25 ust. 1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1 i 3 ustawy (brak podstaw wykluczenia oraz spełniania warunków udziału w postępowaniu określonych przez Zamawiającego), skorzysta z posiadanych oświadczeń lub dokumentów, o ile są one aktualne.</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7. Jeżeli wykonawca ma siedzibę lub miejsce zamieszkania poza terytorium Rzeczypospolitej Polskiej, zamiast dokumentów, o których mowa w </w:t>
      </w:r>
      <w:proofErr w:type="spellStart"/>
      <w:r w:rsidRPr="0084665A">
        <w:rPr>
          <w:rFonts w:ascii="Times New Roman" w:eastAsia="Times New Roman" w:hAnsi="Times New Roman" w:cs="Times New Roman"/>
          <w:sz w:val="24"/>
          <w:szCs w:val="24"/>
          <w:shd w:val="clear" w:color="auto" w:fill="FFFFFF"/>
          <w:lang w:eastAsia="pl-PL"/>
        </w:rPr>
        <w:t>pkt</w:t>
      </w:r>
      <w:proofErr w:type="spellEnd"/>
      <w:r w:rsidRPr="0084665A">
        <w:rPr>
          <w:rFonts w:ascii="Times New Roman" w:eastAsia="Times New Roman" w:hAnsi="Times New Roman" w:cs="Times New Roman"/>
          <w:sz w:val="24"/>
          <w:szCs w:val="24"/>
          <w:shd w:val="clear" w:color="auto" w:fill="FFFFFF"/>
          <w:lang w:eastAsia="pl-PL"/>
        </w:rPr>
        <w:t xml:space="preserve"> 2: </w:t>
      </w:r>
    </w:p>
    <w:p w:rsidR="0084665A" w:rsidRPr="0084665A" w:rsidRDefault="0084665A" w:rsidP="0084665A">
      <w:pPr>
        <w:spacing w:after="0" w:line="240" w:lineRule="auto"/>
        <w:ind w:left="510" w:hanging="272"/>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 lit. b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13, 14 i 21 </w:t>
      </w:r>
    </w:p>
    <w:p w:rsidR="0084665A" w:rsidRPr="0084665A" w:rsidRDefault="0084665A" w:rsidP="0084665A">
      <w:pPr>
        <w:spacing w:after="0" w:line="240" w:lineRule="auto"/>
        <w:ind w:left="510" w:hanging="272"/>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2) lit. c - </w:t>
      </w:r>
      <w:r w:rsidRPr="0084665A">
        <w:rPr>
          <w:rFonts w:ascii="Times New Roman" w:eastAsia="Times New Roman" w:hAnsi="Times New Roman" w:cs="Times New Roman"/>
          <w:color w:val="000000"/>
          <w:sz w:val="24"/>
          <w:szCs w:val="24"/>
          <w:lang w:eastAsia="pl-PL"/>
        </w:rPr>
        <w:t>e</w:t>
      </w:r>
      <w:r w:rsidRPr="0084665A">
        <w:rPr>
          <w:rFonts w:ascii="Times New Roman" w:eastAsia="Times New Roman" w:hAnsi="Times New Roman" w:cs="Times New Roman"/>
          <w:sz w:val="24"/>
          <w:szCs w:val="24"/>
          <w:lang w:eastAsia="pl-PL"/>
        </w:rPr>
        <w:t xml:space="preserve"> – składa dokument lub dokumenty wystawione w kraju, w którym wykonawca ma siedzibę lub miejsce zamieszkania, potwierdzające odpowiednio, że: </w:t>
      </w:r>
    </w:p>
    <w:p w:rsidR="0084665A" w:rsidRPr="0084665A" w:rsidRDefault="0084665A" w:rsidP="0084665A">
      <w:pPr>
        <w:spacing w:after="0" w:line="240" w:lineRule="auto"/>
        <w:ind w:left="720"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a)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84665A" w:rsidRPr="0084665A" w:rsidRDefault="0084665A" w:rsidP="0084665A">
      <w:pPr>
        <w:spacing w:after="0" w:line="240" w:lineRule="auto"/>
        <w:ind w:left="51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b) nie otwarto jego likwidacji ani nie ogłoszono upadłości. </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8. Dokumenty, o których mowa w </w:t>
      </w:r>
      <w:r w:rsidRPr="0084665A">
        <w:rPr>
          <w:rFonts w:ascii="Times New Roman" w:eastAsia="Times New Roman" w:hAnsi="Times New Roman" w:cs="Times New Roman"/>
          <w:sz w:val="24"/>
          <w:szCs w:val="24"/>
          <w:shd w:val="clear" w:color="auto" w:fill="FFFFFF"/>
          <w:lang w:eastAsia="pl-PL"/>
        </w:rPr>
        <w:t xml:space="preserve">pkt. 7 </w:t>
      </w:r>
      <w:proofErr w:type="spellStart"/>
      <w:r w:rsidRPr="0084665A">
        <w:rPr>
          <w:rFonts w:ascii="Times New Roman" w:eastAsia="Times New Roman" w:hAnsi="Times New Roman" w:cs="Times New Roman"/>
          <w:sz w:val="24"/>
          <w:szCs w:val="24"/>
          <w:shd w:val="clear" w:color="auto" w:fill="FFFFFF"/>
          <w:lang w:eastAsia="pl-PL"/>
        </w:rPr>
        <w:t>ppkt</w:t>
      </w:r>
      <w:proofErr w:type="spellEnd"/>
      <w:r w:rsidRPr="0084665A">
        <w:rPr>
          <w:rFonts w:ascii="Times New Roman" w:eastAsia="Times New Roman" w:hAnsi="Times New Roman" w:cs="Times New Roman"/>
          <w:sz w:val="24"/>
          <w:szCs w:val="24"/>
          <w:shd w:val="clear" w:color="auto" w:fill="FFFFFF"/>
          <w:lang w:eastAsia="pl-PL"/>
        </w:rPr>
        <w:t xml:space="preserve"> 1 i pkt. </w:t>
      </w:r>
      <w:r w:rsidRPr="0084665A">
        <w:rPr>
          <w:rFonts w:ascii="Times New Roman" w:eastAsia="Times New Roman" w:hAnsi="Times New Roman" w:cs="Times New Roman"/>
          <w:sz w:val="24"/>
          <w:szCs w:val="24"/>
          <w:lang w:eastAsia="pl-PL"/>
        </w:rPr>
        <w:t xml:space="preserve">7 </w:t>
      </w:r>
      <w:proofErr w:type="spellStart"/>
      <w:r w:rsidRPr="0084665A">
        <w:rPr>
          <w:rFonts w:ascii="Times New Roman" w:eastAsia="Times New Roman" w:hAnsi="Times New Roman" w:cs="Times New Roman"/>
          <w:sz w:val="24"/>
          <w:szCs w:val="24"/>
          <w:lang w:eastAsia="pl-PL"/>
        </w:rPr>
        <w:t>ppkt</w:t>
      </w:r>
      <w:proofErr w:type="spellEnd"/>
      <w:r w:rsidRPr="0084665A">
        <w:rPr>
          <w:rFonts w:ascii="Times New Roman" w:eastAsia="Times New Roman" w:hAnsi="Times New Roman" w:cs="Times New Roman"/>
          <w:sz w:val="24"/>
          <w:szCs w:val="24"/>
          <w:lang w:eastAsia="pl-PL"/>
        </w:rPr>
        <w:t xml:space="preserve">. 2 lit. b, powinny być wystawione nie wcześniej niż 6 miesięcy przed upływem terminu składania ofert. Dokument, o którym mowa w </w:t>
      </w:r>
      <w:r w:rsidRPr="0084665A">
        <w:rPr>
          <w:rFonts w:ascii="Times New Roman" w:eastAsia="Times New Roman" w:hAnsi="Times New Roman" w:cs="Times New Roman"/>
          <w:sz w:val="24"/>
          <w:szCs w:val="24"/>
          <w:shd w:val="clear" w:color="auto" w:fill="FFFFFF"/>
          <w:lang w:eastAsia="pl-PL"/>
        </w:rPr>
        <w:t>pkt.</w:t>
      </w:r>
      <w:r w:rsidRPr="0084665A">
        <w:rPr>
          <w:rFonts w:ascii="Times New Roman" w:eastAsia="Times New Roman" w:hAnsi="Times New Roman" w:cs="Times New Roman"/>
          <w:sz w:val="24"/>
          <w:szCs w:val="24"/>
          <w:lang w:eastAsia="pl-PL"/>
        </w:rPr>
        <w:t xml:space="preserve"> 7 </w:t>
      </w:r>
      <w:proofErr w:type="spellStart"/>
      <w:r w:rsidRPr="0084665A">
        <w:rPr>
          <w:rFonts w:ascii="Times New Roman" w:eastAsia="Times New Roman" w:hAnsi="Times New Roman" w:cs="Times New Roman"/>
          <w:sz w:val="24"/>
          <w:szCs w:val="24"/>
          <w:lang w:eastAsia="pl-PL"/>
        </w:rPr>
        <w:t>ppkt</w:t>
      </w:r>
      <w:proofErr w:type="spellEnd"/>
      <w:r w:rsidRPr="0084665A">
        <w:rPr>
          <w:rFonts w:ascii="Times New Roman" w:eastAsia="Times New Roman" w:hAnsi="Times New Roman" w:cs="Times New Roman"/>
          <w:sz w:val="24"/>
          <w:szCs w:val="24"/>
          <w:lang w:eastAsia="pl-PL"/>
        </w:rPr>
        <w:t xml:space="preserve"> 2 lit. a, powinien być wystawiony nie wcześniej niż 3 miesiące przed upływem terminu składania ofert. </w:t>
      </w:r>
    </w:p>
    <w:p w:rsidR="0084665A" w:rsidRPr="0084665A" w:rsidRDefault="0084665A" w:rsidP="00FB41BD">
      <w:pPr>
        <w:numPr>
          <w:ilvl w:val="0"/>
          <w:numId w:val="1"/>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Jeżeli w kraju, w którym Wykonawca ma siedzibę lub miejsce zamieszkania lub miejsce zamieszkania ma osoba, której dokument dotyczy, nie wydaje się dokumentów, o których mowa w </w:t>
      </w:r>
      <w:r w:rsidRPr="0084665A">
        <w:rPr>
          <w:rFonts w:ascii="Times New Roman" w:eastAsia="Times New Roman" w:hAnsi="Times New Roman" w:cs="Times New Roman"/>
          <w:sz w:val="24"/>
          <w:szCs w:val="24"/>
          <w:shd w:val="clear" w:color="auto" w:fill="FFFFFF"/>
          <w:lang w:eastAsia="pl-PL"/>
        </w:rPr>
        <w:t xml:space="preserve">pkt. </w:t>
      </w:r>
      <w:r w:rsidRPr="0084665A">
        <w:rPr>
          <w:rFonts w:ascii="Times New Roman" w:eastAsia="Times New Roman" w:hAnsi="Times New Roman" w:cs="Times New Roman"/>
          <w:sz w:val="24"/>
          <w:szCs w:val="24"/>
          <w:lang w:eastAsia="pl-PL"/>
        </w:rPr>
        <w:t xml:space="preserve">7, zastępuje się je dokumentem zawierającym odpowiednio oświadczenie Wykonawcy, ze wskazaniem osoby albo osób uprawnionych do jego reprezentacji, lub oświadczenie osoby, której dokument miał dotyczyć, złożone przed notariuszem lub przed organem sadowym, administracyjnym albo organem samorządu zawodowego lub gospodarczego właściwym ze względu na siedzibę lub miejsce zamieszkania wykonawcy lub miejsce zamieszkania tej osoby. Postanowienia </w:t>
      </w:r>
      <w:r w:rsidRPr="0084665A">
        <w:rPr>
          <w:rFonts w:ascii="Times New Roman" w:eastAsia="Times New Roman" w:hAnsi="Times New Roman" w:cs="Times New Roman"/>
          <w:sz w:val="24"/>
          <w:szCs w:val="24"/>
          <w:shd w:val="clear" w:color="auto" w:fill="FFFFFF"/>
          <w:lang w:eastAsia="pl-PL"/>
        </w:rPr>
        <w:t xml:space="preserve">pkt. </w:t>
      </w:r>
      <w:r w:rsidRPr="0084665A">
        <w:rPr>
          <w:rFonts w:ascii="Times New Roman" w:eastAsia="Times New Roman" w:hAnsi="Times New Roman" w:cs="Times New Roman"/>
          <w:sz w:val="24"/>
          <w:szCs w:val="24"/>
          <w:lang w:eastAsia="pl-PL"/>
        </w:rPr>
        <w:t xml:space="preserve">8 stosuje się odpowiednio. </w:t>
      </w:r>
      <w:r w:rsidRPr="0084665A">
        <w:rPr>
          <w:rFonts w:ascii="Times New Roman" w:eastAsia="Times New Roman" w:hAnsi="Times New Roman" w:cs="Times New Roman"/>
          <w:color w:val="000000"/>
          <w:sz w:val="24"/>
          <w:szCs w:val="24"/>
          <w:lang w:eastAsia="pl-PL"/>
        </w:rPr>
        <w:t xml:space="preserve">W przypadku wątpliwości co do treści dokumentu złożonego przez wykonawcę, zamawiający może zwrócić się do właściwych organów </w:t>
      </w:r>
      <w:r w:rsidRPr="0084665A">
        <w:rPr>
          <w:rFonts w:ascii="Times New Roman" w:eastAsia="Times New Roman" w:hAnsi="Times New Roman" w:cs="Times New Roman"/>
          <w:sz w:val="24"/>
          <w:szCs w:val="24"/>
          <w:lang w:eastAsia="pl-PL"/>
        </w:rPr>
        <w:t>odpowiednio kraju, w którym wykonawca ma siedzibę lub miejsce zamieszkania lub miejsce zamieszkania ma osoba, której dokument dotyczy, o udzielenie niezbędnych informacji dotyczących tego dokumentu.</w:t>
      </w:r>
    </w:p>
    <w:p w:rsidR="0084665A" w:rsidRPr="0084665A" w:rsidRDefault="0084665A" w:rsidP="00FB41BD">
      <w:pPr>
        <w:tabs>
          <w:tab w:val="num" w:pos="284"/>
        </w:tabs>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 xml:space="preserve">10.Wykonawca mający siedzibę na terytorium Rzeczypospolitej Polskiej, w odniesieniu do osoby mającej miejsce </w:t>
      </w:r>
      <w:r w:rsidRPr="0084665A">
        <w:rPr>
          <w:rFonts w:ascii="Times New Roman" w:eastAsia="Times New Roman" w:hAnsi="Times New Roman" w:cs="Times New Roman"/>
          <w:sz w:val="24"/>
          <w:szCs w:val="24"/>
          <w:shd w:val="clear" w:color="auto" w:fill="FFFFFF"/>
          <w:lang w:eastAsia="pl-PL"/>
        </w:rPr>
        <w:t xml:space="preserve">zamieszkania poza terytorium Rzeczypospolitej Polskiej, której dotyczy dokument wskazany </w:t>
      </w:r>
      <w:r w:rsidRPr="0084665A">
        <w:rPr>
          <w:rFonts w:ascii="Times New Roman" w:eastAsia="Times New Roman" w:hAnsi="Times New Roman" w:cs="Times New Roman"/>
          <w:color w:val="000000"/>
          <w:sz w:val="24"/>
          <w:szCs w:val="24"/>
          <w:shd w:val="clear" w:color="auto" w:fill="FFFFFF"/>
          <w:lang w:eastAsia="pl-PL"/>
        </w:rPr>
        <w:t>w pkt. 2 lit. b składa dok</w:t>
      </w:r>
      <w:r w:rsidRPr="0084665A">
        <w:rPr>
          <w:rFonts w:ascii="Times New Roman" w:eastAsia="Times New Roman" w:hAnsi="Times New Roman" w:cs="Times New Roman"/>
          <w:sz w:val="24"/>
          <w:szCs w:val="24"/>
          <w:shd w:val="clear" w:color="auto" w:fill="FFFFFF"/>
          <w:lang w:eastAsia="pl-PL"/>
        </w:rPr>
        <w:t xml:space="preserve">ument, o którym mowa </w:t>
      </w:r>
      <w:r w:rsidRPr="0084665A">
        <w:rPr>
          <w:rFonts w:ascii="Times New Roman" w:eastAsia="Times New Roman" w:hAnsi="Times New Roman" w:cs="Times New Roman"/>
          <w:color w:val="000000"/>
          <w:sz w:val="24"/>
          <w:szCs w:val="24"/>
          <w:shd w:val="clear" w:color="auto" w:fill="FFFFFF"/>
          <w:lang w:eastAsia="pl-PL"/>
        </w:rPr>
        <w:t xml:space="preserve">w </w:t>
      </w:r>
      <w:proofErr w:type="spellStart"/>
      <w:r w:rsidRPr="0084665A">
        <w:rPr>
          <w:rFonts w:ascii="Times New Roman" w:eastAsia="Times New Roman" w:hAnsi="Times New Roman" w:cs="Times New Roman"/>
          <w:color w:val="000000"/>
          <w:sz w:val="24"/>
          <w:szCs w:val="24"/>
          <w:shd w:val="clear" w:color="auto" w:fill="FFFFFF"/>
          <w:lang w:eastAsia="pl-PL"/>
        </w:rPr>
        <w:t>pkt</w:t>
      </w:r>
      <w:proofErr w:type="spellEnd"/>
      <w:r w:rsidRPr="0084665A">
        <w:rPr>
          <w:rFonts w:ascii="Times New Roman" w:eastAsia="Times New Roman" w:hAnsi="Times New Roman" w:cs="Times New Roman"/>
          <w:color w:val="000000"/>
          <w:sz w:val="24"/>
          <w:szCs w:val="24"/>
          <w:shd w:val="clear" w:color="auto" w:fill="FFFFFF"/>
          <w:lang w:eastAsia="pl-PL"/>
        </w:rPr>
        <w:t xml:space="preserve"> 7 ppkt.1 , </w:t>
      </w:r>
      <w:r w:rsidRPr="0084665A">
        <w:rPr>
          <w:rFonts w:ascii="Times New Roman" w:eastAsia="Times New Roman" w:hAnsi="Times New Roman" w:cs="Times New Roman"/>
          <w:sz w:val="24"/>
          <w:szCs w:val="24"/>
          <w:shd w:val="clear" w:color="auto" w:fill="FFFFFF"/>
          <w:lang w:eastAsia="pl-PL"/>
        </w:rPr>
        <w:t xml:space="preserve">w zakresie określonym w art. 24 ust. 1 </w:t>
      </w:r>
      <w:proofErr w:type="spellStart"/>
      <w:r w:rsidRPr="0084665A">
        <w:rPr>
          <w:rFonts w:ascii="Times New Roman" w:eastAsia="Times New Roman" w:hAnsi="Times New Roman" w:cs="Times New Roman"/>
          <w:sz w:val="24"/>
          <w:szCs w:val="24"/>
          <w:shd w:val="clear" w:color="auto" w:fill="FFFFFF"/>
          <w:lang w:eastAsia="pl-PL"/>
        </w:rPr>
        <w:t>pkt</w:t>
      </w:r>
      <w:proofErr w:type="spellEnd"/>
      <w:r w:rsidRPr="0084665A">
        <w:rPr>
          <w:rFonts w:ascii="Times New Roman" w:eastAsia="Times New Roman" w:hAnsi="Times New Roman" w:cs="Times New Roman"/>
          <w:sz w:val="24"/>
          <w:szCs w:val="24"/>
          <w:shd w:val="clear" w:color="auto" w:fill="FFFFFF"/>
          <w:lang w:eastAsia="pl-PL"/>
        </w:rPr>
        <w:t xml:space="preserve"> 14 i 21.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w:t>
      </w:r>
      <w:r w:rsidRPr="0084665A">
        <w:rPr>
          <w:rFonts w:ascii="Times New Roman" w:eastAsia="Times New Roman" w:hAnsi="Times New Roman" w:cs="Times New Roman"/>
          <w:sz w:val="24"/>
          <w:szCs w:val="24"/>
          <w:shd w:val="clear" w:color="auto" w:fill="FFFFFF"/>
          <w:lang w:eastAsia="pl-PL"/>
        </w:rPr>
        <w:lastRenderedPageBreak/>
        <w:t>zamieszkania tej osoby. Przep</w:t>
      </w:r>
      <w:r w:rsidRPr="0084665A">
        <w:rPr>
          <w:rFonts w:ascii="Times New Roman" w:eastAsia="Times New Roman" w:hAnsi="Times New Roman" w:cs="Times New Roman"/>
          <w:color w:val="000000"/>
          <w:sz w:val="24"/>
          <w:szCs w:val="24"/>
          <w:shd w:val="clear" w:color="auto" w:fill="FFFFFF"/>
          <w:lang w:eastAsia="pl-PL"/>
        </w:rPr>
        <w:t xml:space="preserve">is </w:t>
      </w:r>
      <w:proofErr w:type="spellStart"/>
      <w:r w:rsidRPr="0084665A">
        <w:rPr>
          <w:rFonts w:ascii="Times New Roman" w:eastAsia="Times New Roman" w:hAnsi="Times New Roman" w:cs="Times New Roman"/>
          <w:color w:val="000000"/>
          <w:sz w:val="24"/>
          <w:szCs w:val="24"/>
          <w:shd w:val="clear" w:color="auto" w:fill="FFFFFF"/>
          <w:lang w:eastAsia="pl-PL"/>
        </w:rPr>
        <w:t>pkt</w:t>
      </w:r>
      <w:proofErr w:type="spellEnd"/>
      <w:r w:rsidRPr="0084665A">
        <w:rPr>
          <w:rFonts w:ascii="Times New Roman" w:eastAsia="Times New Roman" w:hAnsi="Times New Roman" w:cs="Times New Roman"/>
          <w:color w:val="000000"/>
          <w:sz w:val="24"/>
          <w:szCs w:val="24"/>
          <w:shd w:val="clear" w:color="auto" w:fill="FFFFFF"/>
          <w:lang w:eastAsia="pl-PL"/>
        </w:rPr>
        <w:t xml:space="preserve"> 8 zdan</w:t>
      </w:r>
      <w:r w:rsidRPr="0084665A">
        <w:rPr>
          <w:rFonts w:ascii="Times New Roman" w:eastAsia="Times New Roman" w:hAnsi="Times New Roman" w:cs="Times New Roman"/>
          <w:sz w:val="24"/>
          <w:szCs w:val="24"/>
          <w:shd w:val="clear" w:color="auto" w:fill="FFFFFF"/>
          <w:lang w:eastAsia="pl-PL"/>
        </w:rPr>
        <w:t xml:space="preserve">ie pierwsze stosuje się odpowiednio. </w:t>
      </w:r>
      <w:r w:rsidRPr="0084665A">
        <w:rPr>
          <w:rFonts w:ascii="Times New Roman" w:eastAsia="Times New Roman" w:hAnsi="Times New Roman" w:cs="Times New Roman"/>
          <w:color w:val="000000"/>
          <w:sz w:val="24"/>
          <w:szCs w:val="24"/>
          <w:shd w:val="clear" w:color="auto" w:fill="FFFFFF"/>
          <w:lang w:eastAsia="pl-PL"/>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11. Jeżeli Wykonawca nie złoży oświadczenia, o którym mowa w rozdziale VI</w:t>
      </w:r>
      <w:r w:rsidRPr="0084665A">
        <w:rPr>
          <w:rFonts w:ascii="Times New Roman" w:eastAsia="Times New Roman" w:hAnsi="Times New Roman" w:cs="Times New Roman"/>
          <w:sz w:val="24"/>
          <w:szCs w:val="24"/>
          <w:shd w:val="clear" w:color="auto" w:fill="FFFFFF"/>
          <w:lang w:eastAsia="pl-PL"/>
        </w:rPr>
        <w:t xml:space="preserve">II pkt. </w:t>
      </w:r>
      <w:r w:rsidRPr="0084665A">
        <w:rPr>
          <w:rFonts w:ascii="Times New Roman" w:eastAsia="Times New Roman" w:hAnsi="Times New Roman" w:cs="Times New Roman"/>
          <w:sz w:val="24"/>
          <w:szCs w:val="24"/>
          <w:lang w:eastAsia="pl-PL"/>
        </w:rPr>
        <w:t>4 S</w:t>
      </w:r>
      <w:r w:rsidR="00784B6C">
        <w:rPr>
          <w:rFonts w:ascii="Times New Roman" w:eastAsia="Times New Roman" w:hAnsi="Times New Roman" w:cs="Times New Roman"/>
          <w:sz w:val="24"/>
          <w:szCs w:val="24"/>
          <w:lang w:eastAsia="pl-PL"/>
        </w:rPr>
        <w:t>IWZ</w:t>
      </w:r>
      <w:r w:rsidRPr="0084665A">
        <w:rPr>
          <w:rFonts w:ascii="Times New Roman" w:eastAsia="Times New Roman" w:hAnsi="Times New Roman" w:cs="Times New Roman"/>
          <w:sz w:val="24"/>
          <w:szCs w:val="24"/>
          <w:lang w:eastAsia="pl-PL"/>
        </w:rPr>
        <w:t>,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ze mimo ich złożenia oferta Wykonawcy podlegałaby odrzuceniu albo konieczne byłoby unieważnienie postępowania.</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12. Dokumenty i oświadczenia – forma , zasady ich przygotowania wynikające z treści rozporządzenia Ministra Rozwoju z dnia 26 lipca 2016r. w sprawie rodzajów dokumentów, jakie może żądać zamawiający od wykonawcy w postępowaniu o udzielenie zamówienia (Dz. U. Poz. 1126)</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1. Oświadczenia, o których mowa w rozporządzeniu dotyczące wykonawcy i innych podmiotów, na których zdolnościach lub sytuacji polega wykonawca na zasadach określonych w art. 22a ustawy oraz dotyczące podwykonawców, składane są w oryginale.</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2. Dokumenty, o których mowa w rozporządzeniu, inne niż oświadczenia, o których mowa w pkt. 1, składane są w oryginale lub kopii poświadczonej za zgodność z oryginałem.</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3.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4. Poświadczenie za zgodność z oryginałem następuje w formie pisemnej lub w formie elektronicznej.</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5. 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6. Dokumenty sporządzone w języku obcym są składane wraz z tłumaczeniem na język polski. Tłumaczenie nie jest wymagane, jeżeli zamawiający wyraził zgodę, o której mowa w art. 9 ust. 3 ustawy.</w:t>
      </w:r>
    </w:p>
    <w:p w:rsidR="0084665A" w:rsidRPr="0084665A" w:rsidRDefault="0084665A" w:rsidP="00FB41BD">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 xml:space="preserve">7. W przypadku, o którym mowa w § 10 ust. 1 rozporządzenia Ministra Rozwoju z dnia 26 lipca 2016r. w sprawie rodzajów dokumentów, jakie może żądać zamawiający od wykonawcy w postępowaniu o udzielenie zamówienia (Dz. U. poz. 1126) , zamawiający może żądać od wykonawcy przedstawienia tłumaczenia na język polski wskazanych przez wykonawcę i pobranych samodzielnie przez zamawiającego dokumentów. </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XII. INFORMACJA NA TEMAT PRZYNALEZNOŚCI LUB BRAKU PRZYNALEZNOŚCI DO TEJ SAMEJ GRUPY KAPITAŁOWEJ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Wykonawca, w terminie 3 dni od dnia zamieszczenia na stronie internetowej informacji, o której mowa w art. 86 ust. 5, przekazuje Zamawiającemu oświadczenie o przynależności lub braku przynależności do tej samej grupy kapitałowej. Wraz ze złożeniem oświadczenia, wykonawca może przedstawić dowody, że powiązania z innym wykonawcą nie prowadzą do zakłócenia konkurencji w postępowaniu o udzielenie zamówienia. </w:t>
      </w:r>
      <w:r w:rsidRPr="00A25001">
        <w:rPr>
          <w:rFonts w:ascii="Times New Roman" w:eastAsia="Times New Roman" w:hAnsi="Times New Roman" w:cs="Times New Roman"/>
          <w:bCs/>
          <w:sz w:val="24"/>
          <w:szCs w:val="24"/>
          <w:u w:val="single"/>
          <w:lang w:eastAsia="pl-PL"/>
        </w:rPr>
        <w:t xml:space="preserve">Załącznik nr </w:t>
      </w:r>
      <w:r w:rsidR="002E3373">
        <w:rPr>
          <w:rFonts w:ascii="Times New Roman" w:eastAsia="Times New Roman" w:hAnsi="Times New Roman" w:cs="Times New Roman"/>
          <w:bCs/>
          <w:sz w:val="24"/>
          <w:szCs w:val="24"/>
          <w:u w:val="single"/>
          <w:lang w:eastAsia="pl-PL"/>
        </w:rPr>
        <w:t>5</w:t>
      </w:r>
      <w:r w:rsidRPr="0084665A">
        <w:rPr>
          <w:rFonts w:ascii="Times New Roman" w:eastAsia="Times New Roman" w:hAnsi="Times New Roman" w:cs="Times New Roman"/>
          <w:b/>
          <w:bCs/>
          <w:sz w:val="24"/>
          <w:szCs w:val="24"/>
          <w:u w:val="single"/>
          <w:lang w:eastAsia="pl-PL"/>
        </w:rPr>
        <w:t xml:space="preserve"> </w:t>
      </w:r>
      <w:r w:rsidRPr="0084665A">
        <w:rPr>
          <w:rFonts w:ascii="Times New Roman" w:eastAsia="Times New Roman" w:hAnsi="Times New Roman" w:cs="Times New Roman"/>
          <w:sz w:val="24"/>
          <w:szCs w:val="24"/>
          <w:lang w:eastAsia="pl-PL"/>
        </w:rPr>
        <w:t>do S</w:t>
      </w:r>
      <w:r w:rsidR="002E3373">
        <w:rPr>
          <w:rFonts w:ascii="Times New Roman" w:eastAsia="Times New Roman" w:hAnsi="Times New Roman" w:cs="Times New Roman"/>
          <w:sz w:val="24"/>
          <w:szCs w:val="24"/>
          <w:lang w:eastAsia="pl-PL"/>
        </w:rPr>
        <w:t>IWZ</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lastRenderedPageBreak/>
        <w:t>XIII. INFORMACJA O DOKUMENTACH POTWIERDZAJĄCYCH, ŻE OFEROWANY PRODUKT ODPOWIADAJĄ OKREŚLONYM WYMAGANIOM</w:t>
      </w:r>
    </w:p>
    <w:p w:rsidR="0084665A" w:rsidRPr="0084665A" w:rsidRDefault="0084665A" w:rsidP="0084665A">
      <w:pPr>
        <w:spacing w:after="0" w:line="240" w:lineRule="auto"/>
        <w:ind w:left="-17"/>
        <w:jc w:val="both"/>
        <w:rPr>
          <w:rFonts w:ascii="Times New Roman" w:eastAsia="Times New Roman" w:hAnsi="Times New Roman" w:cs="Times New Roman"/>
          <w:sz w:val="24"/>
          <w:szCs w:val="24"/>
          <w:lang w:eastAsia="pl-PL"/>
        </w:rPr>
      </w:pPr>
    </w:p>
    <w:p w:rsidR="0084665A" w:rsidRPr="007D5F4D" w:rsidRDefault="0084665A" w:rsidP="0084665A">
      <w:pPr>
        <w:spacing w:after="0" w:line="240" w:lineRule="auto"/>
        <w:ind w:left="142"/>
        <w:jc w:val="both"/>
        <w:rPr>
          <w:rFonts w:ascii="Times New Roman" w:eastAsia="Times New Roman" w:hAnsi="Times New Roman" w:cs="Times New Roman"/>
          <w:sz w:val="24"/>
          <w:szCs w:val="24"/>
          <w:lang w:eastAsia="pl-PL"/>
        </w:rPr>
      </w:pPr>
      <w:r w:rsidRPr="007D5F4D">
        <w:rPr>
          <w:rFonts w:ascii="Times New Roman" w:eastAsia="Times New Roman" w:hAnsi="Times New Roman" w:cs="Times New Roman"/>
          <w:color w:val="000000"/>
          <w:sz w:val="24"/>
          <w:szCs w:val="24"/>
          <w:lang w:eastAsia="pl-PL"/>
        </w:rPr>
        <w:t xml:space="preserve">- oświadczamy, że oferowany w ramach w/w postępowania asortyment posiada pozwolenie na dopuszczenie do obrotu i odpowiada wymaganiom określonym w Ustawie z dnia 20 maja 2010 roku o wyrobach medycznych (Dz. U. z 2017 roku, poz. 211) </w:t>
      </w:r>
      <w:r w:rsidRPr="007D5F4D">
        <w:rPr>
          <w:rFonts w:ascii="Times New Roman" w:eastAsia="Times New Roman" w:hAnsi="Times New Roman" w:cs="Times New Roman"/>
          <w:color w:val="000000"/>
          <w:sz w:val="24"/>
          <w:szCs w:val="24"/>
          <w:u w:val="single"/>
          <w:lang w:eastAsia="pl-PL"/>
        </w:rPr>
        <w:t xml:space="preserve">oraz </w:t>
      </w:r>
      <w:r w:rsidRPr="007D5F4D">
        <w:rPr>
          <w:rFonts w:ascii="Times New Roman" w:eastAsia="Times New Roman" w:hAnsi="Times New Roman" w:cs="Times New Roman"/>
          <w:sz w:val="24"/>
          <w:szCs w:val="24"/>
          <w:u w:val="single"/>
          <w:lang w:eastAsia="pl-PL"/>
        </w:rPr>
        <w:t xml:space="preserve">na każde żądanie Zamawiającego w terminie </w:t>
      </w:r>
      <w:r w:rsidRPr="007D5F4D">
        <w:rPr>
          <w:rFonts w:ascii="Times New Roman" w:eastAsia="Times New Roman" w:hAnsi="Times New Roman" w:cs="Times New Roman"/>
          <w:b/>
          <w:bCs/>
          <w:sz w:val="24"/>
          <w:szCs w:val="24"/>
          <w:u w:val="single"/>
          <w:lang w:eastAsia="pl-PL"/>
        </w:rPr>
        <w:t>3 dni</w:t>
      </w:r>
      <w:r w:rsidRPr="007D5F4D">
        <w:rPr>
          <w:rFonts w:ascii="Times New Roman" w:eastAsia="Times New Roman" w:hAnsi="Times New Roman" w:cs="Times New Roman"/>
          <w:sz w:val="24"/>
          <w:szCs w:val="24"/>
          <w:u w:val="single"/>
          <w:lang w:eastAsia="pl-PL"/>
        </w:rPr>
        <w:t xml:space="preserve"> od otrzymania zawiadomienia przedstawiamy w/w dokumenty dla wskazanego asortymentu dostaw </w:t>
      </w:r>
      <w:r w:rsidRPr="007D5F4D">
        <w:rPr>
          <w:rFonts w:ascii="Times New Roman" w:eastAsia="Times New Roman" w:hAnsi="Times New Roman" w:cs="Times New Roman"/>
          <w:sz w:val="24"/>
          <w:szCs w:val="24"/>
          <w:lang w:eastAsia="pl-PL"/>
        </w:rPr>
        <w:t xml:space="preserve">- </w:t>
      </w:r>
      <w:r w:rsidRPr="007D5F4D">
        <w:rPr>
          <w:rFonts w:ascii="Times New Roman" w:eastAsia="Times New Roman" w:hAnsi="Times New Roman" w:cs="Times New Roman"/>
          <w:b/>
          <w:bCs/>
          <w:sz w:val="24"/>
          <w:szCs w:val="24"/>
          <w:u w:val="single"/>
          <w:lang w:eastAsia="pl-PL"/>
        </w:rPr>
        <w:t xml:space="preserve">Załącznik nr </w:t>
      </w:r>
      <w:r w:rsidR="002E3373" w:rsidRPr="007D5F4D">
        <w:rPr>
          <w:rFonts w:ascii="Times New Roman" w:eastAsia="Times New Roman" w:hAnsi="Times New Roman" w:cs="Times New Roman"/>
          <w:b/>
          <w:bCs/>
          <w:color w:val="000000"/>
          <w:sz w:val="24"/>
          <w:szCs w:val="24"/>
          <w:u w:val="single"/>
          <w:lang w:eastAsia="pl-PL"/>
        </w:rPr>
        <w:t>6</w:t>
      </w:r>
      <w:r w:rsidRPr="007D5F4D">
        <w:rPr>
          <w:rFonts w:ascii="Times New Roman" w:eastAsia="Times New Roman" w:hAnsi="Times New Roman" w:cs="Times New Roman"/>
          <w:b/>
          <w:bCs/>
          <w:color w:val="000000"/>
          <w:sz w:val="24"/>
          <w:szCs w:val="24"/>
          <w:u w:val="single"/>
          <w:lang w:eastAsia="pl-PL"/>
        </w:rPr>
        <w:t xml:space="preserve"> </w:t>
      </w:r>
      <w:r w:rsidRPr="007D5F4D">
        <w:rPr>
          <w:rFonts w:ascii="Times New Roman" w:eastAsia="Times New Roman" w:hAnsi="Times New Roman" w:cs="Times New Roman"/>
          <w:b/>
          <w:bCs/>
          <w:color w:val="000000"/>
          <w:sz w:val="24"/>
          <w:szCs w:val="24"/>
          <w:shd w:val="clear" w:color="auto" w:fill="FFFFFF"/>
          <w:lang w:eastAsia="pl-PL"/>
        </w:rPr>
        <w:t xml:space="preserve">- </w:t>
      </w:r>
      <w:r w:rsidRPr="007D5F4D">
        <w:rPr>
          <w:rFonts w:ascii="Times New Roman" w:eastAsia="Times New Roman" w:hAnsi="Times New Roman" w:cs="Times New Roman"/>
          <w:b/>
          <w:bCs/>
          <w:color w:val="000000"/>
          <w:sz w:val="24"/>
          <w:szCs w:val="24"/>
          <w:u w:val="single"/>
          <w:shd w:val="clear" w:color="auto" w:fill="FFFFFF"/>
          <w:lang w:eastAsia="pl-PL"/>
        </w:rPr>
        <w:t xml:space="preserve">do dnia składania ofert </w:t>
      </w:r>
    </w:p>
    <w:p w:rsidR="0084665A" w:rsidRPr="007D5F4D" w:rsidRDefault="0084665A" w:rsidP="0084665A">
      <w:pPr>
        <w:spacing w:after="0" w:line="240" w:lineRule="auto"/>
        <w:ind w:left="147"/>
        <w:jc w:val="both"/>
        <w:rPr>
          <w:rFonts w:ascii="Times New Roman" w:eastAsia="Times New Roman" w:hAnsi="Times New Roman" w:cs="Times New Roman"/>
          <w:sz w:val="24"/>
          <w:szCs w:val="24"/>
          <w:lang w:eastAsia="pl-PL"/>
        </w:rPr>
      </w:pPr>
      <w:r w:rsidRPr="007D5F4D">
        <w:rPr>
          <w:rFonts w:ascii="Times New Roman" w:eastAsia="Times New Roman" w:hAnsi="Times New Roman" w:cs="Times New Roman"/>
          <w:b/>
          <w:bCs/>
          <w:color w:val="000000"/>
          <w:sz w:val="24"/>
          <w:szCs w:val="24"/>
          <w:lang w:eastAsia="pl-PL"/>
        </w:rPr>
        <w:t xml:space="preserve">- </w:t>
      </w:r>
      <w:r w:rsidRPr="007D5F4D">
        <w:rPr>
          <w:rFonts w:ascii="Times New Roman" w:eastAsia="Times New Roman" w:hAnsi="Times New Roman" w:cs="Times New Roman"/>
          <w:b/>
          <w:color w:val="000000"/>
          <w:sz w:val="24"/>
          <w:szCs w:val="24"/>
          <w:lang w:eastAsia="pl-PL"/>
        </w:rPr>
        <w:t>materiały informa</w:t>
      </w:r>
      <w:r w:rsidR="001B1FDB" w:rsidRPr="007D5F4D">
        <w:rPr>
          <w:rFonts w:ascii="Times New Roman" w:eastAsia="Times New Roman" w:hAnsi="Times New Roman" w:cs="Times New Roman"/>
          <w:b/>
          <w:color w:val="000000"/>
          <w:sz w:val="24"/>
          <w:szCs w:val="24"/>
          <w:lang w:eastAsia="pl-PL"/>
        </w:rPr>
        <w:t>cyjne</w:t>
      </w:r>
      <w:r w:rsidR="001B1FDB" w:rsidRPr="007D5F4D">
        <w:rPr>
          <w:rFonts w:ascii="Times New Roman" w:eastAsia="Times New Roman" w:hAnsi="Times New Roman" w:cs="Times New Roman"/>
          <w:color w:val="000000"/>
          <w:sz w:val="24"/>
          <w:szCs w:val="24"/>
          <w:lang w:eastAsia="pl-PL"/>
        </w:rPr>
        <w:t xml:space="preserve"> (opisy, katalogi, folder</w:t>
      </w:r>
      <w:r w:rsidRPr="007D5F4D">
        <w:rPr>
          <w:rFonts w:ascii="Times New Roman" w:eastAsia="Times New Roman" w:hAnsi="Times New Roman" w:cs="Times New Roman"/>
          <w:color w:val="000000"/>
          <w:sz w:val="24"/>
          <w:szCs w:val="24"/>
          <w:lang w:eastAsia="pl-PL"/>
        </w:rPr>
        <w:t xml:space="preserve">, nr zdania , nr str.) oferowanego przedmiotu zamówienia w języku polskim - potwierdzające spełnienie wymagań określonych przez Zamawiającego w </w:t>
      </w:r>
      <w:r w:rsidR="00A25001" w:rsidRPr="007D5F4D">
        <w:rPr>
          <w:rFonts w:ascii="Times New Roman" w:eastAsia="Times New Roman" w:hAnsi="Times New Roman" w:cs="Times New Roman"/>
          <w:color w:val="000000"/>
          <w:sz w:val="24"/>
          <w:szCs w:val="24"/>
          <w:lang w:eastAsia="pl-PL"/>
        </w:rPr>
        <w:t xml:space="preserve">opisie przedmiotu zamówienia - </w:t>
      </w:r>
      <w:r w:rsidR="00A25001" w:rsidRPr="007D5F4D">
        <w:rPr>
          <w:rFonts w:ascii="Times New Roman" w:eastAsia="Times New Roman" w:hAnsi="Times New Roman" w:cs="Times New Roman"/>
          <w:b/>
          <w:bCs/>
          <w:color w:val="000000"/>
          <w:sz w:val="24"/>
          <w:szCs w:val="24"/>
          <w:u w:val="single"/>
          <w:lang w:eastAsia="pl-PL"/>
        </w:rPr>
        <w:t>Załącznik</w:t>
      </w:r>
      <w:r w:rsidRPr="007D5F4D">
        <w:rPr>
          <w:rFonts w:ascii="Times New Roman" w:eastAsia="Times New Roman" w:hAnsi="Times New Roman" w:cs="Times New Roman"/>
          <w:b/>
          <w:bCs/>
          <w:color w:val="000000"/>
          <w:sz w:val="24"/>
          <w:szCs w:val="24"/>
          <w:u w:val="single"/>
          <w:lang w:eastAsia="pl-PL"/>
        </w:rPr>
        <w:t xml:space="preserve"> nr </w:t>
      </w:r>
      <w:r w:rsidR="002E3373" w:rsidRPr="007D5F4D">
        <w:rPr>
          <w:rFonts w:ascii="Times New Roman" w:eastAsia="Times New Roman" w:hAnsi="Times New Roman" w:cs="Times New Roman"/>
          <w:b/>
          <w:bCs/>
          <w:color w:val="000000"/>
          <w:sz w:val="24"/>
          <w:szCs w:val="24"/>
          <w:u w:val="single"/>
          <w:lang w:eastAsia="pl-PL"/>
        </w:rPr>
        <w:t>3</w:t>
      </w:r>
      <w:r w:rsidRPr="007D5F4D">
        <w:rPr>
          <w:rFonts w:ascii="Times New Roman" w:eastAsia="Times New Roman" w:hAnsi="Times New Roman" w:cs="Times New Roman"/>
          <w:color w:val="000000"/>
          <w:sz w:val="24"/>
          <w:szCs w:val="24"/>
          <w:lang w:eastAsia="pl-PL"/>
        </w:rPr>
        <w:t xml:space="preserve"> </w:t>
      </w:r>
      <w:r w:rsidRPr="007D5F4D">
        <w:rPr>
          <w:rFonts w:ascii="Times New Roman" w:eastAsia="Times New Roman" w:hAnsi="Times New Roman" w:cs="Times New Roman"/>
          <w:b/>
          <w:bCs/>
          <w:color w:val="000000"/>
          <w:sz w:val="24"/>
          <w:szCs w:val="24"/>
          <w:u w:val="single"/>
          <w:shd w:val="clear" w:color="auto" w:fill="FFFFFF"/>
          <w:lang w:eastAsia="pl-PL"/>
        </w:rPr>
        <w:t xml:space="preserve">do dnia składania ofert </w:t>
      </w:r>
    </w:p>
    <w:p w:rsidR="0084665A" w:rsidRPr="0084665A" w:rsidRDefault="0084665A" w:rsidP="0084665A">
      <w:pPr>
        <w:spacing w:after="0" w:line="240" w:lineRule="auto"/>
        <w:ind w:left="147"/>
        <w:jc w:val="both"/>
        <w:rPr>
          <w:rFonts w:ascii="Times New Roman" w:eastAsia="Times New Roman" w:hAnsi="Times New Roman" w:cs="Times New Roman"/>
          <w:sz w:val="24"/>
          <w:szCs w:val="24"/>
          <w:lang w:eastAsia="pl-PL"/>
        </w:rPr>
      </w:pPr>
      <w:r w:rsidRPr="007D5F4D">
        <w:rPr>
          <w:rFonts w:ascii="Times New Roman" w:eastAsia="Times New Roman" w:hAnsi="Times New Roman" w:cs="Times New Roman"/>
          <w:color w:val="000000"/>
          <w:sz w:val="24"/>
          <w:szCs w:val="24"/>
          <w:lang w:eastAsia="pl-PL"/>
        </w:rPr>
        <w:t xml:space="preserve">- </w:t>
      </w:r>
      <w:r w:rsidR="00D4348E" w:rsidRPr="007D5F4D">
        <w:rPr>
          <w:rFonts w:ascii="Times New Roman" w:eastAsia="Times New Roman" w:hAnsi="Times New Roman" w:cs="Times New Roman"/>
          <w:b/>
          <w:bCs/>
          <w:color w:val="000000"/>
          <w:sz w:val="24"/>
          <w:szCs w:val="24"/>
          <w:u w:val="single"/>
          <w:lang w:eastAsia="pl-PL"/>
        </w:rPr>
        <w:t>próbka</w:t>
      </w:r>
      <w:r w:rsidRPr="007D5F4D">
        <w:rPr>
          <w:rFonts w:ascii="Times New Roman" w:eastAsia="Times New Roman" w:hAnsi="Times New Roman" w:cs="Times New Roman"/>
          <w:b/>
          <w:bCs/>
          <w:color w:val="000000"/>
          <w:sz w:val="24"/>
          <w:szCs w:val="24"/>
          <w:u w:val="single"/>
          <w:lang w:eastAsia="pl-PL"/>
        </w:rPr>
        <w:t xml:space="preserve"> </w:t>
      </w:r>
      <w:r w:rsidRPr="007D5F4D">
        <w:rPr>
          <w:rFonts w:ascii="Times New Roman" w:eastAsia="Times New Roman" w:hAnsi="Times New Roman" w:cs="Times New Roman"/>
          <w:b/>
          <w:bCs/>
          <w:color w:val="000000"/>
          <w:sz w:val="24"/>
          <w:szCs w:val="24"/>
          <w:lang w:eastAsia="pl-PL"/>
        </w:rPr>
        <w:t xml:space="preserve">oferowanego asortymentu </w:t>
      </w:r>
      <w:r w:rsidR="00D4348E" w:rsidRPr="007D5F4D">
        <w:rPr>
          <w:rFonts w:ascii="Times New Roman" w:eastAsia="Times New Roman" w:hAnsi="Times New Roman" w:cs="Times New Roman"/>
          <w:b/>
          <w:bCs/>
          <w:color w:val="000000"/>
          <w:sz w:val="24"/>
          <w:szCs w:val="24"/>
          <w:lang w:eastAsia="pl-PL"/>
        </w:rPr>
        <w:t>–</w:t>
      </w:r>
      <w:r w:rsidRPr="007D5F4D">
        <w:rPr>
          <w:rFonts w:ascii="Times New Roman" w:eastAsia="Times New Roman" w:hAnsi="Times New Roman" w:cs="Times New Roman"/>
          <w:color w:val="000000"/>
          <w:sz w:val="24"/>
          <w:szCs w:val="24"/>
          <w:lang w:eastAsia="pl-PL"/>
        </w:rPr>
        <w:t xml:space="preserve"> </w:t>
      </w:r>
      <w:r w:rsidR="00D4348E" w:rsidRPr="007D5F4D">
        <w:rPr>
          <w:rFonts w:ascii="Times New Roman" w:eastAsia="Times New Roman" w:hAnsi="Times New Roman" w:cs="Times New Roman"/>
          <w:b/>
          <w:color w:val="000000"/>
          <w:sz w:val="24"/>
          <w:szCs w:val="24"/>
          <w:u w:val="single"/>
          <w:lang w:eastAsia="pl-PL"/>
        </w:rPr>
        <w:t>dot. zadania 13</w:t>
      </w:r>
      <w:r w:rsidR="00D4348E" w:rsidRPr="007D5F4D">
        <w:rPr>
          <w:rFonts w:ascii="Times New Roman" w:eastAsia="Times New Roman" w:hAnsi="Times New Roman" w:cs="Times New Roman"/>
          <w:color w:val="000000"/>
          <w:sz w:val="24"/>
          <w:szCs w:val="24"/>
          <w:lang w:eastAsia="pl-PL"/>
        </w:rPr>
        <w:t xml:space="preserve"> </w:t>
      </w:r>
      <w:r w:rsidRPr="007D5F4D">
        <w:rPr>
          <w:rFonts w:ascii="Times New Roman" w:eastAsia="Times New Roman" w:hAnsi="Times New Roman" w:cs="Times New Roman"/>
          <w:b/>
          <w:bCs/>
          <w:color w:val="000000"/>
          <w:sz w:val="24"/>
          <w:szCs w:val="24"/>
          <w:lang w:eastAsia="pl-PL"/>
        </w:rPr>
        <w:t>do dnia składania ofert.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XIV. OPIS SPOSOBU PRZYGOTOWANIA OFERTY</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38"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 Oferta musi być złożona w formie pisemnej pod rygorem nieważności, w nieprzezroczystej i trwale zamkniętej kopercie lub opakowaniu, uniemożliwiającym ujawnienie jej treści przed upływem terminu składania ofert.</w:t>
      </w:r>
    </w:p>
    <w:p w:rsidR="0084665A" w:rsidRPr="0084665A" w:rsidRDefault="0084665A" w:rsidP="0084665A">
      <w:pPr>
        <w:spacing w:after="0" w:line="240" w:lineRule="auto"/>
        <w:ind w:left="238"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2. Na kopercie lub opakowaniu należy umieścić:</w:t>
      </w:r>
    </w:p>
    <w:p w:rsidR="0084665A" w:rsidRPr="0084665A" w:rsidRDefault="0084665A" w:rsidP="0084665A">
      <w:pPr>
        <w:spacing w:after="0" w:line="240" w:lineRule="auto"/>
        <w:ind w:left="238"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a) dokładny adres Wykonawcy (adres do korespondencji oraz numer </w:t>
      </w:r>
      <w:proofErr w:type="spellStart"/>
      <w:r w:rsidRPr="0084665A">
        <w:rPr>
          <w:rFonts w:ascii="Times New Roman" w:eastAsia="Times New Roman" w:hAnsi="Times New Roman" w:cs="Times New Roman"/>
          <w:sz w:val="24"/>
          <w:szCs w:val="24"/>
          <w:lang w:eastAsia="pl-PL"/>
        </w:rPr>
        <w:t>fax</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ind w:left="238"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b) numer sprawy:</w:t>
      </w:r>
      <w:r w:rsidRPr="0084665A">
        <w:rPr>
          <w:rFonts w:ascii="Times New Roman" w:eastAsia="Times New Roman" w:hAnsi="Times New Roman" w:cs="Times New Roman"/>
          <w:color w:val="000000"/>
          <w:sz w:val="24"/>
          <w:szCs w:val="24"/>
          <w:shd w:val="clear" w:color="auto" w:fill="FFFFFF"/>
          <w:lang w:eastAsia="pl-PL"/>
        </w:rPr>
        <w:t xml:space="preserve"> </w:t>
      </w:r>
      <w:r w:rsidR="0028661A">
        <w:rPr>
          <w:rFonts w:ascii="Times New Roman" w:eastAsia="Times New Roman" w:hAnsi="Times New Roman" w:cs="Times New Roman"/>
          <w:b/>
          <w:bCs/>
          <w:color w:val="000000"/>
          <w:sz w:val="24"/>
          <w:szCs w:val="24"/>
          <w:lang w:eastAsia="pl-PL"/>
        </w:rPr>
        <w:t xml:space="preserve">1020 </w:t>
      </w:r>
      <w:r w:rsidR="0028661A" w:rsidRPr="0028661A">
        <w:rPr>
          <w:rFonts w:ascii="Times New Roman" w:eastAsia="Times New Roman" w:hAnsi="Times New Roman" w:cs="Times New Roman"/>
          <w:b/>
          <w:bCs/>
          <w:color w:val="000000"/>
          <w:sz w:val="24"/>
          <w:szCs w:val="24"/>
          <w:shd w:val="clear" w:color="auto" w:fill="FFFFFF"/>
          <w:lang w:eastAsia="pl-PL"/>
        </w:rPr>
        <w:t>ZP/2017</w:t>
      </w:r>
    </w:p>
    <w:p w:rsidR="0084665A" w:rsidRPr="0084665A" w:rsidRDefault="0084665A" w:rsidP="0084665A">
      <w:pPr>
        <w:spacing w:after="0" w:line="240" w:lineRule="auto"/>
        <w:ind w:left="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c) </w:t>
      </w:r>
      <w:r w:rsidRPr="0084665A">
        <w:rPr>
          <w:rFonts w:ascii="Times New Roman" w:eastAsia="Times New Roman" w:hAnsi="Times New Roman" w:cs="Times New Roman"/>
          <w:b/>
          <w:bCs/>
          <w:color w:val="000000"/>
          <w:sz w:val="24"/>
          <w:szCs w:val="24"/>
          <w:lang w:eastAsia="pl-PL"/>
        </w:rPr>
        <w:t>nazwa Postępowania</w:t>
      </w:r>
      <w:r w:rsidRPr="0084665A">
        <w:rPr>
          <w:rFonts w:ascii="Times New Roman" w:eastAsia="Times New Roman" w:hAnsi="Times New Roman" w:cs="Times New Roman"/>
          <w:color w:val="000000"/>
          <w:sz w:val="24"/>
          <w:szCs w:val="24"/>
          <w:lang w:eastAsia="pl-PL"/>
        </w:rPr>
        <w:t xml:space="preserve">: </w:t>
      </w:r>
      <w:r w:rsidR="00EF3B9E" w:rsidRPr="00EF3B9E">
        <w:rPr>
          <w:rFonts w:ascii="Times New Roman" w:eastAsia="Times New Roman" w:hAnsi="Times New Roman" w:cs="Times New Roman"/>
          <w:sz w:val="24"/>
          <w:szCs w:val="24"/>
          <w:lang w:eastAsia="pl-PL"/>
        </w:rPr>
        <w:t xml:space="preserve">Cykliczne dostawy kardiostymulatorów jedno-i </w:t>
      </w:r>
      <w:proofErr w:type="spellStart"/>
      <w:r w:rsidR="00EF3B9E" w:rsidRPr="00EF3B9E">
        <w:rPr>
          <w:rFonts w:ascii="Times New Roman" w:eastAsia="Times New Roman" w:hAnsi="Times New Roman" w:cs="Times New Roman"/>
          <w:sz w:val="24"/>
          <w:szCs w:val="24"/>
          <w:lang w:eastAsia="pl-PL"/>
        </w:rPr>
        <w:t>dwujamowych</w:t>
      </w:r>
      <w:proofErr w:type="spellEnd"/>
      <w:r w:rsidR="00EF3B9E" w:rsidRPr="00EF3B9E">
        <w:rPr>
          <w:rFonts w:ascii="Times New Roman" w:eastAsia="Times New Roman" w:hAnsi="Times New Roman" w:cs="Times New Roman"/>
          <w:sz w:val="24"/>
          <w:szCs w:val="24"/>
          <w:lang w:eastAsia="pl-PL"/>
        </w:rPr>
        <w:t>, kardiowerterów jedno- i  </w:t>
      </w:r>
      <w:proofErr w:type="spellStart"/>
      <w:r w:rsidR="00EF3B9E" w:rsidRPr="00EF3B9E">
        <w:rPr>
          <w:rFonts w:ascii="Times New Roman" w:eastAsia="Times New Roman" w:hAnsi="Times New Roman" w:cs="Times New Roman"/>
          <w:sz w:val="24"/>
          <w:szCs w:val="24"/>
          <w:lang w:eastAsia="pl-PL"/>
        </w:rPr>
        <w:t>dwujamowych</w:t>
      </w:r>
      <w:proofErr w:type="spellEnd"/>
      <w:r w:rsidR="00EF3B9E" w:rsidRPr="00EF3B9E">
        <w:rPr>
          <w:rFonts w:ascii="Times New Roman" w:eastAsia="Times New Roman" w:hAnsi="Times New Roman" w:cs="Times New Roman"/>
          <w:sz w:val="24"/>
          <w:szCs w:val="24"/>
          <w:lang w:eastAsia="pl-PL"/>
        </w:rPr>
        <w:t xml:space="preserve">, kardiowerterów- defibrylatorów jedno- i </w:t>
      </w:r>
      <w:proofErr w:type="spellStart"/>
      <w:r w:rsidR="00EF3B9E" w:rsidRPr="00EF3B9E">
        <w:rPr>
          <w:rFonts w:ascii="Times New Roman" w:eastAsia="Times New Roman" w:hAnsi="Times New Roman" w:cs="Times New Roman"/>
          <w:sz w:val="24"/>
          <w:szCs w:val="24"/>
          <w:lang w:eastAsia="pl-PL"/>
        </w:rPr>
        <w:t>dwujamowych</w:t>
      </w:r>
      <w:proofErr w:type="spellEnd"/>
      <w:r w:rsidR="00EF3B9E" w:rsidRPr="00EF3B9E">
        <w:rPr>
          <w:rFonts w:ascii="Times New Roman" w:eastAsia="Times New Roman" w:hAnsi="Times New Roman" w:cs="Times New Roman"/>
          <w:sz w:val="24"/>
          <w:szCs w:val="24"/>
          <w:lang w:eastAsia="pl-PL"/>
        </w:rPr>
        <w:t xml:space="preserve">, kardiowerterów- defibrylatorów </w:t>
      </w:r>
      <w:proofErr w:type="spellStart"/>
      <w:r w:rsidR="00EF3B9E" w:rsidRPr="00EF3B9E">
        <w:rPr>
          <w:rFonts w:ascii="Times New Roman" w:eastAsia="Times New Roman" w:hAnsi="Times New Roman" w:cs="Times New Roman"/>
          <w:sz w:val="24"/>
          <w:szCs w:val="24"/>
          <w:lang w:eastAsia="pl-PL"/>
        </w:rPr>
        <w:t>resynchronizujących</w:t>
      </w:r>
      <w:proofErr w:type="spellEnd"/>
      <w:r w:rsidR="00EF3B9E" w:rsidRPr="00EF3B9E">
        <w:rPr>
          <w:rFonts w:ascii="Times New Roman" w:eastAsia="Times New Roman" w:hAnsi="Times New Roman" w:cs="Times New Roman"/>
          <w:sz w:val="24"/>
          <w:szCs w:val="24"/>
          <w:lang w:eastAsia="pl-PL"/>
        </w:rPr>
        <w:t xml:space="preserve"> </w:t>
      </w:r>
      <w:proofErr w:type="spellStart"/>
      <w:r w:rsidR="00EF3B9E" w:rsidRPr="00EF3B9E">
        <w:rPr>
          <w:rFonts w:ascii="Times New Roman" w:eastAsia="Times New Roman" w:hAnsi="Times New Roman" w:cs="Times New Roman"/>
          <w:sz w:val="24"/>
          <w:szCs w:val="24"/>
          <w:lang w:eastAsia="pl-PL"/>
        </w:rPr>
        <w:t>CRT-D</w:t>
      </w:r>
      <w:proofErr w:type="spellEnd"/>
      <w:r w:rsidR="00EF3B9E" w:rsidRPr="00EF3B9E">
        <w:rPr>
          <w:rFonts w:ascii="Times New Roman" w:eastAsia="Times New Roman" w:hAnsi="Times New Roman" w:cs="Times New Roman"/>
          <w:sz w:val="24"/>
          <w:szCs w:val="24"/>
          <w:lang w:eastAsia="pl-PL"/>
        </w:rPr>
        <w:t xml:space="preserve"> , </w:t>
      </w:r>
      <w:proofErr w:type="spellStart"/>
      <w:r w:rsidR="00EF3B9E" w:rsidRPr="00EF3B9E">
        <w:rPr>
          <w:rFonts w:ascii="Times New Roman" w:eastAsia="Times New Roman" w:hAnsi="Times New Roman" w:cs="Times New Roman"/>
          <w:sz w:val="24"/>
          <w:szCs w:val="24"/>
          <w:lang w:eastAsia="pl-PL"/>
        </w:rPr>
        <w:t>CRT-P</w:t>
      </w:r>
      <w:proofErr w:type="spellEnd"/>
      <w:r w:rsidR="00EF3B9E" w:rsidRPr="00EF3B9E">
        <w:rPr>
          <w:rFonts w:ascii="Times New Roman" w:eastAsia="Times New Roman" w:hAnsi="Times New Roman" w:cs="Times New Roman"/>
          <w:sz w:val="24"/>
          <w:szCs w:val="24"/>
          <w:lang w:eastAsia="pl-PL"/>
        </w:rPr>
        <w:t xml:space="preserve"> z kompletami elektrod i zestawami wprowadzającymi dla potrzeb Pracowni Urządzeń Wszczepialnych Serca Powiatowego Szpitala Specjalistycznego w Stalowej Woli </w:t>
      </w:r>
      <w:r w:rsidRPr="0084665A">
        <w:rPr>
          <w:rFonts w:ascii="Times New Roman" w:eastAsia="Times New Roman" w:hAnsi="Times New Roman" w:cs="Times New Roman"/>
          <w:color w:val="000000"/>
          <w:sz w:val="24"/>
          <w:szCs w:val="24"/>
          <w:shd w:val="clear" w:color="auto" w:fill="FFFFFF"/>
          <w:lang w:eastAsia="pl-PL"/>
        </w:rPr>
        <w:t>–</w:t>
      </w:r>
      <w:r w:rsidRPr="0084665A">
        <w:rPr>
          <w:rFonts w:ascii="Times New Roman" w:eastAsia="Times New Roman" w:hAnsi="Times New Roman" w:cs="Times New Roman"/>
          <w:b/>
          <w:bCs/>
          <w:i/>
          <w:iCs/>
          <w:color w:val="000000"/>
          <w:sz w:val="24"/>
          <w:szCs w:val="24"/>
          <w:u w:val="single"/>
          <w:shd w:val="clear" w:color="auto" w:fill="FFFFFF"/>
          <w:lang w:eastAsia="pl-PL"/>
        </w:rPr>
        <w:t>OFERTA</w:t>
      </w:r>
    </w:p>
    <w:p w:rsidR="0084665A" w:rsidRPr="0084665A" w:rsidRDefault="00EF3B9E" w:rsidP="0084665A">
      <w:pPr>
        <w:spacing w:after="0" w:line="240" w:lineRule="auto"/>
        <w:ind w:left="284"/>
        <w:jc w:val="both"/>
        <w:rPr>
          <w:rFonts w:ascii="Times New Roman" w:eastAsia="Times New Roman" w:hAnsi="Times New Roman" w:cs="Times New Roman"/>
          <w:sz w:val="24"/>
          <w:szCs w:val="24"/>
          <w:lang w:eastAsia="pl-PL"/>
        </w:rPr>
      </w:pPr>
      <w:r w:rsidRPr="00EF3B9E">
        <w:rPr>
          <w:rFonts w:ascii="Times New Roman" w:eastAsia="Times New Roman" w:hAnsi="Times New Roman" w:cs="Times New Roman"/>
          <w:sz w:val="24"/>
          <w:szCs w:val="24"/>
          <w:lang w:eastAsia="pl-PL"/>
        </w:rPr>
        <w:t xml:space="preserve">Cykliczne dostawy kardiostymulatorów jedno-i </w:t>
      </w:r>
      <w:proofErr w:type="spellStart"/>
      <w:r w:rsidRPr="00EF3B9E">
        <w:rPr>
          <w:rFonts w:ascii="Times New Roman" w:eastAsia="Times New Roman" w:hAnsi="Times New Roman" w:cs="Times New Roman"/>
          <w:sz w:val="24"/>
          <w:szCs w:val="24"/>
          <w:lang w:eastAsia="pl-PL"/>
        </w:rPr>
        <w:t>dwujamowych</w:t>
      </w:r>
      <w:proofErr w:type="spellEnd"/>
      <w:r w:rsidRPr="00EF3B9E">
        <w:rPr>
          <w:rFonts w:ascii="Times New Roman" w:eastAsia="Times New Roman" w:hAnsi="Times New Roman" w:cs="Times New Roman"/>
          <w:sz w:val="24"/>
          <w:szCs w:val="24"/>
          <w:lang w:eastAsia="pl-PL"/>
        </w:rPr>
        <w:t>, kardiowerterów jedno- i  </w:t>
      </w:r>
      <w:proofErr w:type="spellStart"/>
      <w:r w:rsidRPr="00EF3B9E">
        <w:rPr>
          <w:rFonts w:ascii="Times New Roman" w:eastAsia="Times New Roman" w:hAnsi="Times New Roman" w:cs="Times New Roman"/>
          <w:sz w:val="24"/>
          <w:szCs w:val="24"/>
          <w:lang w:eastAsia="pl-PL"/>
        </w:rPr>
        <w:t>dwujamowych</w:t>
      </w:r>
      <w:proofErr w:type="spellEnd"/>
      <w:r w:rsidRPr="00EF3B9E">
        <w:rPr>
          <w:rFonts w:ascii="Times New Roman" w:eastAsia="Times New Roman" w:hAnsi="Times New Roman" w:cs="Times New Roman"/>
          <w:sz w:val="24"/>
          <w:szCs w:val="24"/>
          <w:lang w:eastAsia="pl-PL"/>
        </w:rPr>
        <w:t xml:space="preserve">, kardiowerterów- defibrylatorów jedno- i </w:t>
      </w:r>
      <w:proofErr w:type="spellStart"/>
      <w:r w:rsidRPr="00EF3B9E">
        <w:rPr>
          <w:rFonts w:ascii="Times New Roman" w:eastAsia="Times New Roman" w:hAnsi="Times New Roman" w:cs="Times New Roman"/>
          <w:sz w:val="24"/>
          <w:szCs w:val="24"/>
          <w:lang w:eastAsia="pl-PL"/>
        </w:rPr>
        <w:t>dwujamowych</w:t>
      </w:r>
      <w:proofErr w:type="spellEnd"/>
      <w:r w:rsidRPr="00EF3B9E">
        <w:rPr>
          <w:rFonts w:ascii="Times New Roman" w:eastAsia="Times New Roman" w:hAnsi="Times New Roman" w:cs="Times New Roman"/>
          <w:sz w:val="24"/>
          <w:szCs w:val="24"/>
          <w:lang w:eastAsia="pl-PL"/>
        </w:rPr>
        <w:t xml:space="preserve">, kardiowerterów- defibrylatorów </w:t>
      </w:r>
      <w:proofErr w:type="spellStart"/>
      <w:r w:rsidRPr="00EF3B9E">
        <w:rPr>
          <w:rFonts w:ascii="Times New Roman" w:eastAsia="Times New Roman" w:hAnsi="Times New Roman" w:cs="Times New Roman"/>
          <w:sz w:val="24"/>
          <w:szCs w:val="24"/>
          <w:lang w:eastAsia="pl-PL"/>
        </w:rPr>
        <w:t>resynchronizujących</w:t>
      </w:r>
      <w:proofErr w:type="spellEnd"/>
      <w:r w:rsidRPr="00EF3B9E">
        <w:rPr>
          <w:rFonts w:ascii="Times New Roman" w:eastAsia="Times New Roman" w:hAnsi="Times New Roman" w:cs="Times New Roman"/>
          <w:sz w:val="24"/>
          <w:szCs w:val="24"/>
          <w:lang w:eastAsia="pl-PL"/>
        </w:rPr>
        <w:t xml:space="preserve"> </w:t>
      </w:r>
      <w:proofErr w:type="spellStart"/>
      <w:r w:rsidRPr="00EF3B9E">
        <w:rPr>
          <w:rFonts w:ascii="Times New Roman" w:eastAsia="Times New Roman" w:hAnsi="Times New Roman" w:cs="Times New Roman"/>
          <w:sz w:val="24"/>
          <w:szCs w:val="24"/>
          <w:lang w:eastAsia="pl-PL"/>
        </w:rPr>
        <w:t>CRT-D</w:t>
      </w:r>
      <w:proofErr w:type="spellEnd"/>
      <w:r w:rsidRPr="00EF3B9E">
        <w:rPr>
          <w:rFonts w:ascii="Times New Roman" w:eastAsia="Times New Roman" w:hAnsi="Times New Roman" w:cs="Times New Roman"/>
          <w:sz w:val="24"/>
          <w:szCs w:val="24"/>
          <w:lang w:eastAsia="pl-PL"/>
        </w:rPr>
        <w:t xml:space="preserve"> , </w:t>
      </w:r>
      <w:proofErr w:type="spellStart"/>
      <w:r w:rsidRPr="00EF3B9E">
        <w:rPr>
          <w:rFonts w:ascii="Times New Roman" w:eastAsia="Times New Roman" w:hAnsi="Times New Roman" w:cs="Times New Roman"/>
          <w:sz w:val="24"/>
          <w:szCs w:val="24"/>
          <w:lang w:eastAsia="pl-PL"/>
        </w:rPr>
        <w:t>CRT-P</w:t>
      </w:r>
      <w:proofErr w:type="spellEnd"/>
      <w:r w:rsidRPr="00EF3B9E">
        <w:rPr>
          <w:rFonts w:ascii="Times New Roman" w:eastAsia="Times New Roman" w:hAnsi="Times New Roman" w:cs="Times New Roman"/>
          <w:sz w:val="24"/>
          <w:szCs w:val="24"/>
          <w:lang w:eastAsia="pl-PL"/>
        </w:rPr>
        <w:t xml:space="preserve"> z kompletami elektrod i zestawami wprowadzającymi dla potrzeb Pracowni Urządzeń Wszczepialnych Serca Powiatowego Szpitala Specjalistycznego w Stalowej Woli</w:t>
      </w:r>
      <w:r>
        <w:rPr>
          <w:bCs/>
          <w:color w:val="000000"/>
        </w:rPr>
        <w:t xml:space="preserve"> </w:t>
      </w:r>
      <w:r w:rsidR="0084665A" w:rsidRPr="0084665A">
        <w:rPr>
          <w:rFonts w:ascii="Times New Roman" w:eastAsia="Times New Roman" w:hAnsi="Times New Roman" w:cs="Times New Roman"/>
          <w:color w:val="000000"/>
          <w:sz w:val="24"/>
          <w:szCs w:val="24"/>
          <w:lang w:eastAsia="pl-PL"/>
        </w:rPr>
        <w:t>–</w:t>
      </w:r>
      <w:r w:rsidR="0084665A" w:rsidRPr="0084665A">
        <w:rPr>
          <w:rFonts w:ascii="Times New Roman" w:eastAsia="Times New Roman" w:hAnsi="Times New Roman" w:cs="Times New Roman"/>
          <w:b/>
          <w:bCs/>
          <w:i/>
          <w:iCs/>
          <w:color w:val="000000"/>
          <w:sz w:val="24"/>
          <w:szCs w:val="24"/>
          <w:u w:val="single"/>
          <w:lang w:eastAsia="pl-PL"/>
        </w:rPr>
        <w:t>PRÓBKI</w:t>
      </w:r>
    </w:p>
    <w:p w:rsidR="0084665A" w:rsidRPr="0084665A" w:rsidRDefault="0084665A" w:rsidP="0084665A">
      <w:pPr>
        <w:spacing w:after="0" w:line="240" w:lineRule="auto"/>
        <w:ind w:left="238"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d) napis: </w:t>
      </w:r>
      <w:r w:rsidRPr="0084665A">
        <w:rPr>
          <w:rFonts w:ascii="Times New Roman" w:eastAsia="Times New Roman" w:hAnsi="Times New Roman" w:cs="Times New Roman"/>
          <w:b/>
          <w:bCs/>
          <w:color w:val="000000"/>
          <w:sz w:val="24"/>
          <w:szCs w:val="24"/>
          <w:lang w:eastAsia="pl-PL"/>
        </w:rPr>
        <w:t xml:space="preserve">„Nie otwierać </w:t>
      </w:r>
      <w:r w:rsidRPr="00907F2F">
        <w:rPr>
          <w:rFonts w:ascii="Times New Roman" w:eastAsia="Times New Roman" w:hAnsi="Times New Roman" w:cs="Times New Roman"/>
          <w:b/>
          <w:bCs/>
          <w:color w:val="000000"/>
          <w:sz w:val="24"/>
          <w:szCs w:val="24"/>
          <w:highlight w:val="yellow"/>
          <w:lang w:eastAsia="pl-PL"/>
        </w:rPr>
        <w:t xml:space="preserve">przed </w:t>
      </w:r>
      <w:r w:rsidR="00784B6C">
        <w:rPr>
          <w:rFonts w:ascii="Times New Roman" w:eastAsia="Times New Roman" w:hAnsi="Times New Roman" w:cs="Times New Roman"/>
          <w:b/>
          <w:bCs/>
          <w:color w:val="000000"/>
          <w:sz w:val="24"/>
          <w:szCs w:val="24"/>
          <w:highlight w:val="yellow"/>
          <w:lang w:eastAsia="pl-PL"/>
        </w:rPr>
        <w:t>17 listopada</w:t>
      </w:r>
      <w:r w:rsidRPr="00907F2F">
        <w:rPr>
          <w:rFonts w:ascii="Times New Roman" w:eastAsia="Times New Roman" w:hAnsi="Times New Roman" w:cs="Times New Roman"/>
          <w:b/>
          <w:bCs/>
          <w:color w:val="000000"/>
          <w:sz w:val="24"/>
          <w:szCs w:val="24"/>
          <w:highlight w:val="yellow"/>
          <w:lang w:eastAsia="pl-PL"/>
        </w:rPr>
        <w:t xml:space="preserve"> 2017 r.,</w:t>
      </w:r>
      <w:r w:rsidRPr="0084665A">
        <w:rPr>
          <w:rFonts w:ascii="Times New Roman" w:eastAsia="Times New Roman" w:hAnsi="Times New Roman" w:cs="Times New Roman"/>
          <w:b/>
          <w:bCs/>
          <w:color w:val="000000"/>
          <w:sz w:val="24"/>
          <w:szCs w:val="24"/>
          <w:lang w:eastAsia="pl-PL"/>
        </w:rPr>
        <w:t xml:space="preserve"> godziną 9:00”.</w:t>
      </w:r>
    </w:p>
    <w:p w:rsidR="0084665A" w:rsidRPr="0084665A" w:rsidRDefault="0084665A" w:rsidP="0084665A">
      <w:pPr>
        <w:spacing w:after="0" w:line="240" w:lineRule="auto"/>
        <w:ind w:left="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u w:val="single"/>
          <w:lang w:eastAsia="pl-PL"/>
        </w:rPr>
        <w:t>Próbki oferowanego asortymentu dostawy Wykonawca dostarcza do dnia składania ofert .</w:t>
      </w:r>
    </w:p>
    <w:p w:rsidR="0084665A" w:rsidRPr="0084665A" w:rsidRDefault="0084665A" w:rsidP="0084665A">
      <w:pPr>
        <w:spacing w:after="0" w:line="240" w:lineRule="auto"/>
        <w:ind w:left="238"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3. Pierwsza strona oferty winna zawierać:</w:t>
      </w:r>
    </w:p>
    <w:p w:rsidR="0084665A" w:rsidRPr="0084665A" w:rsidRDefault="0084665A" w:rsidP="0084665A">
      <w:pPr>
        <w:spacing w:after="0" w:line="240" w:lineRule="auto"/>
        <w:ind w:left="21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a) łączną liczbę stron oferty,</w:t>
      </w:r>
    </w:p>
    <w:p w:rsidR="0084665A" w:rsidRPr="0084665A" w:rsidRDefault="0084665A" w:rsidP="0084665A">
      <w:pPr>
        <w:spacing w:after="0" w:line="240" w:lineRule="auto"/>
        <w:ind w:left="21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b) strony, na której dany dokument się znajduje</w:t>
      </w:r>
    </w:p>
    <w:p w:rsidR="0084665A" w:rsidRPr="0084665A" w:rsidRDefault="0084665A" w:rsidP="0084665A">
      <w:pPr>
        <w:spacing w:after="0" w:line="240" w:lineRule="auto"/>
        <w:ind w:left="238"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 xml:space="preserve">4. Dokumenty składające się na ofertę : </w:t>
      </w:r>
    </w:p>
    <w:p w:rsidR="0084665A" w:rsidRPr="0084665A" w:rsidRDefault="0084665A" w:rsidP="0084665A">
      <w:pPr>
        <w:spacing w:after="0" w:line="240" w:lineRule="auto"/>
        <w:ind w:left="238" w:firstLine="4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a) </w:t>
      </w:r>
      <w:r w:rsidRPr="0084665A">
        <w:rPr>
          <w:rFonts w:ascii="Times New Roman" w:eastAsia="Times New Roman" w:hAnsi="Times New Roman" w:cs="Times New Roman"/>
          <w:b/>
          <w:bCs/>
          <w:color w:val="000000"/>
          <w:sz w:val="24"/>
          <w:szCs w:val="24"/>
          <w:lang w:eastAsia="pl-PL"/>
        </w:rPr>
        <w:t xml:space="preserve">formularz ofertowy, według wzoru określonego </w:t>
      </w:r>
      <w:r w:rsidRPr="00A25001">
        <w:rPr>
          <w:rFonts w:ascii="Times New Roman" w:eastAsia="Times New Roman" w:hAnsi="Times New Roman" w:cs="Times New Roman"/>
          <w:b/>
          <w:bCs/>
          <w:color w:val="000000"/>
          <w:sz w:val="24"/>
          <w:szCs w:val="24"/>
          <w:lang w:eastAsia="pl-PL"/>
        </w:rPr>
        <w:t>w</w:t>
      </w:r>
      <w:r w:rsidRPr="00A25001">
        <w:rPr>
          <w:rFonts w:ascii="Times New Roman" w:eastAsia="Times New Roman" w:hAnsi="Times New Roman" w:cs="Times New Roman"/>
          <w:b/>
          <w:bCs/>
          <w:sz w:val="24"/>
          <w:szCs w:val="24"/>
          <w:lang w:eastAsia="pl-PL"/>
        </w:rPr>
        <w:t xml:space="preserve"> Załączniku nr 1</w:t>
      </w:r>
      <w:r w:rsidRPr="0084665A">
        <w:rPr>
          <w:rFonts w:ascii="Times New Roman" w:eastAsia="Times New Roman" w:hAnsi="Times New Roman" w:cs="Times New Roman"/>
          <w:b/>
          <w:bCs/>
          <w:sz w:val="24"/>
          <w:szCs w:val="24"/>
          <w:lang w:eastAsia="pl-PL"/>
        </w:rPr>
        <w:t xml:space="preserve"> do S</w:t>
      </w:r>
      <w:r w:rsidR="00907F2F">
        <w:rPr>
          <w:rFonts w:ascii="Times New Roman" w:eastAsia="Times New Roman" w:hAnsi="Times New Roman" w:cs="Times New Roman"/>
          <w:b/>
          <w:bCs/>
          <w:sz w:val="24"/>
          <w:szCs w:val="24"/>
          <w:lang w:eastAsia="pl-PL"/>
        </w:rPr>
        <w:t>IWZ</w:t>
      </w:r>
    </w:p>
    <w:p w:rsidR="0084665A" w:rsidRDefault="0084665A" w:rsidP="0084665A">
      <w:pPr>
        <w:spacing w:after="0" w:line="240" w:lineRule="auto"/>
        <w:ind w:left="238" w:firstLine="45"/>
        <w:jc w:val="both"/>
        <w:rPr>
          <w:rFonts w:ascii="Times New Roman" w:eastAsia="Times New Roman" w:hAnsi="Times New Roman" w:cs="Times New Roman"/>
          <w:b/>
          <w:bCs/>
          <w:sz w:val="24"/>
          <w:szCs w:val="24"/>
          <w:lang w:eastAsia="pl-PL"/>
        </w:rPr>
      </w:pPr>
      <w:r w:rsidRPr="0084665A">
        <w:rPr>
          <w:rFonts w:ascii="Times New Roman" w:eastAsia="Times New Roman" w:hAnsi="Times New Roman" w:cs="Times New Roman"/>
          <w:color w:val="000000"/>
          <w:sz w:val="24"/>
          <w:szCs w:val="24"/>
          <w:lang w:eastAsia="pl-PL"/>
        </w:rPr>
        <w:t xml:space="preserve">b) </w:t>
      </w:r>
      <w:r w:rsidRPr="0084665A">
        <w:rPr>
          <w:rFonts w:ascii="Times New Roman" w:eastAsia="Times New Roman" w:hAnsi="Times New Roman" w:cs="Times New Roman"/>
          <w:b/>
          <w:bCs/>
          <w:color w:val="000000"/>
          <w:sz w:val="24"/>
          <w:szCs w:val="24"/>
          <w:lang w:eastAsia="pl-PL"/>
        </w:rPr>
        <w:t xml:space="preserve">szczegółową ofertę cenową </w:t>
      </w:r>
      <w:r w:rsidR="00907F2F">
        <w:rPr>
          <w:rFonts w:ascii="Times New Roman" w:eastAsia="Times New Roman" w:hAnsi="Times New Roman" w:cs="Times New Roman"/>
          <w:b/>
          <w:bCs/>
          <w:color w:val="000000"/>
          <w:sz w:val="24"/>
          <w:szCs w:val="24"/>
          <w:lang w:eastAsia="pl-PL"/>
        </w:rPr>
        <w:t xml:space="preserve">- </w:t>
      </w:r>
      <w:r w:rsidRPr="00A25001">
        <w:rPr>
          <w:rFonts w:ascii="Times New Roman" w:eastAsia="Times New Roman" w:hAnsi="Times New Roman" w:cs="Times New Roman"/>
          <w:b/>
          <w:bCs/>
          <w:sz w:val="24"/>
          <w:szCs w:val="24"/>
          <w:lang w:eastAsia="pl-PL"/>
        </w:rPr>
        <w:t>Załącznika nr 2</w:t>
      </w:r>
      <w:r w:rsidRPr="0084665A">
        <w:rPr>
          <w:rFonts w:ascii="Times New Roman" w:eastAsia="Times New Roman" w:hAnsi="Times New Roman" w:cs="Times New Roman"/>
          <w:b/>
          <w:bCs/>
          <w:sz w:val="24"/>
          <w:szCs w:val="24"/>
          <w:lang w:eastAsia="pl-PL"/>
        </w:rPr>
        <w:t xml:space="preserve"> do S</w:t>
      </w:r>
      <w:r w:rsidR="00907F2F">
        <w:rPr>
          <w:rFonts w:ascii="Times New Roman" w:eastAsia="Times New Roman" w:hAnsi="Times New Roman" w:cs="Times New Roman"/>
          <w:b/>
          <w:bCs/>
          <w:sz w:val="24"/>
          <w:szCs w:val="24"/>
          <w:lang w:eastAsia="pl-PL"/>
        </w:rPr>
        <w:t>IWZ</w:t>
      </w:r>
      <w:r w:rsidRPr="0084665A">
        <w:rPr>
          <w:rFonts w:ascii="Times New Roman" w:eastAsia="Times New Roman" w:hAnsi="Times New Roman" w:cs="Times New Roman"/>
          <w:b/>
          <w:bCs/>
          <w:sz w:val="24"/>
          <w:szCs w:val="24"/>
          <w:lang w:eastAsia="pl-PL"/>
        </w:rPr>
        <w:t>.</w:t>
      </w:r>
    </w:p>
    <w:p w:rsidR="00784B6C" w:rsidRPr="00784B6C" w:rsidRDefault="00784B6C" w:rsidP="00784B6C">
      <w:pPr>
        <w:spacing w:after="0" w:line="240" w:lineRule="auto"/>
        <w:ind w:left="482" w:hanging="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lang w:eastAsia="pl-PL"/>
        </w:rPr>
        <w:t>W przypadku nie dołączenia do oferty szczegółowej ofert cenowej, Zamawiający odrzuci ofertę Wykonawcy</w:t>
      </w:r>
      <w:r w:rsidRPr="0084665A">
        <w:rPr>
          <w:rFonts w:ascii="Times New Roman" w:eastAsia="Times New Roman" w:hAnsi="Times New Roman" w:cs="Times New Roman"/>
          <w:color w:val="000000"/>
          <w:sz w:val="24"/>
          <w:szCs w:val="24"/>
          <w:lang w:eastAsia="pl-PL"/>
        </w:rPr>
        <w:t>.</w:t>
      </w:r>
    </w:p>
    <w:p w:rsidR="00907F2F" w:rsidRPr="00907F2F" w:rsidRDefault="00907F2F" w:rsidP="00907F2F">
      <w:pPr>
        <w:spacing w:after="0" w:line="240" w:lineRule="auto"/>
        <w:ind w:left="238" w:firstLine="45"/>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 </w:t>
      </w:r>
      <w:r w:rsidRPr="0084665A">
        <w:rPr>
          <w:rFonts w:ascii="Times New Roman" w:eastAsia="Times New Roman" w:hAnsi="Times New Roman" w:cs="Times New Roman"/>
          <w:b/>
          <w:bCs/>
          <w:color w:val="000000"/>
          <w:sz w:val="24"/>
          <w:szCs w:val="24"/>
          <w:lang w:eastAsia="pl-PL"/>
        </w:rPr>
        <w:t>opis przedmiotu zamówienia w</w:t>
      </w:r>
      <w:r w:rsidRPr="0084665A">
        <w:rPr>
          <w:rFonts w:ascii="Times New Roman" w:eastAsia="Times New Roman" w:hAnsi="Times New Roman" w:cs="Times New Roman"/>
          <w:b/>
          <w:bCs/>
          <w:sz w:val="24"/>
          <w:szCs w:val="24"/>
          <w:lang w:eastAsia="pl-PL"/>
        </w:rPr>
        <w:t xml:space="preserve">g </w:t>
      </w:r>
      <w:r w:rsidRPr="00A25001">
        <w:rPr>
          <w:rFonts w:ascii="Times New Roman" w:eastAsia="Times New Roman" w:hAnsi="Times New Roman" w:cs="Times New Roman"/>
          <w:b/>
          <w:bCs/>
          <w:sz w:val="24"/>
          <w:szCs w:val="24"/>
          <w:lang w:eastAsia="pl-PL"/>
        </w:rPr>
        <w:t xml:space="preserve">Załącznika nr </w:t>
      </w:r>
      <w:r w:rsidR="002E3373" w:rsidRPr="00A25001">
        <w:rPr>
          <w:rFonts w:ascii="Times New Roman" w:eastAsia="Times New Roman" w:hAnsi="Times New Roman" w:cs="Times New Roman"/>
          <w:b/>
          <w:bCs/>
          <w:sz w:val="24"/>
          <w:szCs w:val="24"/>
          <w:lang w:eastAsia="pl-PL"/>
        </w:rPr>
        <w:t>3</w:t>
      </w:r>
      <w:r w:rsidRPr="0084665A">
        <w:rPr>
          <w:rFonts w:ascii="Times New Roman" w:eastAsia="Times New Roman" w:hAnsi="Times New Roman" w:cs="Times New Roman"/>
          <w:b/>
          <w:bCs/>
          <w:sz w:val="24"/>
          <w:szCs w:val="24"/>
          <w:lang w:eastAsia="pl-PL"/>
        </w:rPr>
        <w:t xml:space="preserve"> do S</w:t>
      </w:r>
      <w:r>
        <w:rPr>
          <w:rFonts w:ascii="Times New Roman" w:eastAsia="Times New Roman" w:hAnsi="Times New Roman" w:cs="Times New Roman"/>
          <w:b/>
          <w:bCs/>
          <w:sz w:val="24"/>
          <w:szCs w:val="24"/>
          <w:lang w:eastAsia="pl-PL"/>
        </w:rPr>
        <w:t>IWZ</w:t>
      </w:r>
    </w:p>
    <w:p w:rsidR="0084665A" w:rsidRPr="0084665A" w:rsidRDefault="00907F2F" w:rsidP="0084665A">
      <w:pPr>
        <w:spacing w:after="0" w:line="240" w:lineRule="auto"/>
        <w:ind w:left="493" w:hanging="22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0084665A" w:rsidRPr="0084665A">
        <w:rPr>
          <w:rFonts w:ascii="Times New Roman" w:eastAsia="Times New Roman" w:hAnsi="Times New Roman" w:cs="Times New Roman"/>
          <w:sz w:val="24"/>
          <w:szCs w:val="24"/>
          <w:lang w:eastAsia="pl-PL"/>
        </w:rPr>
        <w:t xml:space="preserve">) dokumenty i oświadczenia potwierdzające spełnianie przez Wykonawcę warunków udziału w Postępowaniu </w:t>
      </w:r>
      <w:r w:rsidR="0084665A" w:rsidRPr="0084665A">
        <w:rPr>
          <w:rFonts w:ascii="Times New Roman" w:eastAsia="Times New Roman" w:hAnsi="Times New Roman" w:cs="Times New Roman"/>
          <w:sz w:val="24"/>
          <w:szCs w:val="24"/>
          <w:shd w:val="clear" w:color="auto" w:fill="FFFFFF"/>
          <w:lang w:eastAsia="pl-PL"/>
        </w:rPr>
        <w:t>(wymienione w rozdz. XI S</w:t>
      </w:r>
      <w:r w:rsidR="00784B6C">
        <w:rPr>
          <w:rFonts w:ascii="Times New Roman" w:eastAsia="Times New Roman" w:hAnsi="Times New Roman" w:cs="Times New Roman"/>
          <w:sz w:val="24"/>
          <w:szCs w:val="24"/>
          <w:shd w:val="clear" w:color="auto" w:fill="FFFFFF"/>
          <w:lang w:eastAsia="pl-PL"/>
        </w:rPr>
        <w:t>IWZ</w:t>
      </w:r>
      <w:r w:rsidR="0084665A" w:rsidRPr="0084665A">
        <w:rPr>
          <w:rFonts w:ascii="Times New Roman" w:eastAsia="Times New Roman" w:hAnsi="Times New Roman" w:cs="Times New Roman"/>
          <w:sz w:val="24"/>
          <w:szCs w:val="24"/>
          <w:shd w:val="clear" w:color="auto" w:fill="FFFFFF"/>
          <w:lang w:eastAsia="pl-PL"/>
        </w:rPr>
        <w:t xml:space="preserve">) </w:t>
      </w:r>
      <w:r w:rsidR="00784B6C" w:rsidRPr="0084665A">
        <w:rPr>
          <w:rFonts w:ascii="Times New Roman" w:eastAsia="Times New Roman" w:hAnsi="Times New Roman" w:cs="Times New Roman"/>
          <w:sz w:val="24"/>
          <w:szCs w:val="24"/>
          <w:shd w:val="clear" w:color="auto" w:fill="FFFFFF"/>
          <w:lang w:eastAsia="pl-PL"/>
        </w:rPr>
        <w:t>tj.</w:t>
      </w:r>
      <w:r w:rsidR="0084665A" w:rsidRPr="0084665A">
        <w:rPr>
          <w:rFonts w:ascii="Times New Roman" w:eastAsia="Times New Roman" w:hAnsi="Times New Roman" w:cs="Times New Roman"/>
          <w:sz w:val="24"/>
          <w:szCs w:val="24"/>
          <w:shd w:val="clear" w:color="auto" w:fill="FFFFFF"/>
          <w:lang w:eastAsia="pl-PL"/>
        </w:rPr>
        <w:t xml:space="preserve"> </w:t>
      </w:r>
      <w:r w:rsidR="0084665A" w:rsidRPr="00A25001">
        <w:rPr>
          <w:rFonts w:ascii="Times New Roman" w:eastAsia="Times New Roman" w:hAnsi="Times New Roman" w:cs="Times New Roman"/>
          <w:b/>
          <w:bCs/>
          <w:sz w:val="24"/>
          <w:szCs w:val="24"/>
          <w:shd w:val="clear" w:color="auto" w:fill="FFFFFF"/>
          <w:lang w:eastAsia="pl-PL"/>
        </w:rPr>
        <w:t xml:space="preserve">Załącznik nr </w:t>
      </w:r>
      <w:r w:rsidR="002E3373" w:rsidRPr="00A25001">
        <w:rPr>
          <w:rFonts w:ascii="Times New Roman" w:eastAsia="Times New Roman" w:hAnsi="Times New Roman" w:cs="Times New Roman"/>
          <w:b/>
          <w:bCs/>
          <w:sz w:val="24"/>
          <w:szCs w:val="24"/>
          <w:shd w:val="clear" w:color="auto" w:fill="FFFFFF"/>
          <w:lang w:eastAsia="pl-PL"/>
        </w:rPr>
        <w:t>4</w:t>
      </w:r>
      <w:r w:rsidR="0084665A" w:rsidRPr="0084665A">
        <w:rPr>
          <w:rFonts w:ascii="Times New Roman" w:eastAsia="Times New Roman" w:hAnsi="Times New Roman" w:cs="Times New Roman"/>
          <w:b/>
          <w:bCs/>
          <w:sz w:val="24"/>
          <w:szCs w:val="24"/>
          <w:shd w:val="clear" w:color="auto" w:fill="FFFFFF"/>
          <w:lang w:eastAsia="pl-PL"/>
        </w:rPr>
        <w:t xml:space="preserve"> do Specyfikacji (formularz JEDZ)</w:t>
      </w:r>
      <w:r w:rsidR="0084665A" w:rsidRPr="0084665A">
        <w:rPr>
          <w:rFonts w:ascii="Times New Roman" w:eastAsia="Times New Roman" w:hAnsi="Times New Roman" w:cs="Times New Roman"/>
          <w:sz w:val="24"/>
          <w:szCs w:val="24"/>
          <w:shd w:val="clear" w:color="auto" w:fill="FFFFFF"/>
          <w:lang w:eastAsia="pl-PL"/>
        </w:rPr>
        <w:t>,</w:t>
      </w:r>
    </w:p>
    <w:p w:rsidR="0084665A" w:rsidRPr="0084665A" w:rsidRDefault="00907F2F" w:rsidP="0084665A">
      <w:pPr>
        <w:spacing w:after="0" w:line="240" w:lineRule="auto"/>
        <w:ind w:left="493" w:hanging="22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e</w:t>
      </w:r>
      <w:r w:rsidR="0084665A" w:rsidRPr="0084665A">
        <w:rPr>
          <w:rFonts w:ascii="Times New Roman" w:eastAsia="Times New Roman" w:hAnsi="Times New Roman" w:cs="Times New Roman"/>
          <w:sz w:val="24"/>
          <w:szCs w:val="24"/>
          <w:lang w:eastAsia="pl-PL"/>
        </w:rPr>
        <w:t>)</w:t>
      </w:r>
      <w:r w:rsidR="0084665A" w:rsidRPr="0084665A">
        <w:rPr>
          <w:rFonts w:ascii="Times New Roman" w:eastAsia="Times New Roman" w:hAnsi="Times New Roman" w:cs="Times New Roman"/>
          <w:color w:val="000000"/>
          <w:sz w:val="24"/>
          <w:szCs w:val="24"/>
          <w:lang w:eastAsia="pl-PL"/>
        </w:rPr>
        <w:t xml:space="preserve"> dokumenty, o których mowa w rozdz. XIII S</w:t>
      </w:r>
      <w:r w:rsidR="00784B6C">
        <w:rPr>
          <w:rFonts w:ascii="Times New Roman" w:eastAsia="Times New Roman" w:hAnsi="Times New Roman" w:cs="Times New Roman"/>
          <w:color w:val="000000"/>
          <w:sz w:val="24"/>
          <w:szCs w:val="24"/>
          <w:lang w:eastAsia="pl-PL"/>
        </w:rPr>
        <w:t>IWZ</w:t>
      </w:r>
    </w:p>
    <w:p w:rsidR="0084665A" w:rsidRPr="0084665A" w:rsidRDefault="00907F2F" w:rsidP="0084665A">
      <w:pPr>
        <w:spacing w:after="0" w:line="240" w:lineRule="auto"/>
        <w:ind w:left="493" w:hanging="22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f</w:t>
      </w:r>
      <w:r w:rsidR="0084665A" w:rsidRPr="0084665A">
        <w:rPr>
          <w:rFonts w:ascii="Times New Roman" w:eastAsia="Times New Roman" w:hAnsi="Times New Roman" w:cs="Times New Roman"/>
          <w:sz w:val="24"/>
          <w:szCs w:val="24"/>
          <w:lang w:eastAsia="pl-PL"/>
        </w:rPr>
        <w:t xml:space="preserve">) w przypadku Wykonawców działających przez pełnomocnika – pełnomocnictwo, w formie, o której mowa w </w:t>
      </w:r>
      <w:proofErr w:type="spellStart"/>
      <w:r w:rsidR="0084665A" w:rsidRPr="0084665A">
        <w:rPr>
          <w:rFonts w:ascii="Times New Roman" w:eastAsia="Times New Roman" w:hAnsi="Times New Roman" w:cs="Times New Roman"/>
          <w:sz w:val="24"/>
          <w:szCs w:val="24"/>
          <w:lang w:eastAsia="pl-PL"/>
        </w:rPr>
        <w:t>pkt</w:t>
      </w:r>
      <w:proofErr w:type="spellEnd"/>
      <w:r w:rsidR="0084665A" w:rsidRPr="0084665A">
        <w:rPr>
          <w:rFonts w:ascii="Times New Roman" w:eastAsia="Times New Roman" w:hAnsi="Times New Roman" w:cs="Times New Roman"/>
          <w:sz w:val="24"/>
          <w:szCs w:val="24"/>
          <w:lang w:eastAsia="pl-PL"/>
        </w:rPr>
        <w:t xml:space="preserve"> 11 lit. b),</w:t>
      </w:r>
    </w:p>
    <w:p w:rsidR="0084665A" w:rsidRDefault="00907F2F" w:rsidP="00D341D3">
      <w:pPr>
        <w:spacing w:after="0" w:line="240" w:lineRule="auto"/>
        <w:ind w:left="493" w:hanging="22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w:t>
      </w:r>
      <w:r w:rsidR="0084665A" w:rsidRPr="0084665A">
        <w:rPr>
          <w:rFonts w:ascii="Times New Roman" w:eastAsia="Times New Roman" w:hAnsi="Times New Roman" w:cs="Times New Roman"/>
          <w:sz w:val="24"/>
          <w:szCs w:val="24"/>
          <w:lang w:eastAsia="pl-PL"/>
        </w:rPr>
        <w:t>) w przypadku Wykonawców wspólnie ubiegających się o zamówienie – dokument stwierdzający ustanowienie przez Wykonawców wspólnie ubiegających się o zamówienie pełnomocnika do reprezentowania ich w Postępowaniu o udzielenie zamówienia albo reprezentowania w Postępowaniu i zawarcia umowy w sprawie zamówienia publicznego, chyba, że w przypadku spółki cywilnej, z umowy tej spółki wynika sposób jej reprezentowania (do stwierdzenia czego niezbędne będzie załączenie do oferty umowy spółki cywilnej).</w:t>
      </w:r>
    </w:p>
    <w:p w:rsidR="00784B6C" w:rsidRPr="007D5F4D" w:rsidRDefault="00784B6C" w:rsidP="00D341D3">
      <w:pPr>
        <w:spacing w:after="0" w:line="240" w:lineRule="auto"/>
        <w:ind w:left="493" w:hanging="227"/>
        <w:jc w:val="both"/>
        <w:rPr>
          <w:rFonts w:ascii="Times New Roman" w:eastAsia="Times New Roman" w:hAnsi="Times New Roman" w:cs="Times New Roman"/>
          <w:color w:val="000000" w:themeColor="text1"/>
          <w:sz w:val="24"/>
          <w:szCs w:val="24"/>
          <w:lang w:eastAsia="pl-PL"/>
        </w:rPr>
      </w:pPr>
      <w:r w:rsidRPr="007D5F4D">
        <w:rPr>
          <w:rFonts w:ascii="Times New Roman" w:eastAsia="Times New Roman" w:hAnsi="Times New Roman" w:cs="Times New Roman"/>
          <w:color w:val="000000" w:themeColor="text1"/>
          <w:sz w:val="24"/>
          <w:szCs w:val="24"/>
          <w:lang w:eastAsia="pl-PL"/>
        </w:rPr>
        <w:t>h) Wadium zgodnie z wymaganiami określonymi rozdz. XVI SIWZ.</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5. </w:t>
      </w:r>
      <w:r w:rsidRPr="0084665A">
        <w:rPr>
          <w:rFonts w:ascii="Times New Roman" w:eastAsia="Times New Roman" w:hAnsi="Times New Roman" w:cs="Times New Roman"/>
          <w:b/>
          <w:bCs/>
          <w:color w:val="000000"/>
          <w:sz w:val="24"/>
          <w:szCs w:val="24"/>
          <w:lang w:eastAsia="pl-PL"/>
        </w:rPr>
        <w:t>Treść złożonej oferty musi odpowiadać treści Specyfikacji. Zamawiający zaleca aby przy sporządzeniu oferty, Wykonawca skorzystał z wzorów przygotowanych przez Zamawiającego</w:t>
      </w:r>
      <w:r w:rsidRPr="0084665A">
        <w:rPr>
          <w:rFonts w:ascii="Times New Roman" w:eastAsia="Times New Roman" w:hAnsi="Times New Roman" w:cs="Times New Roman"/>
          <w:color w:val="000000"/>
          <w:sz w:val="24"/>
          <w:szCs w:val="24"/>
          <w:lang w:eastAsia="pl-PL"/>
        </w:rPr>
        <w:t>. Wykonawca może przedstawić ofertę na swoich formularzach z zastrzeżeniem, że muszą one zawierać wszystkie informacje określone przez Zamawiającego w Specyfikacji.</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6. Ofertę należy sporządzić w języku polskim, czytelnie i starannie, za pomocą nieścieralnego atramentu. Dokumenty sporządzone w języku obcym muszą być składane wraz z tłumaczeniem na język polski.</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7. Wykonawca ma prawo złożyć tylko jedną ofertę. Wykonawca ponosi wszelkie koszty związane z przygotowaniem i złożeniem oferty.</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8. Zamawiający zaleca, aby każda </w:t>
      </w:r>
      <w:r w:rsidRPr="0084665A">
        <w:rPr>
          <w:rFonts w:ascii="Times New Roman" w:eastAsia="Times New Roman" w:hAnsi="Times New Roman" w:cs="Times New Roman"/>
          <w:b/>
          <w:bCs/>
          <w:sz w:val="24"/>
          <w:szCs w:val="24"/>
          <w:lang w:eastAsia="pl-PL"/>
        </w:rPr>
        <w:t xml:space="preserve">zapisana strona </w:t>
      </w:r>
      <w:r w:rsidRPr="0084665A">
        <w:rPr>
          <w:rFonts w:ascii="Times New Roman" w:eastAsia="Times New Roman" w:hAnsi="Times New Roman" w:cs="Times New Roman"/>
          <w:sz w:val="24"/>
          <w:szCs w:val="24"/>
          <w:lang w:eastAsia="pl-PL"/>
        </w:rPr>
        <w:t>oferty (wraz z załącznikami do oferty) była ponumerowana kolejnymi numerami.</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9. Zamawiający zaleca, aby oferta wraz z załącznikami była zestawiona w sposób uniemożliwiający jej samoistną </w:t>
      </w:r>
      <w:proofErr w:type="spellStart"/>
      <w:r w:rsidRPr="0084665A">
        <w:rPr>
          <w:rFonts w:ascii="Times New Roman" w:eastAsia="Times New Roman" w:hAnsi="Times New Roman" w:cs="Times New Roman"/>
          <w:sz w:val="24"/>
          <w:szCs w:val="24"/>
          <w:lang w:eastAsia="pl-PL"/>
        </w:rPr>
        <w:t>dekompletację</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10. Oferta i załączniki do oferty muszą być podpisane przez upoważnionego (upoważnionych) przedstawiciela (przedstawicieli) Wykonawcy.</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11. W przypadku składania dokumentów w formie kopii, </w:t>
      </w:r>
      <w:r w:rsidRPr="0084665A">
        <w:rPr>
          <w:rFonts w:ascii="Times New Roman" w:eastAsia="Times New Roman" w:hAnsi="Times New Roman" w:cs="Times New Roman"/>
          <w:b/>
          <w:bCs/>
          <w:sz w:val="24"/>
          <w:szCs w:val="24"/>
          <w:lang w:eastAsia="pl-PL"/>
        </w:rPr>
        <w:t xml:space="preserve">muszą one być poświadczone za zgodność z oryginałem </w:t>
      </w:r>
      <w:r w:rsidRPr="0084665A">
        <w:rPr>
          <w:rFonts w:ascii="Times New Roman" w:eastAsia="Times New Roman" w:hAnsi="Times New Roman" w:cs="Times New Roman"/>
          <w:sz w:val="24"/>
          <w:szCs w:val="24"/>
          <w:lang w:eastAsia="pl-PL"/>
        </w:rPr>
        <w:t>przez Wykonawcę lub upoważnionego (upoważnionych) przedstawiciela (przedstawicieli) Wykonawcy:</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a) poświadczenie za zgodność z oryginałem winno być sporządzone w sposób umożliwiający identyfikację podpisu (np. wraz z imienną pieczątką osoby poświadczającej kopię dokumentu za zgodność z oryginałem),</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b) w przypadku podpisywania oferty lub poświadczania za zgodność z oryginałem kopii dokumentów przez osobę (osoby) nie mającą (mające) prawa do reprezentowania Wykonawcy, </w:t>
      </w:r>
      <w:r w:rsidRPr="0084665A">
        <w:rPr>
          <w:rFonts w:ascii="Times New Roman" w:eastAsia="Times New Roman" w:hAnsi="Times New Roman" w:cs="Times New Roman"/>
          <w:b/>
          <w:bCs/>
          <w:sz w:val="24"/>
          <w:szCs w:val="24"/>
          <w:lang w:eastAsia="pl-PL"/>
        </w:rPr>
        <w:t>należy do oferty dołączyć stosowne pełnomocnictwo.</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i/>
          <w:iCs/>
          <w:sz w:val="24"/>
          <w:szCs w:val="24"/>
          <w:u w:val="single"/>
          <w:lang w:eastAsia="pl-PL"/>
        </w:rPr>
        <w:t>Pełnomocnictwo powinno być przedstawione w formie:</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oryginału podpisanego przez osoby, których uprawnienie do reprezentacji wynika z dokumentu rejestracyjnego (ewidencyjnego) Wykonawcy, zgodnie ze sposobem reprezentacji określonym w tych dokumentach, albo</w:t>
      </w:r>
    </w:p>
    <w:p w:rsidR="0084665A" w:rsidRPr="0084665A" w:rsidRDefault="0084665A" w:rsidP="0084665A">
      <w:pPr>
        <w:spacing w:after="0" w:line="240" w:lineRule="auto"/>
        <w:ind w:left="238"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kopii poświadczonej za zgodność z oryginałem przez notariusza.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 przypadku udzielenia pełnomocnictwa, wymagana jest forma, rodzaj i zakres pełnomocnictwa właściwy do poszczególnych czynności.</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346" w:hanging="346"/>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12. Wykonawca ma prawo, nie później niż w terminie składania ofert, zastrzec informacje, które stanowią tajemnicę przedsiębiorstwa w rozumieniu ustawy z dnia 16 kwietnia 1993 r. o zwalczaniu nieuczciwej konkurencji (Dz. U. z 2003 r., poz. 1503 z późn. zm.), zwanej dalej ustawą o zwalczaniu nieuczciwej konkurencji, pod warunkiem, że wykaże jednocześnie, że zastrzeżone przez niego w ofercie informacje stanowią tajemnice </w:t>
      </w:r>
      <w:r w:rsidRPr="0084665A">
        <w:rPr>
          <w:rFonts w:ascii="Times New Roman" w:eastAsia="Times New Roman" w:hAnsi="Times New Roman" w:cs="Times New Roman"/>
          <w:sz w:val="24"/>
          <w:szCs w:val="24"/>
          <w:lang w:eastAsia="pl-PL"/>
        </w:rPr>
        <w:lastRenderedPageBreak/>
        <w:t xml:space="preserve">przedsiębiorstwa. W przypadku zastrzeżenia informacji stanowiących tajemnice przedsiębiorstwa, Wykonawca ma obowiązek wydzielić z oferty informacje stanowiące tajemnicę przedsiębiorstwa i oznaczyć je klauzulą – </w:t>
      </w:r>
      <w:r w:rsidRPr="0084665A">
        <w:rPr>
          <w:rFonts w:ascii="Times New Roman" w:eastAsia="Times New Roman" w:hAnsi="Times New Roman" w:cs="Times New Roman"/>
          <w:b/>
          <w:bCs/>
          <w:sz w:val="24"/>
          <w:szCs w:val="24"/>
          <w:lang w:eastAsia="pl-PL"/>
        </w:rPr>
        <w:t xml:space="preserve">„Nie udostępniać. Informacje stanowią tajemnicę przedsiębiorstwa w rozumieniu art. 11 ust. 4 ustawy z dnia 16 kwietnia 1993 r. o zwalczaniu nieuczciwej konkurencji”. </w:t>
      </w:r>
      <w:r w:rsidRPr="0084665A">
        <w:rPr>
          <w:rFonts w:ascii="Times New Roman" w:eastAsia="Times New Roman" w:hAnsi="Times New Roman" w:cs="Times New Roman"/>
          <w:sz w:val="24"/>
          <w:szCs w:val="24"/>
          <w:lang w:eastAsia="pl-PL"/>
        </w:rPr>
        <w:t xml:space="preserve">Zastrzeżenie informacji, które nie stanowią tajemnicy przedsiębiorstwa w rozumieniu ustawy o zwalczaniu nieuczciwej konkurencji oraz informacji, o których mowa w art. 86 ust. 4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 skutkować będzie ich ujawnieniem przez Zamawiającego.</w:t>
      </w:r>
    </w:p>
    <w:p w:rsidR="0084665A" w:rsidRPr="0084665A" w:rsidRDefault="0084665A" w:rsidP="0084665A">
      <w:pPr>
        <w:spacing w:after="0" w:line="240" w:lineRule="auto"/>
        <w:ind w:left="346" w:hanging="346"/>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13. Wszelkie poprawki lub zmiany w tekście oferty (w tym załącznikach do oferty) </w:t>
      </w:r>
      <w:r w:rsidRPr="0084665A">
        <w:rPr>
          <w:rFonts w:ascii="Times New Roman" w:eastAsia="Times New Roman" w:hAnsi="Times New Roman" w:cs="Times New Roman"/>
          <w:b/>
          <w:bCs/>
          <w:sz w:val="24"/>
          <w:szCs w:val="24"/>
          <w:lang w:eastAsia="pl-PL"/>
        </w:rPr>
        <w:t>muszą być parafowane (lub podpisane) własnoręcznie przez osobę (osoby) podpisującą (podpisujące) ofertę</w:t>
      </w:r>
      <w:r w:rsidRPr="0084665A">
        <w:rPr>
          <w:rFonts w:ascii="Times New Roman" w:eastAsia="Times New Roman" w:hAnsi="Times New Roman" w:cs="Times New Roman"/>
          <w:sz w:val="24"/>
          <w:szCs w:val="24"/>
          <w:lang w:eastAsia="pl-PL"/>
        </w:rPr>
        <w:t>. Parafka (podpis) winna być naniesiona w sposób umożliwiający identyfikację podpisu np. wraz z imienną pieczątką osoby sporządzającej parafkę.</w:t>
      </w:r>
    </w:p>
    <w:p w:rsidR="0084665A" w:rsidRPr="0084665A" w:rsidRDefault="0084665A" w:rsidP="0084665A">
      <w:pPr>
        <w:spacing w:after="0" w:line="240" w:lineRule="auto"/>
        <w:ind w:left="346" w:hanging="346"/>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14. Wykonawca jest związany ofertą przez okres </w:t>
      </w:r>
      <w:r w:rsidRPr="0084665A">
        <w:rPr>
          <w:rFonts w:ascii="Times New Roman" w:eastAsia="Times New Roman" w:hAnsi="Times New Roman" w:cs="Times New Roman"/>
          <w:b/>
          <w:bCs/>
          <w:sz w:val="24"/>
          <w:szCs w:val="24"/>
          <w:lang w:eastAsia="pl-PL"/>
        </w:rPr>
        <w:t>60 dni</w:t>
      </w:r>
      <w:r w:rsidRPr="0084665A">
        <w:rPr>
          <w:rFonts w:ascii="Times New Roman" w:eastAsia="Times New Roman" w:hAnsi="Times New Roman" w:cs="Times New Roman"/>
          <w:sz w:val="24"/>
          <w:szCs w:val="24"/>
          <w:lang w:eastAsia="pl-PL"/>
        </w:rPr>
        <w:t>. Bieg terminu związania ofertą rozpoczyna się wraz z upływem terminu składania ofert.</w:t>
      </w:r>
    </w:p>
    <w:p w:rsidR="0084665A" w:rsidRPr="0084665A" w:rsidRDefault="0084665A" w:rsidP="0084665A">
      <w:pPr>
        <w:spacing w:after="0" w:line="240" w:lineRule="auto"/>
        <w:ind w:left="346" w:hanging="346"/>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15. </w:t>
      </w:r>
      <w:r w:rsidRPr="0084665A">
        <w:rPr>
          <w:rFonts w:ascii="Times New Roman" w:eastAsia="Times New Roman" w:hAnsi="Times New Roman" w:cs="Times New Roman"/>
          <w:b/>
          <w:bCs/>
          <w:sz w:val="24"/>
          <w:szCs w:val="24"/>
          <w:lang w:eastAsia="pl-PL"/>
        </w:rPr>
        <w:t>Wykonawcy mogą wspólnie ubiegać się o udzielenie zamówienia</w:t>
      </w:r>
      <w:r w:rsidRPr="0084665A">
        <w:rPr>
          <w:rFonts w:ascii="Times New Roman" w:eastAsia="Times New Roman" w:hAnsi="Times New Roman" w:cs="Times New Roman"/>
          <w:sz w:val="24"/>
          <w:szCs w:val="24"/>
          <w:lang w:eastAsia="pl-PL"/>
        </w:rPr>
        <w:t>. W takim przypadku ich oferta musi spełniać następujące wymagania:</w:t>
      </w:r>
    </w:p>
    <w:p w:rsidR="0084665A" w:rsidRPr="0084665A" w:rsidRDefault="0084665A" w:rsidP="0084665A">
      <w:pPr>
        <w:spacing w:after="0" w:line="240" w:lineRule="auto"/>
        <w:ind w:left="556" w:hanging="21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a) w odniesieniu do wymagań postawionych przez Zamawiającego, każdy z Wykonawców ubiegających się wspólnie o zamówienie, oddzielnie musi udokumentować, że nie podlega wykluczeniu z Postępowania na podstawie</w:t>
      </w:r>
      <w:r w:rsidRPr="0084665A">
        <w:rPr>
          <w:rFonts w:ascii="Times New Roman" w:eastAsia="Times New Roman" w:hAnsi="Times New Roman" w:cs="Times New Roman"/>
          <w:color w:val="000000"/>
          <w:sz w:val="24"/>
          <w:szCs w:val="24"/>
          <w:lang w:eastAsia="pl-PL"/>
        </w:rPr>
        <w:t xml:space="preserve"> art. 24 ust. 1, </w:t>
      </w:r>
      <w:r w:rsidRPr="0084665A">
        <w:rPr>
          <w:rFonts w:ascii="Times New Roman" w:eastAsia="Times New Roman" w:hAnsi="Times New Roman" w:cs="Times New Roman"/>
          <w:color w:val="000000"/>
          <w:sz w:val="24"/>
          <w:szCs w:val="24"/>
          <w:shd w:val="clear" w:color="auto" w:fill="FFFFFF"/>
          <w:lang w:eastAsia="pl-PL"/>
        </w:rPr>
        <w:t xml:space="preserve">ust. 5 </w:t>
      </w:r>
      <w:proofErr w:type="spellStart"/>
      <w:r w:rsidRPr="0084665A">
        <w:rPr>
          <w:rFonts w:ascii="Times New Roman" w:eastAsia="Times New Roman" w:hAnsi="Times New Roman" w:cs="Times New Roman"/>
          <w:color w:val="000000"/>
          <w:sz w:val="24"/>
          <w:szCs w:val="24"/>
          <w:shd w:val="clear" w:color="auto" w:fill="FFFFFF"/>
          <w:lang w:eastAsia="pl-PL"/>
        </w:rPr>
        <w:t>pkt</w:t>
      </w:r>
      <w:proofErr w:type="spellEnd"/>
      <w:r w:rsidRPr="0084665A">
        <w:rPr>
          <w:rFonts w:ascii="Times New Roman" w:eastAsia="Times New Roman" w:hAnsi="Times New Roman" w:cs="Times New Roman"/>
          <w:color w:val="000000"/>
          <w:sz w:val="24"/>
          <w:szCs w:val="24"/>
          <w:shd w:val="clear" w:color="auto" w:fill="FFFFFF"/>
          <w:lang w:eastAsia="pl-PL"/>
        </w:rPr>
        <w:t xml:space="preserve"> 1 oraz ust. 5 </w:t>
      </w:r>
      <w:proofErr w:type="spellStart"/>
      <w:r w:rsidRPr="0084665A">
        <w:rPr>
          <w:rFonts w:ascii="Times New Roman" w:eastAsia="Times New Roman" w:hAnsi="Times New Roman" w:cs="Times New Roman"/>
          <w:color w:val="000000"/>
          <w:sz w:val="24"/>
          <w:szCs w:val="24"/>
          <w:shd w:val="clear" w:color="auto" w:fill="FFFFFF"/>
          <w:lang w:eastAsia="pl-PL"/>
        </w:rPr>
        <w:t>pkt</w:t>
      </w:r>
      <w:proofErr w:type="spellEnd"/>
      <w:r w:rsidRPr="0084665A">
        <w:rPr>
          <w:rFonts w:ascii="Times New Roman" w:eastAsia="Times New Roman" w:hAnsi="Times New Roman" w:cs="Times New Roman"/>
          <w:color w:val="000000"/>
          <w:sz w:val="24"/>
          <w:szCs w:val="24"/>
          <w:shd w:val="clear" w:color="auto" w:fill="FFFFFF"/>
          <w:lang w:eastAsia="pl-PL"/>
        </w:rPr>
        <w:t xml:space="preserve"> 8,</w:t>
      </w:r>
    </w:p>
    <w:p w:rsidR="0084665A" w:rsidRPr="0084665A" w:rsidRDefault="0084665A" w:rsidP="0084665A">
      <w:pPr>
        <w:spacing w:after="0" w:line="240" w:lineRule="auto"/>
        <w:ind w:left="556" w:hanging="21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b) Wykonawcy występujący wspólnie muszą ustanowić pełnomocnika do reprezentowania ich w Postępowaniu lub do reprezentowania ich w Postępowaniu i zawarcia umowy w sprawie zamówienia publicznego. Pełnomocnictwo należy przedłożyć w ofercie w formie oryginału lub kopii poświadczonej przez notariusza,</w:t>
      </w:r>
    </w:p>
    <w:p w:rsidR="0084665A" w:rsidRPr="0084665A" w:rsidRDefault="0084665A" w:rsidP="0084665A">
      <w:pPr>
        <w:spacing w:after="0" w:line="240" w:lineRule="auto"/>
        <w:ind w:left="556" w:hanging="21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c) wszelka korespondencja w Postępowaniu prowadzona będzie wyłącznie z pełnomocnikiem, o którym mowa w pkt. 15 lit. b),</w:t>
      </w:r>
    </w:p>
    <w:p w:rsidR="0084665A" w:rsidRPr="0084665A" w:rsidRDefault="0084665A" w:rsidP="0084665A">
      <w:pPr>
        <w:spacing w:after="0" w:line="240" w:lineRule="auto"/>
        <w:ind w:left="556" w:hanging="21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d) wypełniając Formularz Ofertowy, jak również inne dokumenty powołujące się na „Wykonawcę”; w miejscu „np. nazwa i adres Wykonawcy” należy wpisać dane dotyczące każdego z Wykonawców wspólnie ubiegających się o udzielnie zamówienia, a nie dane pełnomocnika Wykonawców wspólnie ubiegających się o udzielenie zamówienia.</w:t>
      </w:r>
    </w:p>
    <w:p w:rsidR="0084665A" w:rsidRDefault="00CD5BB9" w:rsidP="000D5AAD">
      <w:pPr>
        <w:spacing w:after="0" w:line="240" w:lineRule="auto"/>
        <w:ind w:left="567" w:hanging="141"/>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e) </w:t>
      </w:r>
      <w:r w:rsidRPr="009D5D93">
        <w:rPr>
          <w:rFonts w:ascii="Times New Roman" w:eastAsia="Times New Roman" w:hAnsi="Times New Roman" w:cs="Times New Roman"/>
          <w:sz w:val="24"/>
          <w:szCs w:val="24"/>
          <w:lang w:eastAsia="pl-PL"/>
        </w:rPr>
        <w:t xml:space="preserve">Zgodnie z art. 23 ust.4 ustawy </w:t>
      </w:r>
      <w:proofErr w:type="spellStart"/>
      <w:r w:rsidRPr="009D5D93">
        <w:rPr>
          <w:rFonts w:ascii="Times New Roman" w:eastAsia="Times New Roman" w:hAnsi="Times New Roman" w:cs="Times New Roman"/>
          <w:sz w:val="24"/>
          <w:szCs w:val="24"/>
          <w:lang w:eastAsia="pl-PL"/>
        </w:rPr>
        <w:t>Pzp</w:t>
      </w:r>
      <w:proofErr w:type="spellEnd"/>
      <w:r w:rsidRPr="009D5D93">
        <w:rPr>
          <w:rFonts w:ascii="Times New Roman" w:eastAsia="Times New Roman" w:hAnsi="Times New Roman" w:cs="Times New Roman"/>
          <w:sz w:val="24"/>
          <w:szCs w:val="24"/>
          <w:lang w:eastAsia="pl-PL"/>
        </w:rPr>
        <w:t xml:space="preserve"> Zamawiający może żądać przed zawarciem umowy w sprawie zamówienia publicznego umowy regulującej współpracę wykonawców wspólnie ubiegających się o udzielenie zamówienia</w:t>
      </w:r>
      <w:r w:rsidR="000D5AAD" w:rsidRPr="009D5D93">
        <w:rPr>
          <w:rFonts w:ascii="Times New Roman" w:eastAsia="Times New Roman" w:hAnsi="Times New Roman" w:cs="Times New Roman"/>
          <w:sz w:val="24"/>
          <w:szCs w:val="24"/>
          <w:lang w:eastAsia="pl-PL"/>
        </w:rPr>
        <w:t>,</w:t>
      </w:r>
      <w:r w:rsidRPr="009D5D93">
        <w:rPr>
          <w:rFonts w:ascii="Times New Roman" w:eastAsia="Times New Roman" w:hAnsi="Times New Roman" w:cs="Times New Roman"/>
          <w:sz w:val="24"/>
          <w:szCs w:val="24"/>
          <w:lang w:eastAsia="pl-PL"/>
        </w:rPr>
        <w:t xml:space="preserve"> których oferta została </w:t>
      </w:r>
      <w:r w:rsidRPr="00CC36FC">
        <w:rPr>
          <w:rFonts w:ascii="Times New Roman" w:eastAsia="Times New Roman" w:hAnsi="Times New Roman" w:cs="Times New Roman"/>
          <w:sz w:val="24"/>
          <w:szCs w:val="24"/>
          <w:lang w:eastAsia="pl-PL"/>
        </w:rPr>
        <w:t>wybrana.</w:t>
      </w:r>
    </w:p>
    <w:p w:rsidR="00CD5BB9" w:rsidRPr="0084665A" w:rsidRDefault="00CD5BB9"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XV.TERMIN SKŁADANIA ORAZ OTWARCIA OFERT: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 Ofertę w formie pisemnej pod rygorem nieważności należy złożyć w</w:t>
      </w:r>
    </w:p>
    <w:p w:rsidR="0084665A" w:rsidRPr="0084665A" w:rsidRDefault="0084665A" w:rsidP="0084665A">
      <w:pPr>
        <w:spacing w:after="0" w:line="240" w:lineRule="auto"/>
        <w:ind w:left="255" w:hanging="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Samodzielny Publiczny Zespół Zakładów Opieki Zdrowotnej</w:t>
      </w:r>
    </w:p>
    <w:p w:rsidR="0084665A" w:rsidRPr="0084665A" w:rsidRDefault="0084665A" w:rsidP="0084665A">
      <w:pPr>
        <w:spacing w:after="0" w:line="240" w:lineRule="auto"/>
        <w:ind w:left="255" w:hanging="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Powiatowy Szpital Specjalistyczny w Stalowej Woli</w:t>
      </w:r>
    </w:p>
    <w:p w:rsidR="0084665A" w:rsidRPr="0084665A" w:rsidRDefault="0084665A" w:rsidP="0084665A">
      <w:pPr>
        <w:spacing w:after="0" w:line="240" w:lineRule="auto"/>
        <w:ind w:left="255" w:hanging="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ul. Staszica 4, 37 – 450 Stalowa Wola</w:t>
      </w:r>
    </w:p>
    <w:p w:rsidR="0084665A" w:rsidRPr="0084665A" w:rsidRDefault="0084665A" w:rsidP="0084665A">
      <w:pPr>
        <w:spacing w:after="0" w:line="240" w:lineRule="auto"/>
        <w:ind w:left="255" w:hanging="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pok. nr 7, Dział Zamówień Publicznych i Zaopatrzenia</w:t>
      </w:r>
    </w:p>
    <w:p w:rsidR="0084665A" w:rsidRPr="0084665A" w:rsidRDefault="0084665A" w:rsidP="0084665A">
      <w:pPr>
        <w:spacing w:after="0" w:line="240" w:lineRule="auto"/>
        <w:ind w:left="255" w:hanging="17"/>
        <w:jc w:val="both"/>
        <w:rPr>
          <w:rFonts w:ascii="Times New Roman" w:eastAsia="Times New Roman" w:hAnsi="Times New Roman" w:cs="Times New Roman"/>
          <w:sz w:val="24"/>
          <w:szCs w:val="24"/>
          <w:lang w:eastAsia="pl-PL"/>
        </w:rPr>
      </w:pPr>
      <w:r w:rsidRPr="00907F2F">
        <w:rPr>
          <w:rFonts w:ascii="Times New Roman" w:eastAsia="Times New Roman" w:hAnsi="Times New Roman" w:cs="Times New Roman"/>
          <w:b/>
          <w:bCs/>
          <w:color w:val="000000"/>
          <w:sz w:val="24"/>
          <w:szCs w:val="24"/>
          <w:highlight w:val="yellow"/>
          <w:shd w:val="clear" w:color="auto" w:fill="FFFFFF"/>
          <w:lang w:eastAsia="pl-PL"/>
        </w:rPr>
        <w:t xml:space="preserve">w terminie do dnia </w:t>
      </w:r>
      <w:r w:rsidR="00784B6C">
        <w:rPr>
          <w:rFonts w:ascii="Times New Roman" w:eastAsia="Times New Roman" w:hAnsi="Times New Roman" w:cs="Times New Roman"/>
          <w:b/>
          <w:bCs/>
          <w:color w:val="000000"/>
          <w:sz w:val="24"/>
          <w:szCs w:val="24"/>
          <w:highlight w:val="yellow"/>
          <w:shd w:val="clear" w:color="auto" w:fill="FFFFFF"/>
          <w:lang w:eastAsia="pl-PL"/>
        </w:rPr>
        <w:t>17 listopada</w:t>
      </w:r>
      <w:r w:rsidRPr="00907F2F">
        <w:rPr>
          <w:rFonts w:ascii="Times New Roman" w:eastAsia="Times New Roman" w:hAnsi="Times New Roman" w:cs="Times New Roman"/>
          <w:b/>
          <w:bCs/>
          <w:color w:val="000000"/>
          <w:sz w:val="24"/>
          <w:szCs w:val="24"/>
          <w:highlight w:val="yellow"/>
          <w:shd w:val="clear" w:color="auto" w:fill="FFFFFF"/>
          <w:lang w:eastAsia="pl-PL"/>
        </w:rPr>
        <w:t xml:space="preserve"> 2017 r., do</w:t>
      </w:r>
      <w:r w:rsidRPr="0084665A">
        <w:rPr>
          <w:rFonts w:ascii="Times New Roman" w:eastAsia="Times New Roman" w:hAnsi="Times New Roman" w:cs="Times New Roman"/>
          <w:b/>
          <w:bCs/>
          <w:color w:val="000000"/>
          <w:sz w:val="24"/>
          <w:szCs w:val="24"/>
          <w:shd w:val="clear" w:color="auto" w:fill="FFFFFF"/>
          <w:lang w:eastAsia="pl-PL"/>
        </w:rPr>
        <w:t xml:space="preserve"> godziny 9:00</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2. Decydujące znaczenie dla oceny zachowania terminu składania ofert, ma data i godzina złożenia oferty w siedzibie Zamawiającego a nie data jej wysłania przesyłką pocztową, czy kurierską. Konsekwencje złożenia oferty po terminie składania ofert bądź złożenia oferty w innym miejscu niż miejsce składania ofert określone w pkt. 1, ponosi Wykonawca.</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3. Wykonawca może wprowadzić zmiany, poprawki, modyfikacje i uzupełnienia do złożonej oferty, przed upływem terminu składania ofert. Zmiany dokonuje się przez złożenie oferty w zmienionym zakresie, która musi odpowiadać wszystkim zasadom niniejszej </w:t>
      </w:r>
      <w:r w:rsidRPr="0084665A">
        <w:rPr>
          <w:rFonts w:ascii="Times New Roman" w:eastAsia="Times New Roman" w:hAnsi="Times New Roman" w:cs="Times New Roman"/>
          <w:sz w:val="24"/>
          <w:szCs w:val="24"/>
          <w:lang w:eastAsia="pl-PL"/>
        </w:rPr>
        <w:lastRenderedPageBreak/>
        <w:t xml:space="preserve">Specyfikacji. Koperta lub opakowanie dodatkowo musi być oznaczona napisem </w:t>
      </w:r>
      <w:r w:rsidRPr="0084665A">
        <w:rPr>
          <w:rFonts w:ascii="Times New Roman" w:eastAsia="Times New Roman" w:hAnsi="Times New Roman" w:cs="Times New Roman"/>
          <w:b/>
          <w:bCs/>
          <w:sz w:val="24"/>
          <w:szCs w:val="24"/>
          <w:lang w:eastAsia="pl-PL"/>
        </w:rPr>
        <w:t xml:space="preserve">„ZMIANA OFERTY”. </w:t>
      </w:r>
      <w:r w:rsidRPr="0084665A">
        <w:rPr>
          <w:rFonts w:ascii="Times New Roman" w:eastAsia="Times New Roman" w:hAnsi="Times New Roman" w:cs="Times New Roman"/>
          <w:sz w:val="24"/>
          <w:szCs w:val="24"/>
          <w:lang w:eastAsia="pl-PL"/>
        </w:rPr>
        <w:t>Zmiany, o których mowa w zdaniu pierwszym pkt. 3 muszą być złożone według takich samych zasad jak złożona oferta (pkt. 1). Koperty lub opakowania oznakowane dopiskiem „ZMIANA OFERTY” zostaną otwarte przy otwieraniu oferty Wykonawcy, który wprowadził zmiany i po stwierdzeniu poprawności procedury dokonania zmian, zostaną one dołączone do oferty.</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4. Wykonawca ma prawo przed upływem terminu składania ofert, wycofać złożoną ofertę. Wycofanie złożonej oferty dokonuje się na pisemny wniosek Wykonawcy, zawierający oświadczenie żądania zwrotu złożonej oferty, złożony Zamawiającemu przed upływem terminu składania ofert. Powiadomienie o wycofaniu oferty, musi być złożone według takich samych zasad jak złożona oferta (pkt. 1) i może zostać dodatkowo oznaczone napisem </w:t>
      </w:r>
      <w:r w:rsidRPr="0084665A">
        <w:rPr>
          <w:rFonts w:ascii="Times New Roman" w:eastAsia="Times New Roman" w:hAnsi="Times New Roman" w:cs="Times New Roman"/>
          <w:b/>
          <w:bCs/>
          <w:sz w:val="24"/>
          <w:szCs w:val="24"/>
          <w:lang w:eastAsia="pl-PL"/>
        </w:rPr>
        <w:t xml:space="preserve">„WYCOFANIE OFERTY”. </w:t>
      </w:r>
      <w:r w:rsidRPr="0084665A">
        <w:rPr>
          <w:rFonts w:ascii="Times New Roman" w:eastAsia="Times New Roman" w:hAnsi="Times New Roman" w:cs="Times New Roman"/>
          <w:sz w:val="24"/>
          <w:szCs w:val="24"/>
          <w:lang w:eastAsia="pl-PL"/>
        </w:rPr>
        <w:t>Po stwierdzeniu poprawności postępowania Wykonawcy w zakresie wycofania oferty, oferty wycofane nie będą odczytane.</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5. </w:t>
      </w:r>
      <w:r w:rsidRPr="0084665A">
        <w:rPr>
          <w:rFonts w:ascii="Times New Roman" w:eastAsia="Times New Roman" w:hAnsi="Times New Roman" w:cs="Times New Roman"/>
          <w:b/>
          <w:bCs/>
          <w:sz w:val="24"/>
          <w:szCs w:val="24"/>
          <w:lang w:eastAsia="pl-PL"/>
        </w:rPr>
        <w:t>Publiczne otwarcie ofert nastąpi w</w:t>
      </w:r>
    </w:p>
    <w:p w:rsidR="0084665A" w:rsidRPr="0084665A" w:rsidRDefault="0084665A" w:rsidP="0084665A">
      <w:pPr>
        <w:spacing w:after="0" w:line="240" w:lineRule="auto"/>
        <w:ind w:left="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Samodzielny Publiczny Zespół Zakładów Opieki Zdrowotnej</w:t>
      </w:r>
    </w:p>
    <w:p w:rsidR="0084665A" w:rsidRPr="0084665A" w:rsidRDefault="0084665A" w:rsidP="0084665A">
      <w:pPr>
        <w:spacing w:after="0" w:line="240" w:lineRule="auto"/>
        <w:ind w:left="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Powiatowy Szpital Specjalistyczny w Stalowej Woli</w:t>
      </w:r>
    </w:p>
    <w:p w:rsidR="0084665A" w:rsidRPr="0084665A" w:rsidRDefault="0084665A" w:rsidP="0084665A">
      <w:pPr>
        <w:spacing w:after="0" w:line="240" w:lineRule="auto"/>
        <w:ind w:left="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ul. Staszica 4, 37 – 450 Stalowa Wola</w:t>
      </w:r>
    </w:p>
    <w:p w:rsidR="0084665A" w:rsidRPr="0084665A" w:rsidRDefault="0084665A" w:rsidP="0084665A">
      <w:pPr>
        <w:spacing w:after="0" w:line="240" w:lineRule="auto"/>
        <w:ind w:left="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pok. nr 7, Dział Zamówień Publicznych i Zaopatrzenia</w:t>
      </w:r>
    </w:p>
    <w:p w:rsidR="0084665A" w:rsidRPr="0084665A" w:rsidRDefault="0084665A" w:rsidP="0084665A">
      <w:pPr>
        <w:spacing w:after="0" w:line="240" w:lineRule="auto"/>
        <w:ind w:left="255"/>
        <w:jc w:val="both"/>
        <w:rPr>
          <w:rFonts w:ascii="Times New Roman" w:eastAsia="Times New Roman" w:hAnsi="Times New Roman" w:cs="Times New Roman"/>
          <w:sz w:val="24"/>
          <w:szCs w:val="24"/>
          <w:lang w:eastAsia="pl-PL"/>
        </w:rPr>
      </w:pPr>
      <w:r w:rsidRPr="00907F2F">
        <w:rPr>
          <w:rFonts w:ascii="Times New Roman" w:eastAsia="Times New Roman" w:hAnsi="Times New Roman" w:cs="Times New Roman"/>
          <w:b/>
          <w:bCs/>
          <w:color w:val="000000"/>
          <w:sz w:val="24"/>
          <w:szCs w:val="24"/>
          <w:highlight w:val="yellow"/>
          <w:shd w:val="clear" w:color="auto" w:fill="FFFFFF"/>
          <w:lang w:eastAsia="pl-PL"/>
        </w:rPr>
        <w:t xml:space="preserve">w dniu </w:t>
      </w:r>
      <w:r w:rsidR="00784B6C">
        <w:rPr>
          <w:rFonts w:ascii="Times New Roman" w:eastAsia="Times New Roman" w:hAnsi="Times New Roman" w:cs="Times New Roman"/>
          <w:b/>
          <w:bCs/>
          <w:color w:val="000000"/>
          <w:sz w:val="24"/>
          <w:szCs w:val="24"/>
          <w:highlight w:val="yellow"/>
          <w:shd w:val="clear" w:color="auto" w:fill="FFFFFF"/>
          <w:lang w:eastAsia="pl-PL"/>
        </w:rPr>
        <w:t>17 listopada</w:t>
      </w:r>
      <w:r w:rsidRPr="00907F2F">
        <w:rPr>
          <w:rFonts w:ascii="Times New Roman" w:eastAsia="Times New Roman" w:hAnsi="Times New Roman" w:cs="Times New Roman"/>
          <w:b/>
          <w:bCs/>
          <w:color w:val="000000"/>
          <w:sz w:val="24"/>
          <w:szCs w:val="24"/>
          <w:highlight w:val="yellow"/>
          <w:shd w:val="clear" w:color="auto" w:fill="FFFFFF"/>
          <w:lang w:eastAsia="pl-PL"/>
        </w:rPr>
        <w:t xml:space="preserve"> 2017</w:t>
      </w:r>
      <w:r w:rsidRPr="0084665A">
        <w:rPr>
          <w:rFonts w:ascii="Times New Roman" w:eastAsia="Times New Roman" w:hAnsi="Times New Roman" w:cs="Times New Roman"/>
          <w:b/>
          <w:bCs/>
          <w:color w:val="000000"/>
          <w:sz w:val="24"/>
          <w:szCs w:val="24"/>
          <w:shd w:val="clear" w:color="auto" w:fill="FFFFFF"/>
          <w:lang w:eastAsia="pl-PL"/>
        </w:rPr>
        <w:t xml:space="preserve"> r., do godziny 9:30</w:t>
      </w:r>
    </w:p>
    <w:p w:rsidR="0084665A" w:rsidRPr="0084665A" w:rsidRDefault="0084665A" w:rsidP="0084665A">
      <w:pPr>
        <w:spacing w:after="0" w:line="240" w:lineRule="auto"/>
        <w:ind w:left="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W trakcie publicznego otwarcia ofert Zamawiający poda informacje określone w art. 86 ust. 3 i 4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XVI. WYMAGANIA DOTYCZĄCE WADIUM</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 Wykonawca do dnia złożenia oferty przetargowej tj</w:t>
      </w:r>
      <w:r w:rsidRPr="0084665A">
        <w:rPr>
          <w:rFonts w:ascii="Times New Roman" w:eastAsia="Times New Roman" w:hAnsi="Times New Roman" w:cs="Times New Roman"/>
          <w:color w:val="FF0000"/>
          <w:sz w:val="24"/>
          <w:szCs w:val="24"/>
          <w:lang w:eastAsia="pl-PL"/>
        </w:rPr>
        <w:t>.</w:t>
      </w:r>
      <w:r w:rsidRPr="0084665A">
        <w:rPr>
          <w:rFonts w:ascii="Times New Roman" w:eastAsia="Times New Roman" w:hAnsi="Times New Roman" w:cs="Times New Roman"/>
          <w:color w:val="000000"/>
          <w:sz w:val="24"/>
          <w:szCs w:val="24"/>
          <w:lang w:eastAsia="pl-PL"/>
        </w:rPr>
        <w:t xml:space="preserve"> </w:t>
      </w:r>
      <w:r w:rsidRPr="0084665A">
        <w:rPr>
          <w:rFonts w:ascii="Times New Roman" w:eastAsia="Times New Roman" w:hAnsi="Times New Roman" w:cs="Times New Roman"/>
          <w:b/>
          <w:bCs/>
          <w:color w:val="000000"/>
          <w:sz w:val="24"/>
          <w:szCs w:val="24"/>
          <w:shd w:val="clear" w:color="auto" w:fill="FFFFFF"/>
          <w:lang w:eastAsia="pl-PL"/>
        </w:rPr>
        <w:t xml:space="preserve">w terminie </w:t>
      </w:r>
      <w:r w:rsidRPr="00907F2F">
        <w:rPr>
          <w:rFonts w:ascii="Times New Roman" w:eastAsia="Times New Roman" w:hAnsi="Times New Roman" w:cs="Times New Roman"/>
          <w:b/>
          <w:bCs/>
          <w:color w:val="000000"/>
          <w:sz w:val="24"/>
          <w:szCs w:val="24"/>
          <w:highlight w:val="yellow"/>
          <w:shd w:val="clear" w:color="auto" w:fill="FFFFFF"/>
          <w:lang w:eastAsia="pl-PL"/>
        </w:rPr>
        <w:t xml:space="preserve">do </w:t>
      </w:r>
      <w:r w:rsidR="00784B6C">
        <w:rPr>
          <w:rFonts w:ascii="Times New Roman" w:eastAsia="Times New Roman" w:hAnsi="Times New Roman" w:cs="Times New Roman"/>
          <w:b/>
          <w:bCs/>
          <w:color w:val="000000"/>
          <w:sz w:val="24"/>
          <w:szCs w:val="24"/>
          <w:highlight w:val="yellow"/>
          <w:shd w:val="clear" w:color="auto" w:fill="FFFFFF"/>
          <w:lang w:eastAsia="pl-PL"/>
        </w:rPr>
        <w:t>17 listopada</w:t>
      </w:r>
      <w:r w:rsidRPr="00907F2F">
        <w:rPr>
          <w:rFonts w:ascii="Times New Roman" w:eastAsia="Times New Roman" w:hAnsi="Times New Roman" w:cs="Times New Roman"/>
          <w:b/>
          <w:bCs/>
          <w:color w:val="000000"/>
          <w:sz w:val="24"/>
          <w:szCs w:val="24"/>
          <w:highlight w:val="yellow"/>
          <w:shd w:val="clear" w:color="auto" w:fill="FFFFFF"/>
          <w:lang w:eastAsia="pl-PL"/>
        </w:rPr>
        <w:t xml:space="preserve"> 2017</w:t>
      </w:r>
      <w:r w:rsidRPr="0084665A">
        <w:rPr>
          <w:rFonts w:ascii="Times New Roman" w:eastAsia="Times New Roman" w:hAnsi="Times New Roman" w:cs="Times New Roman"/>
          <w:b/>
          <w:bCs/>
          <w:color w:val="000000"/>
          <w:sz w:val="24"/>
          <w:szCs w:val="24"/>
          <w:shd w:val="clear" w:color="auto" w:fill="FFFFFF"/>
          <w:lang w:eastAsia="pl-PL"/>
        </w:rPr>
        <w:t xml:space="preserve"> r. do godz. 9:00</w:t>
      </w:r>
      <w:r w:rsidRPr="0084665A">
        <w:rPr>
          <w:rFonts w:ascii="Times New Roman" w:eastAsia="Times New Roman" w:hAnsi="Times New Roman" w:cs="Times New Roman"/>
          <w:b/>
          <w:bCs/>
          <w:sz w:val="24"/>
          <w:szCs w:val="24"/>
          <w:shd w:val="clear" w:color="auto" w:fill="FFFFFF"/>
          <w:lang w:eastAsia="pl-PL"/>
        </w:rPr>
        <w:t xml:space="preserve"> </w:t>
      </w:r>
      <w:r w:rsidRPr="0084665A">
        <w:rPr>
          <w:rFonts w:ascii="Times New Roman" w:eastAsia="Times New Roman" w:hAnsi="Times New Roman" w:cs="Times New Roman"/>
          <w:sz w:val="24"/>
          <w:szCs w:val="24"/>
          <w:shd w:val="clear" w:color="auto" w:fill="FFFFFF"/>
          <w:lang w:eastAsia="pl-PL"/>
        </w:rPr>
        <w:t xml:space="preserve">winien wnieść </w:t>
      </w:r>
      <w:r w:rsidRPr="0084665A">
        <w:rPr>
          <w:rFonts w:ascii="Times New Roman" w:eastAsia="Times New Roman" w:hAnsi="Times New Roman" w:cs="Times New Roman"/>
          <w:b/>
          <w:bCs/>
          <w:sz w:val="24"/>
          <w:szCs w:val="24"/>
          <w:shd w:val="clear" w:color="auto" w:fill="FFFFFF"/>
          <w:lang w:eastAsia="pl-PL"/>
        </w:rPr>
        <w:t>wadium.</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2. W przypadku składania ofert częściowych wadium wynosi:</w:t>
      </w:r>
    </w:p>
    <w:tbl>
      <w:tblPr>
        <w:tblStyle w:val="Tabela-Siatka"/>
        <w:tblW w:w="0" w:type="auto"/>
        <w:jc w:val="center"/>
        <w:tblInd w:w="1809" w:type="dxa"/>
        <w:tblLook w:val="04A0"/>
      </w:tblPr>
      <w:tblGrid>
        <w:gridCol w:w="1985"/>
        <w:gridCol w:w="1984"/>
      </w:tblGrid>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Zadanie nr 1</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4 317,00 zł</w:t>
            </w:r>
          </w:p>
        </w:tc>
      </w:tr>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2</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1 306,00 zł</w:t>
            </w:r>
          </w:p>
        </w:tc>
      </w:tr>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3</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17 193,00 zł</w:t>
            </w:r>
          </w:p>
        </w:tc>
      </w:tr>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4</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4 922,00 zł</w:t>
            </w:r>
          </w:p>
        </w:tc>
      </w:tr>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5</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14 830,00 zł</w:t>
            </w:r>
          </w:p>
        </w:tc>
      </w:tr>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6</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4 314,00 zł</w:t>
            </w:r>
          </w:p>
        </w:tc>
      </w:tr>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7</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8 022,00 zł</w:t>
            </w:r>
          </w:p>
        </w:tc>
      </w:tr>
      <w:tr w:rsidR="00784B6C" w:rsidTr="00784B6C">
        <w:trPr>
          <w:jc w:val="center"/>
        </w:trPr>
        <w:tc>
          <w:tcPr>
            <w:tcW w:w="1985" w:type="dxa"/>
          </w:tcPr>
          <w:p w:rsidR="00784B6C" w:rsidRDefault="00784B6C" w:rsidP="0084665A">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8</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6 494,00 zł</w:t>
            </w:r>
          </w:p>
        </w:tc>
      </w:tr>
      <w:tr w:rsidR="00784B6C" w:rsidTr="00784B6C">
        <w:trPr>
          <w:jc w:val="center"/>
        </w:trPr>
        <w:tc>
          <w:tcPr>
            <w:tcW w:w="1985" w:type="dxa"/>
          </w:tcPr>
          <w:p w:rsidR="00784B6C" w:rsidRPr="0084665A" w:rsidRDefault="00784B6C" w:rsidP="0084665A">
            <w:pPr>
              <w:jc w:val="both"/>
              <w:rPr>
                <w:rFonts w:ascii="Times New Roman" w:eastAsia="Times New Roman" w:hAnsi="Times New Roman" w:cs="Times New Roman"/>
                <w:b/>
                <w:bCs/>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9</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2 156,00 zł</w:t>
            </w:r>
          </w:p>
        </w:tc>
      </w:tr>
      <w:tr w:rsidR="00784B6C" w:rsidTr="00784B6C">
        <w:trPr>
          <w:jc w:val="center"/>
        </w:trPr>
        <w:tc>
          <w:tcPr>
            <w:tcW w:w="1985" w:type="dxa"/>
          </w:tcPr>
          <w:p w:rsidR="00784B6C" w:rsidRPr="0084665A" w:rsidRDefault="00784B6C" w:rsidP="0084665A">
            <w:pPr>
              <w:jc w:val="both"/>
              <w:rPr>
                <w:rFonts w:ascii="Times New Roman" w:eastAsia="Times New Roman" w:hAnsi="Times New Roman" w:cs="Times New Roman"/>
                <w:b/>
                <w:bCs/>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10</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19 599,00 zł</w:t>
            </w:r>
          </w:p>
        </w:tc>
      </w:tr>
      <w:tr w:rsidR="00784B6C" w:rsidTr="00784B6C">
        <w:trPr>
          <w:jc w:val="center"/>
        </w:trPr>
        <w:tc>
          <w:tcPr>
            <w:tcW w:w="1985" w:type="dxa"/>
          </w:tcPr>
          <w:p w:rsidR="00784B6C" w:rsidRPr="0084665A" w:rsidRDefault="00784B6C" w:rsidP="0084665A">
            <w:pPr>
              <w:jc w:val="both"/>
              <w:rPr>
                <w:rFonts w:ascii="Times New Roman" w:eastAsia="Times New Roman" w:hAnsi="Times New Roman" w:cs="Times New Roman"/>
                <w:b/>
                <w:bCs/>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11</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6 986,00 zł</w:t>
            </w:r>
          </w:p>
        </w:tc>
      </w:tr>
      <w:tr w:rsidR="00784B6C" w:rsidTr="00784B6C">
        <w:trPr>
          <w:jc w:val="center"/>
        </w:trPr>
        <w:tc>
          <w:tcPr>
            <w:tcW w:w="1985" w:type="dxa"/>
          </w:tcPr>
          <w:p w:rsidR="00784B6C" w:rsidRPr="0084665A" w:rsidRDefault="00784B6C" w:rsidP="0084665A">
            <w:pPr>
              <w:jc w:val="both"/>
              <w:rPr>
                <w:rFonts w:ascii="Times New Roman" w:eastAsia="Times New Roman" w:hAnsi="Times New Roman" w:cs="Times New Roman"/>
                <w:b/>
                <w:bCs/>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12</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3 417,00 zł</w:t>
            </w:r>
          </w:p>
        </w:tc>
      </w:tr>
      <w:tr w:rsidR="00784B6C" w:rsidTr="00784B6C">
        <w:trPr>
          <w:jc w:val="center"/>
        </w:trPr>
        <w:tc>
          <w:tcPr>
            <w:tcW w:w="1985" w:type="dxa"/>
          </w:tcPr>
          <w:p w:rsidR="00784B6C" w:rsidRPr="0084665A" w:rsidRDefault="00784B6C" w:rsidP="0084665A">
            <w:pPr>
              <w:jc w:val="both"/>
              <w:rPr>
                <w:rFonts w:ascii="Times New Roman" w:eastAsia="Times New Roman" w:hAnsi="Times New Roman" w:cs="Times New Roman"/>
                <w:b/>
                <w:bCs/>
                <w:sz w:val="24"/>
                <w:szCs w:val="24"/>
                <w:lang w:eastAsia="pl-PL"/>
              </w:rPr>
            </w:pPr>
            <w:r w:rsidRPr="0084665A">
              <w:rPr>
                <w:rFonts w:ascii="Times New Roman" w:eastAsia="Times New Roman" w:hAnsi="Times New Roman" w:cs="Times New Roman"/>
                <w:b/>
                <w:bCs/>
                <w:sz w:val="24"/>
                <w:szCs w:val="24"/>
                <w:lang w:eastAsia="pl-PL"/>
              </w:rPr>
              <w:t xml:space="preserve">Zadanie nr </w:t>
            </w:r>
            <w:r>
              <w:rPr>
                <w:rFonts w:ascii="Times New Roman" w:eastAsia="Times New Roman" w:hAnsi="Times New Roman" w:cs="Times New Roman"/>
                <w:b/>
                <w:bCs/>
                <w:sz w:val="24"/>
                <w:szCs w:val="24"/>
                <w:lang w:eastAsia="pl-PL"/>
              </w:rPr>
              <w:t>13</w:t>
            </w:r>
          </w:p>
        </w:tc>
        <w:tc>
          <w:tcPr>
            <w:tcW w:w="1984" w:type="dxa"/>
          </w:tcPr>
          <w:p w:rsidR="00784B6C" w:rsidRDefault="00784B6C" w:rsidP="00784B6C">
            <w:pPr>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585,00 zł</w:t>
            </w:r>
          </w:p>
        </w:tc>
      </w:tr>
    </w:tbl>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3. Wadium musi być wniesione przed upływem terminu składania ofert.</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4. Wadium może być wnoszone w jednej lub kilku następujących formach:</w:t>
      </w:r>
    </w:p>
    <w:p w:rsidR="0084665A" w:rsidRPr="0084665A" w:rsidRDefault="0084665A" w:rsidP="0084665A">
      <w:pPr>
        <w:spacing w:after="0" w:line="240" w:lineRule="auto"/>
        <w:ind w:left="42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a) w pieniądzu na konto Zamawiającego (decyduje termin uznania rachunku bankowego Zamawiająceg</w:t>
      </w:r>
      <w:r w:rsidRPr="0084665A">
        <w:rPr>
          <w:rFonts w:ascii="Times New Roman" w:eastAsia="Times New Roman" w:hAnsi="Times New Roman" w:cs="Times New Roman"/>
          <w:sz w:val="24"/>
          <w:szCs w:val="24"/>
          <w:lang w:eastAsia="pl-PL"/>
        </w:rPr>
        <w:t>o</w:t>
      </w:r>
      <w:r w:rsidRPr="0084665A">
        <w:rPr>
          <w:rFonts w:ascii="Times New Roman" w:eastAsia="Times New Roman" w:hAnsi="Times New Roman" w:cs="Times New Roman"/>
          <w:b/>
          <w:bCs/>
          <w:sz w:val="24"/>
          <w:szCs w:val="24"/>
          <w:lang w:eastAsia="pl-PL"/>
        </w:rPr>
        <w:t xml:space="preserve"> NADSAŃSKI BANK SPÓŁDZIELCZY W STALOWEJ WOLI</w:t>
      </w:r>
    </w:p>
    <w:p w:rsidR="0084665A" w:rsidRPr="0084665A" w:rsidRDefault="0084665A" w:rsidP="0084665A">
      <w:pPr>
        <w:spacing w:after="0" w:line="240" w:lineRule="auto"/>
        <w:ind w:left="42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Nr konta 51 9430 0006 0024 0002 2000 0003</w:t>
      </w:r>
    </w:p>
    <w:p w:rsidR="0084665A" w:rsidRPr="0084665A" w:rsidRDefault="0084665A" w:rsidP="0084665A">
      <w:pPr>
        <w:spacing w:after="0" w:line="240" w:lineRule="auto"/>
        <w:ind w:left="42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b) w poręczeniach bankowych lub poręczeniach spółdzielczej kasy oszczędnościowo - kredytowej, z tym że poręczenie kasy jest zawsze poręczeniem pieniężnym,</w:t>
      </w:r>
    </w:p>
    <w:p w:rsidR="0084665A" w:rsidRPr="0084665A" w:rsidRDefault="0084665A" w:rsidP="0084665A">
      <w:pPr>
        <w:spacing w:after="0" w:line="240" w:lineRule="auto"/>
        <w:ind w:left="42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c) w gwarancjach bankowych,</w:t>
      </w:r>
    </w:p>
    <w:p w:rsidR="0084665A" w:rsidRPr="0084665A" w:rsidRDefault="0084665A" w:rsidP="0084665A">
      <w:pPr>
        <w:spacing w:after="0" w:line="240" w:lineRule="auto"/>
        <w:ind w:left="42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d) w gwarancjach ubezpieczeniowych,</w:t>
      </w:r>
    </w:p>
    <w:p w:rsidR="0084665A" w:rsidRPr="0084665A" w:rsidRDefault="0084665A" w:rsidP="0084665A">
      <w:pPr>
        <w:spacing w:after="0" w:line="240" w:lineRule="auto"/>
        <w:ind w:left="42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lastRenderedPageBreak/>
        <w:t>e) w poręczeniach udzielanych przez podmioty, o których mowa w art. 6b ust. 5 pkt. 2 ustawy z dnia 9 listopada 2000 r. o utworzeniu Polskiej Agencji Rozwoju Przedsiębiorczości.</w:t>
      </w:r>
    </w:p>
    <w:p w:rsidR="0084665A" w:rsidRPr="0084665A" w:rsidRDefault="0084665A" w:rsidP="0084665A">
      <w:pPr>
        <w:spacing w:after="0" w:line="240" w:lineRule="auto"/>
        <w:ind w:left="284" w:hanging="28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5. Jeżeli wadium zostanie wniesione w pieniądzu, przelewem, </w:t>
      </w:r>
      <w:r w:rsidR="00D341D3">
        <w:rPr>
          <w:rFonts w:ascii="Times New Roman" w:eastAsia="Times New Roman" w:hAnsi="Times New Roman" w:cs="Times New Roman"/>
          <w:sz w:val="24"/>
          <w:szCs w:val="24"/>
          <w:lang w:eastAsia="pl-PL"/>
        </w:rPr>
        <w:t xml:space="preserve">Zamawiający </w:t>
      </w:r>
      <w:r w:rsidR="00D341D3" w:rsidRPr="007D5F4D">
        <w:rPr>
          <w:rFonts w:ascii="Times New Roman" w:eastAsia="Times New Roman" w:hAnsi="Times New Roman" w:cs="Times New Roman"/>
          <w:sz w:val="24"/>
          <w:szCs w:val="24"/>
          <w:lang w:eastAsia="pl-PL"/>
        </w:rPr>
        <w:t>prosi</w:t>
      </w:r>
      <w:r w:rsidR="00D341D3">
        <w:rPr>
          <w:rFonts w:ascii="Times New Roman" w:eastAsia="Times New Roman" w:hAnsi="Times New Roman" w:cs="Times New Roman"/>
          <w:sz w:val="24"/>
          <w:szCs w:val="24"/>
          <w:lang w:eastAsia="pl-PL"/>
        </w:rPr>
        <w:t xml:space="preserve"> aby Wykonawca dołączył</w:t>
      </w:r>
      <w:r w:rsidRPr="0084665A">
        <w:rPr>
          <w:rFonts w:ascii="Times New Roman" w:eastAsia="Times New Roman" w:hAnsi="Times New Roman" w:cs="Times New Roman"/>
          <w:sz w:val="24"/>
          <w:szCs w:val="24"/>
          <w:lang w:eastAsia="pl-PL"/>
        </w:rPr>
        <w:t xml:space="preserve"> do oferty kserokopię wpłaty wadium z potwierdzeniem dokonanego przelewu. Na poleceniu przelewu należy wpisać: „Wadium – przetarg</w:t>
      </w:r>
      <w:r w:rsidRPr="0084665A">
        <w:rPr>
          <w:rFonts w:ascii="Times New Roman" w:eastAsia="Times New Roman" w:hAnsi="Times New Roman" w:cs="Times New Roman"/>
          <w:color w:val="000000"/>
          <w:sz w:val="24"/>
          <w:szCs w:val="24"/>
          <w:lang w:eastAsia="pl-PL"/>
        </w:rPr>
        <w:t xml:space="preserve">: </w:t>
      </w:r>
      <w:r w:rsidR="00EF3B9E" w:rsidRPr="00EF3B9E">
        <w:rPr>
          <w:rFonts w:ascii="Times New Roman" w:eastAsia="Times New Roman" w:hAnsi="Times New Roman" w:cs="Times New Roman"/>
          <w:b/>
          <w:bCs/>
          <w:color w:val="000000"/>
          <w:sz w:val="24"/>
          <w:szCs w:val="24"/>
          <w:lang w:eastAsia="pl-PL"/>
        </w:rPr>
        <w:t xml:space="preserve">Cykliczne dostawy kardiostymulatorów jedno-i </w:t>
      </w:r>
      <w:proofErr w:type="spellStart"/>
      <w:r w:rsidR="00EF3B9E" w:rsidRPr="00EF3B9E">
        <w:rPr>
          <w:rFonts w:ascii="Times New Roman" w:eastAsia="Times New Roman" w:hAnsi="Times New Roman" w:cs="Times New Roman"/>
          <w:b/>
          <w:bCs/>
          <w:color w:val="000000"/>
          <w:sz w:val="24"/>
          <w:szCs w:val="24"/>
          <w:lang w:eastAsia="pl-PL"/>
        </w:rPr>
        <w:t>dwujamowych</w:t>
      </w:r>
      <w:proofErr w:type="spellEnd"/>
      <w:r w:rsidR="00EF3B9E" w:rsidRPr="00EF3B9E">
        <w:rPr>
          <w:rFonts w:ascii="Times New Roman" w:eastAsia="Times New Roman" w:hAnsi="Times New Roman" w:cs="Times New Roman"/>
          <w:b/>
          <w:bCs/>
          <w:color w:val="000000"/>
          <w:sz w:val="24"/>
          <w:szCs w:val="24"/>
          <w:lang w:eastAsia="pl-PL"/>
        </w:rPr>
        <w:t>, kardiowerterów jedno- i  </w:t>
      </w:r>
      <w:proofErr w:type="spellStart"/>
      <w:r w:rsidR="00EF3B9E" w:rsidRPr="00EF3B9E">
        <w:rPr>
          <w:rFonts w:ascii="Times New Roman" w:eastAsia="Times New Roman" w:hAnsi="Times New Roman" w:cs="Times New Roman"/>
          <w:b/>
          <w:bCs/>
          <w:color w:val="000000"/>
          <w:sz w:val="24"/>
          <w:szCs w:val="24"/>
          <w:lang w:eastAsia="pl-PL"/>
        </w:rPr>
        <w:t>dwujamowych</w:t>
      </w:r>
      <w:proofErr w:type="spellEnd"/>
      <w:r w:rsidR="00EF3B9E" w:rsidRPr="00EF3B9E">
        <w:rPr>
          <w:rFonts w:ascii="Times New Roman" w:eastAsia="Times New Roman" w:hAnsi="Times New Roman" w:cs="Times New Roman"/>
          <w:b/>
          <w:bCs/>
          <w:color w:val="000000"/>
          <w:sz w:val="24"/>
          <w:szCs w:val="24"/>
          <w:lang w:eastAsia="pl-PL"/>
        </w:rPr>
        <w:t xml:space="preserve">, kardiowerterów- defibrylatorów jedno- i </w:t>
      </w:r>
      <w:proofErr w:type="spellStart"/>
      <w:r w:rsidR="00EF3B9E" w:rsidRPr="00EF3B9E">
        <w:rPr>
          <w:rFonts w:ascii="Times New Roman" w:eastAsia="Times New Roman" w:hAnsi="Times New Roman" w:cs="Times New Roman"/>
          <w:b/>
          <w:bCs/>
          <w:color w:val="000000"/>
          <w:sz w:val="24"/>
          <w:szCs w:val="24"/>
          <w:lang w:eastAsia="pl-PL"/>
        </w:rPr>
        <w:t>dwujamowych</w:t>
      </w:r>
      <w:proofErr w:type="spellEnd"/>
      <w:r w:rsidR="00EF3B9E" w:rsidRPr="00EF3B9E">
        <w:rPr>
          <w:rFonts w:ascii="Times New Roman" w:eastAsia="Times New Roman" w:hAnsi="Times New Roman" w:cs="Times New Roman"/>
          <w:b/>
          <w:bCs/>
          <w:color w:val="000000"/>
          <w:sz w:val="24"/>
          <w:szCs w:val="24"/>
          <w:lang w:eastAsia="pl-PL"/>
        </w:rPr>
        <w:t xml:space="preserve">, kardiowerterów- defibrylatorów </w:t>
      </w:r>
      <w:proofErr w:type="spellStart"/>
      <w:r w:rsidR="00EF3B9E" w:rsidRPr="00EF3B9E">
        <w:rPr>
          <w:rFonts w:ascii="Times New Roman" w:eastAsia="Times New Roman" w:hAnsi="Times New Roman" w:cs="Times New Roman"/>
          <w:b/>
          <w:bCs/>
          <w:color w:val="000000"/>
          <w:sz w:val="24"/>
          <w:szCs w:val="24"/>
          <w:lang w:eastAsia="pl-PL"/>
        </w:rPr>
        <w:t>resynchronizujących</w:t>
      </w:r>
      <w:proofErr w:type="spellEnd"/>
      <w:r w:rsidR="00EF3B9E" w:rsidRPr="00EF3B9E">
        <w:rPr>
          <w:rFonts w:ascii="Times New Roman" w:eastAsia="Times New Roman" w:hAnsi="Times New Roman" w:cs="Times New Roman"/>
          <w:b/>
          <w:bCs/>
          <w:color w:val="000000"/>
          <w:sz w:val="24"/>
          <w:szCs w:val="24"/>
          <w:lang w:eastAsia="pl-PL"/>
        </w:rPr>
        <w:t xml:space="preserve"> </w:t>
      </w:r>
      <w:proofErr w:type="spellStart"/>
      <w:r w:rsidR="00EF3B9E" w:rsidRPr="00EF3B9E">
        <w:rPr>
          <w:rFonts w:ascii="Times New Roman" w:eastAsia="Times New Roman" w:hAnsi="Times New Roman" w:cs="Times New Roman"/>
          <w:b/>
          <w:bCs/>
          <w:color w:val="000000"/>
          <w:sz w:val="24"/>
          <w:szCs w:val="24"/>
          <w:lang w:eastAsia="pl-PL"/>
        </w:rPr>
        <w:t>CRT-D</w:t>
      </w:r>
      <w:proofErr w:type="spellEnd"/>
      <w:r w:rsidR="00EF3B9E" w:rsidRPr="00EF3B9E">
        <w:rPr>
          <w:rFonts w:ascii="Times New Roman" w:eastAsia="Times New Roman" w:hAnsi="Times New Roman" w:cs="Times New Roman"/>
          <w:b/>
          <w:bCs/>
          <w:color w:val="000000"/>
          <w:sz w:val="24"/>
          <w:szCs w:val="24"/>
          <w:lang w:eastAsia="pl-PL"/>
        </w:rPr>
        <w:t xml:space="preserve"> , </w:t>
      </w:r>
      <w:proofErr w:type="spellStart"/>
      <w:r w:rsidR="00EF3B9E" w:rsidRPr="00EF3B9E">
        <w:rPr>
          <w:rFonts w:ascii="Times New Roman" w:eastAsia="Times New Roman" w:hAnsi="Times New Roman" w:cs="Times New Roman"/>
          <w:b/>
          <w:bCs/>
          <w:color w:val="000000"/>
          <w:sz w:val="24"/>
          <w:szCs w:val="24"/>
          <w:lang w:eastAsia="pl-PL"/>
        </w:rPr>
        <w:t>CRT-P</w:t>
      </w:r>
      <w:proofErr w:type="spellEnd"/>
      <w:r w:rsidR="00EF3B9E" w:rsidRPr="00EF3B9E">
        <w:rPr>
          <w:rFonts w:ascii="Times New Roman" w:eastAsia="Times New Roman" w:hAnsi="Times New Roman" w:cs="Times New Roman"/>
          <w:b/>
          <w:bCs/>
          <w:color w:val="000000"/>
          <w:sz w:val="24"/>
          <w:szCs w:val="24"/>
          <w:lang w:eastAsia="pl-PL"/>
        </w:rPr>
        <w:t xml:space="preserve"> z kompletami elektrod i zestawami wprowadzającymi dla potrzeb Pracowni Urządzeń Wszczepialnych Serca Powiatowego Szpitala Specjalistycznego w Stalowej Woli</w:t>
      </w:r>
      <w:r w:rsidR="00907F2F" w:rsidRPr="00EF3B9E">
        <w:rPr>
          <w:rFonts w:ascii="Times New Roman" w:eastAsia="Times New Roman" w:hAnsi="Times New Roman" w:cs="Times New Roman"/>
          <w:b/>
          <w:bCs/>
          <w:color w:val="000000"/>
          <w:sz w:val="24"/>
          <w:szCs w:val="24"/>
          <w:lang w:eastAsia="pl-PL"/>
        </w:rPr>
        <w:t>,</w:t>
      </w:r>
      <w:r w:rsidR="00907F2F" w:rsidRPr="00257852">
        <w:rPr>
          <w:rFonts w:ascii="Times New Roman" w:eastAsia="Times New Roman" w:hAnsi="Times New Roman" w:cs="Times New Roman"/>
          <w:b/>
          <w:sz w:val="24"/>
          <w:szCs w:val="24"/>
          <w:lang w:eastAsia="pl-PL"/>
        </w:rPr>
        <w:t xml:space="preserve"> </w:t>
      </w:r>
      <w:r w:rsidRPr="0084665A">
        <w:rPr>
          <w:rFonts w:ascii="Times New Roman" w:eastAsia="Times New Roman" w:hAnsi="Times New Roman" w:cs="Times New Roman"/>
          <w:color w:val="000000"/>
          <w:sz w:val="24"/>
          <w:szCs w:val="24"/>
          <w:shd w:val="clear" w:color="auto" w:fill="FFFFFF"/>
          <w:lang w:eastAsia="pl-PL"/>
        </w:rPr>
        <w:t xml:space="preserve">- </w:t>
      </w:r>
      <w:r w:rsidRPr="0084665A">
        <w:rPr>
          <w:rFonts w:ascii="Times New Roman" w:eastAsia="Times New Roman" w:hAnsi="Times New Roman" w:cs="Times New Roman"/>
          <w:b/>
          <w:bCs/>
          <w:color w:val="000000"/>
          <w:sz w:val="24"/>
          <w:szCs w:val="24"/>
          <w:lang w:eastAsia="pl-PL"/>
        </w:rPr>
        <w:t>numer</w:t>
      </w:r>
      <w:r w:rsidRPr="0084665A">
        <w:rPr>
          <w:rFonts w:ascii="Times New Roman" w:eastAsia="Times New Roman" w:hAnsi="Times New Roman" w:cs="Times New Roman"/>
          <w:color w:val="000000"/>
          <w:sz w:val="24"/>
          <w:szCs w:val="24"/>
          <w:lang w:eastAsia="pl-PL"/>
        </w:rPr>
        <w:t xml:space="preserve"> </w:t>
      </w:r>
      <w:r w:rsidRPr="0084665A">
        <w:rPr>
          <w:rFonts w:ascii="Times New Roman" w:eastAsia="Times New Roman" w:hAnsi="Times New Roman" w:cs="Times New Roman"/>
          <w:b/>
          <w:bCs/>
          <w:color w:val="000000"/>
          <w:sz w:val="24"/>
          <w:szCs w:val="24"/>
          <w:lang w:eastAsia="pl-PL"/>
        </w:rPr>
        <w:t xml:space="preserve">sprawy </w:t>
      </w:r>
      <w:r w:rsidR="0028661A">
        <w:rPr>
          <w:rFonts w:ascii="Times New Roman" w:eastAsia="Times New Roman" w:hAnsi="Times New Roman" w:cs="Times New Roman"/>
          <w:b/>
          <w:bCs/>
          <w:color w:val="000000"/>
          <w:sz w:val="24"/>
          <w:szCs w:val="24"/>
          <w:lang w:eastAsia="pl-PL"/>
        </w:rPr>
        <w:t xml:space="preserve">1020 </w:t>
      </w:r>
      <w:r w:rsidR="0028661A" w:rsidRPr="0028661A">
        <w:rPr>
          <w:rFonts w:ascii="Times New Roman" w:eastAsia="Times New Roman" w:hAnsi="Times New Roman" w:cs="Times New Roman"/>
          <w:b/>
          <w:bCs/>
          <w:color w:val="000000"/>
          <w:sz w:val="24"/>
          <w:szCs w:val="24"/>
          <w:shd w:val="clear" w:color="auto" w:fill="FFFFFF"/>
          <w:lang w:eastAsia="pl-PL"/>
        </w:rPr>
        <w:t>ZP/2017</w:t>
      </w:r>
      <w:r w:rsidRPr="0084665A">
        <w:rPr>
          <w:rFonts w:ascii="Times New Roman" w:eastAsia="Times New Roman" w:hAnsi="Times New Roman" w:cs="Times New Roman"/>
          <w:b/>
          <w:bCs/>
          <w:color w:val="000000"/>
          <w:sz w:val="24"/>
          <w:szCs w:val="24"/>
          <w:shd w:val="clear" w:color="auto" w:fill="FFFFFF"/>
          <w:lang w:eastAsia="pl-PL"/>
        </w:rPr>
        <w:t>”.</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6. W pozostałych przypadkach wymagane jest dołączenie do oferty oryginału dokumentu wystawionego na rzecz Zamawiającego. Dokumenty, o których mowa w pkt. 4 lit. </w:t>
      </w:r>
      <w:proofErr w:type="spellStart"/>
      <w:r w:rsidRPr="0084665A">
        <w:rPr>
          <w:rFonts w:ascii="Times New Roman" w:eastAsia="Times New Roman" w:hAnsi="Times New Roman" w:cs="Times New Roman"/>
          <w:sz w:val="24"/>
          <w:szCs w:val="24"/>
          <w:lang w:eastAsia="pl-PL"/>
        </w:rPr>
        <w:t>b-e</w:t>
      </w:r>
      <w:proofErr w:type="spellEnd"/>
      <w:r w:rsidRPr="0084665A">
        <w:rPr>
          <w:rFonts w:ascii="Times New Roman" w:eastAsia="Times New Roman" w:hAnsi="Times New Roman" w:cs="Times New Roman"/>
          <w:sz w:val="24"/>
          <w:szCs w:val="24"/>
          <w:lang w:eastAsia="pl-PL"/>
        </w:rPr>
        <w:t>, muszą zachowywać ważność przez cały okres, w którym Wykonawca jest związany ofertą.</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7. Wniesienie wadium w pieniądzu będzie skuteczne, jeżeli w podanym terminie znajdzie się na rachunku bankowym Zamawiającego.</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8. Z treści gwarancji (poręczenia) musi jednoznacznie wynikać, jaki jest sposób reprezentacji Gwaranta. Gwarancja musi być podpisana przez upoważnionego (upełnomocnionego) przedstawiciela Gwaranta. Podpis winien być sporządzony w sposób umożliwiający jego identyfikację np. złożony wraz z imienną pieczątką lub czytelny (z podaniem imienia i nazwiska).</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9. Z treści gwarancji winno wynikać bezwarunkowe, na każde pisemne żądanie zgłoszone przez Zamawiającego w terminie związania ofertą, zobowiązanie Gwaranta do wypłaty Zamawiającemu pełnej kwoty wadium w okolicznościach określonych w art. 46 ust. 4a i ust. 5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10. Przy wnoszeniu wadium Wykonawca winien powołać się na numer i nazwę Postępowania, którego wadium dotyczy.</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11. Oferty, które nie będą zabezpieczone odpowiednią formą wadium, zostaną odrzucone z Postępowania na podstawie art. 89 ust. 1 pkt. 7b.</w:t>
      </w:r>
    </w:p>
    <w:p w:rsidR="0084665A" w:rsidRPr="0084665A" w:rsidRDefault="0084665A" w:rsidP="0084665A">
      <w:pPr>
        <w:spacing w:after="0" w:line="240" w:lineRule="auto"/>
        <w:ind w:left="227" w:hanging="22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12. Zwrot wadium odbywać się będzie zgodnie z zapisami zapisanymi w art. 46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XVII.FORMA POROZUMIEWANIA SIĘ ZAMAWIAJĄCEGO I WYKONAWCÓW</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 Z zastrzeżeniem postanowień zawartych w pkt. 2, Zamawiający dopuszcza, aby komunikacja pomiędzy Zamawiającym a Wykonawcami odbywała się pisemnie za pośrednictwem operatora pocztowego w rozumieniu ustawy z dnia 23 listopada 2012 r. – Prawo pocztowe </w:t>
      </w:r>
      <w:r w:rsidRPr="0084665A">
        <w:rPr>
          <w:rFonts w:ascii="Times New Roman" w:eastAsia="Times New Roman" w:hAnsi="Times New Roman" w:cs="Times New Roman"/>
          <w:color w:val="000000"/>
          <w:sz w:val="24"/>
          <w:szCs w:val="24"/>
          <w:lang w:eastAsia="pl-PL"/>
        </w:rPr>
        <w:t>(Dz. U. z 2016 r. poz. 1113 z późn. zm.), osobiście , za pośrednictwem posłańca, faksu, lub przy użyciu środków komunikacji elektronicznej w rozumieniu ustawy z dnia 18 lipca 2002 r. o świadczeniu usług droga elektroniczną (Dz. U. z 2017 r. poz. 1219)</w:t>
      </w: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2. W przypadku wezwania przez Zamawiającego do złożenia uzupełnienia lub poprawienia oświadczeń dokumentów lub pełnomocnictw, w trybie art. 26 ust. 3 oraz 3a ustawy </w:t>
      </w:r>
      <w:proofErr w:type="spellStart"/>
      <w:r w:rsidRPr="0084665A">
        <w:rPr>
          <w:rFonts w:ascii="Times New Roman" w:eastAsia="Times New Roman" w:hAnsi="Times New Roman" w:cs="Times New Roman"/>
          <w:sz w:val="24"/>
          <w:szCs w:val="24"/>
          <w:lang w:eastAsia="pl-PL"/>
        </w:rPr>
        <w:t>Pzp,art</w:t>
      </w:r>
      <w:proofErr w:type="spellEnd"/>
      <w:r w:rsidRPr="0084665A">
        <w:rPr>
          <w:rFonts w:ascii="Times New Roman" w:eastAsia="Times New Roman" w:hAnsi="Times New Roman" w:cs="Times New Roman"/>
          <w:sz w:val="24"/>
          <w:szCs w:val="24"/>
          <w:lang w:eastAsia="pl-PL"/>
        </w:rPr>
        <w:t xml:space="preserve">. 26 ust.1, art. 26 ust 2f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 oświadczenia dokumenty lub pełnomocnictwa należy przedłożyć (złożyć/uzupełnić/poprawić) w formie pisemnej.</w:t>
      </w: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3. Oświadczenia, wnioski, zawiadomienia oraz informacje przekazane za pomocą poczty elektronicznej uważa się za złożone w terminie, jeżeli ich treść dotarła do Zamawiającego przed upływem terminu i została niezwłocznie potwierdzona przez Zamawiającego.</w:t>
      </w: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lastRenderedPageBreak/>
        <w:t xml:space="preserve">4. </w:t>
      </w:r>
      <w:r w:rsidRPr="0084665A">
        <w:rPr>
          <w:rFonts w:ascii="Times New Roman" w:eastAsia="Times New Roman" w:hAnsi="Times New Roman" w:cs="Times New Roman"/>
          <w:b/>
          <w:bCs/>
          <w:color w:val="000000"/>
          <w:sz w:val="24"/>
          <w:szCs w:val="24"/>
          <w:lang w:eastAsia="pl-PL"/>
        </w:rPr>
        <w:t>Korespondencję w formie papierowej, Wykonawcy zobowiązani są wysyłać lub składać na adres:</w:t>
      </w:r>
      <w:r w:rsidRPr="0084665A">
        <w:rPr>
          <w:rFonts w:ascii="Times New Roman" w:eastAsia="Times New Roman" w:hAnsi="Times New Roman" w:cs="Times New Roman"/>
          <w:b/>
          <w:bCs/>
          <w:sz w:val="24"/>
          <w:szCs w:val="24"/>
          <w:lang w:eastAsia="pl-PL"/>
        </w:rPr>
        <w:t xml:space="preserve"> Samodzielny Publiczny Zespół Zakładów Opieki Zdrowotnej Powiatowy Szpital Specjalistyczny w Stalowej Woli</w:t>
      </w:r>
    </w:p>
    <w:p w:rsidR="0084665A" w:rsidRPr="0084665A" w:rsidRDefault="0084665A" w:rsidP="0084665A">
      <w:pPr>
        <w:spacing w:after="0" w:line="240" w:lineRule="auto"/>
        <w:ind w:left="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ul. Staszica 4, 37 – 450 Stalowa Wola</w:t>
      </w:r>
    </w:p>
    <w:p w:rsidR="0084665A" w:rsidRPr="0084665A" w:rsidRDefault="0084665A" w:rsidP="0084665A">
      <w:pPr>
        <w:spacing w:after="0" w:line="240" w:lineRule="auto"/>
        <w:ind w:left="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 xml:space="preserve">pok. nr 7, Dział Zamówień Publicznych i Zaopatrzenia z dopiskiem </w:t>
      </w:r>
      <w:r w:rsidR="00EF3B9E" w:rsidRPr="00EF3B9E">
        <w:rPr>
          <w:rFonts w:ascii="Times New Roman" w:eastAsia="Times New Roman" w:hAnsi="Times New Roman" w:cs="Times New Roman"/>
          <w:sz w:val="24"/>
          <w:szCs w:val="24"/>
          <w:lang w:eastAsia="pl-PL"/>
        </w:rPr>
        <w:t xml:space="preserve">Cykliczne dostawy kardiostymulatorów jedno-i </w:t>
      </w:r>
      <w:proofErr w:type="spellStart"/>
      <w:r w:rsidR="00EF3B9E" w:rsidRPr="00EF3B9E">
        <w:rPr>
          <w:rFonts w:ascii="Times New Roman" w:eastAsia="Times New Roman" w:hAnsi="Times New Roman" w:cs="Times New Roman"/>
          <w:sz w:val="24"/>
          <w:szCs w:val="24"/>
          <w:lang w:eastAsia="pl-PL"/>
        </w:rPr>
        <w:t>dwujamowych</w:t>
      </w:r>
      <w:proofErr w:type="spellEnd"/>
      <w:r w:rsidR="00EF3B9E" w:rsidRPr="00EF3B9E">
        <w:rPr>
          <w:rFonts w:ascii="Times New Roman" w:eastAsia="Times New Roman" w:hAnsi="Times New Roman" w:cs="Times New Roman"/>
          <w:sz w:val="24"/>
          <w:szCs w:val="24"/>
          <w:lang w:eastAsia="pl-PL"/>
        </w:rPr>
        <w:t>, kardiowerterów jedno- i  </w:t>
      </w:r>
      <w:proofErr w:type="spellStart"/>
      <w:r w:rsidR="00EF3B9E" w:rsidRPr="00EF3B9E">
        <w:rPr>
          <w:rFonts w:ascii="Times New Roman" w:eastAsia="Times New Roman" w:hAnsi="Times New Roman" w:cs="Times New Roman"/>
          <w:sz w:val="24"/>
          <w:szCs w:val="24"/>
          <w:lang w:eastAsia="pl-PL"/>
        </w:rPr>
        <w:t>dwujamowych</w:t>
      </w:r>
      <w:proofErr w:type="spellEnd"/>
      <w:r w:rsidR="00EF3B9E" w:rsidRPr="00EF3B9E">
        <w:rPr>
          <w:rFonts w:ascii="Times New Roman" w:eastAsia="Times New Roman" w:hAnsi="Times New Roman" w:cs="Times New Roman"/>
          <w:sz w:val="24"/>
          <w:szCs w:val="24"/>
          <w:lang w:eastAsia="pl-PL"/>
        </w:rPr>
        <w:t xml:space="preserve">, kardiowerterów- defibrylatorów jedno- i </w:t>
      </w:r>
      <w:proofErr w:type="spellStart"/>
      <w:r w:rsidR="00EF3B9E" w:rsidRPr="00EF3B9E">
        <w:rPr>
          <w:rFonts w:ascii="Times New Roman" w:eastAsia="Times New Roman" w:hAnsi="Times New Roman" w:cs="Times New Roman"/>
          <w:sz w:val="24"/>
          <w:szCs w:val="24"/>
          <w:lang w:eastAsia="pl-PL"/>
        </w:rPr>
        <w:t>dwujamowych</w:t>
      </w:r>
      <w:proofErr w:type="spellEnd"/>
      <w:r w:rsidR="00EF3B9E" w:rsidRPr="00EF3B9E">
        <w:rPr>
          <w:rFonts w:ascii="Times New Roman" w:eastAsia="Times New Roman" w:hAnsi="Times New Roman" w:cs="Times New Roman"/>
          <w:sz w:val="24"/>
          <w:szCs w:val="24"/>
          <w:lang w:eastAsia="pl-PL"/>
        </w:rPr>
        <w:t xml:space="preserve">, kardiowerterów- defibrylatorów </w:t>
      </w:r>
      <w:proofErr w:type="spellStart"/>
      <w:r w:rsidR="00EF3B9E" w:rsidRPr="00EF3B9E">
        <w:rPr>
          <w:rFonts w:ascii="Times New Roman" w:eastAsia="Times New Roman" w:hAnsi="Times New Roman" w:cs="Times New Roman"/>
          <w:sz w:val="24"/>
          <w:szCs w:val="24"/>
          <w:lang w:eastAsia="pl-PL"/>
        </w:rPr>
        <w:t>resynchronizujących</w:t>
      </w:r>
      <w:proofErr w:type="spellEnd"/>
      <w:r w:rsidR="00EF3B9E" w:rsidRPr="00EF3B9E">
        <w:rPr>
          <w:rFonts w:ascii="Times New Roman" w:eastAsia="Times New Roman" w:hAnsi="Times New Roman" w:cs="Times New Roman"/>
          <w:sz w:val="24"/>
          <w:szCs w:val="24"/>
          <w:lang w:eastAsia="pl-PL"/>
        </w:rPr>
        <w:t xml:space="preserve"> </w:t>
      </w:r>
      <w:proofErr w:type="spellStart"/>
      <w:r w:rsidR="00EF3B9E" w:rsidRPr="00EF3B9E">
        <w:rPr>
          <w:rFonts w:ascii="Times New Roman" w:eastAsia="Times New Roman" w:hAnsi="Times New Roman" w:cs="Times New Roman"/>
          <w:sz w:val="24"/>
          <w:szCs w:val="24"/>
          <w:lang w:eastAsia="pl-PL"/>
        </w:rPr>
        <w:t>CRT-D</w:t>
      </w:r>
      <w:proofErr w:type="spellEnd"/>
      <w:r w:rsidR="00EF3B9E" w:rsidRPr="00EF3B9E">
        <w:rPr>
          <w:rFonts w:ascii="Times New Roman" w:eastAsia="Times New Roman" w:hAnsi="Times New Roman" w:cs="Times New Roman"/>
          <w:sz w:val="24"/>
          <w:szCs w:val="24"/>
          <w:lang w:eastAsia="pl-PL"/>
        </w:rPr>
        <w:t xml:space="preserve"> , </w:t>
      </w:r>
      <w:proofErr w:type="spellStart"/>
      <w:r w:rsidR="00EF3B9E" w:rsidRPr="00EF3B9E">
        <w:rPr>
          <w:rFonts w:ascii="Times New Roman" w:eastAsia="Times New Roman" w:hAnsi="Times New Roman" w:cs="Times New Roman"/>
          <w:sz w:val="24"/>
          <w:szCs w:val="24"/>
          <w:lang w:eastAsia="pl-PL"/>
        </w:rPr>
        <w:t>CRT-P</w:t>
      </w:r>
      <w:proofErr w:type="spellEnd"/>
      <w:r w:rsidR="00EF3B9E" w:rsidRPr="00EF3B9E">
        <w:rPr>
          <w:rFonts w:ascii="Times New Roman" w:eastAsia="Times New Roman" w:hAnsi="Times New Roman" w:cs="Times New Roman"/>
          <w:sz w:val="24"/>
          <w:szCs w:val="24"/>
          <w:lang w:eastAsia="pl-PL"/>
        </w:rPr>
        <w:t xml:space="preserve"> z kompletami elektrod i zestawami wprowadzającymi dla potrzeb Pracowni Urządzeń Wszczepialnych Serca Powiatowego Szpitala Specjalistycznego w Stalowej Woli </w:t>
      </w:r>
      <w:r w:rsidRPr="00EF3B9E">
        <w:rPr>
          <w:rFonts w:ascii="Times New Roman" w:eastAsia="Times New Roman" w:hAnsi="Times New Roman" w:cs="Times New Roman"/>
          <w:sz w:val="24"/>
          <w:szCs w:val="24"/>
          <w:lang w:eastAsia="pl-PL"/>
        </w:rPr>
        <w:t xml:space="preserve">- </w:t>
      </w:r>
      <w:r w:rsidRPr="00A25001">
        <w:rPr>
          <w:rFonts w:ascii="Times New Roman" w:eastAsia="Times New Roman" w:hAnsi="Times New Roman" w:cs="Times New Roman"/>
          <w:b/>
          <w:bCs/>
          <w:color w:val="000000"/>
          <w:sz w:val="24"/>
          <w:szCs w:val="24"/>
          <w:lang w:eastAsia="pl-PL"/>
        </w:rPr>
        <w:t xml:space="preserve">Postępowanie nr </w:t>
      </w:r>
      <w:r w:rsidR="0028661A" w:rsidRPr="00A25001">
        <w:rPr>
          <w:rFonts w:ascii="Times New Roman" w:eastAsia="Times New Roman" w:hAnsi="Times New Roman" w:cs="Times New Roman"/>
          <w:b/>
          <w:bCs/>
          <w:color w:val="000000"/>
          <w:sz w:val="24"/>
          <w:szCs w:val="24"/>
          <w:lang w:eastAsia="pl-PL"/>
        </w:rPr>
        <w:t xml:space="preserve">1020 </w:t>
      </w:r>
      <w:r w:rsidR="0028661A" w:rsidRPr="00A25001">
        <w:rPr>
          <w:rFonts w:ascii="Times New Roman" w:eastAsia="Times New Roman" w:hAnsi="Times New Roman" w:cs="Times New Roman"/>
          <w:b/>
          <w:bCs/>
          <w:color w:val="000000"/>
          <w:sz w:val="24"/>
          <w:szCs w:val="24"/>
          <w:shd w:val="clear" w:color="auto" w:fill="FFFFFF"/>
          <w:lang w:eastAsia="pl-PL"/>
        </w:rPr>
        <w:t>ZP/2017</w:t>
      </w:r>
      <w:r w:rsidRPr="00A25001">
        <w:rPr>
          <w:rFonts w:ascii="Times New Roman" w:eastAsia="Times New Roman" w:hAnsi="Times New Roman" w:cs="Times New Roman"/>
          <w:b/>
          <w:bCs/>
          <w:color w:val="000000"/>
          <w:sz w:val="24"/>
          <w:szCs w:val="24"/>
          <w:shd w:val="clear" w:color="auto" w:fill="FFFFFF"/>
          <w:lang w:eastAsia="pl-PL"/>
        </w:rPr>
        <w:t>”.</w:t>
      </w: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5. Przesłanie korespondencji na inny adres niż zostało to określone w ust. 4, może skutkować niemożnością zapoznania się przez Zamawiającego z treścią przekazanej informacji we właściwym terminie.</w:t>
      </w: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6. Korespondencję przekazywaną drogą elektroniczną, wykonawcy zobowiązani są kierować na adres e-mail: zam-publ@szpital-stw.com (</w:t>
      </w:r>
      <w:r w:rsidRPr="0084665A">
        <w:rPr>
          <w:rFonts w:ascii="Times New Roman" w:eastAsia="Times New Roman" w:hAnsi="Times New Roman" w:cs="Times New Roman"/>
          <w:b/>
          <w:bCs/>
          <w:color w:val="000000"/>
          <w:sz w:val="24"/>
          <w:szCs w:val="24"/>
          <w:lang w:eastAsia="pl-PL"/>
        </w:rPr>
        <w:t>Zamawiający zaleca przesyłanie zapytań dotyczących treści Specyfikacji drogą email w edytowalnym pliku tekstowym w formacie .</w:t>
      </w:r>
      <w:proofErr w:type="spellStart"/>
      <w:r w:rsidRPr="0084665A">
        <w:rPr>
          <w:rFonts w:ascii="Times New Roman" w:eastAsia="Times New Roman" w:hAnsi="Times New Roman" w:cs="Times New Roman"/>
          <w:b/>
          <w:bCs/>
          <w:color w:val="000000"/>
          <w:sz w:val="24"/>
          <w:szCs w:val="24"/>
          <w:lang w:eastAsia="pl-PL"/>
        </w:rPr>
        <w:t>doc</w:t>
      </w:r>
      <w:proofErr w:type="spellEnd"/>
      <w:r w:rsidRPr="0084665A">
        <w:rPr>
          <w:rFonts w:ascii="Times New Roman" w:eastAsia="Times New Roman" w:hAnsi="Times New Roman" w:cs="Times New Roman"/>
          <w:b/>
          <w:bCs/>
          <w:color w:val="000000"/>
          <w:sz w:val="24"/>
          <w:szCs w:val="24"/>
          <w:lang w:eastAsia="pl-PL"/>
        </w:rPr>
        <w:t xml:space="preserve"> lub .</w:t>
      </w:r>
      <w:proofErr w:type="spellStart"/>
      <w:r w:rsidRPr="0084665A">
        <w:rPr>
          <w:rFonts w:ascii="Times New Roman" w:eastAsia="Times New Roman" w:hAnsi="Times New Roman" w:cs="Times New Roman"/>
          <w:b/>
          <w:bCs/>
          <w:color w:val="000000"/>
          <w:sz w:val="24"/>
          <w:szCs w:val="24"/>
          <w:lang w:eastAsia="pl-PL"/>
        </w:rPr>
        <w:t>odt</w:t>
      </w:r>
      <w:proofErr w:type="spellEnd"/>
      <w:r w:rsidRPr="0084665A">
        <w:rPr>
          <w:rFonts w:ascii="Times New Roman" w:eastAsia="Times New Roman" w:hAnsi="Times New Roman" w:cs="Times New Roman"/>
          <w:b/>
          <w:bCs/>
          <w:color w:val="000000"/>
          <w:sz w:val="24"/>
          <w:szCs w:val="24"/>
          <w:lang w:eastAsia="pl-PL"/>
        </w:rPr>
        <w:t xml:space="preserve">), </w:t>
      </w:r>
      <w:r w:rsidRPr="0084665A">
        <w:rPr>
          <w:rFonts w:ascii="Times New Roman" w:eastAsia="Times New Roman" w:hAnsi="Times New Roman" w:cs="Times New Roman"/>
          <w:color w:val="000000"/>
          <w:sz w:val="24"/>
          <w:szCs w:val="24"/>
          <w:lang w:eastAsia="pl-PL"/>
        </w:rPr>
        <w:t>fax:15 843 33 97.</w:t>
      </w: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XVIII. ZASADY OCENY OFERT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 Przy wyborze najkorzystniejszej oferty spośród ofert niepodlegających odrzuceniu Zamawiający będzie stosował niżej podane kryteria:</w:t>
      </w:r>
    </w:p>
    <w:p w:rsidR="0084665A" w:rsidRDefault="0084665A" w:rsidP="0084665A">
      <w:pPr>
        <w:spacing w:after="0" w:line="240" w:lineRule="auto"/>
        <w:jc w:val="both"/>
        <w:rPr>
          <w:rFonts w:ascii="Times New Roman" w:eastAsia="Times New Roman" w:hAnsi="Times New Roman" w:cs="Times New Roman"/>
          <w:sz w:val="24"/>
          <w:szCs w:val="24"/>
          <w:lang w:eastAsia="pl-PL"/>
        </w:rPr>
      </w:pPr>
    </w:p>
    <w:tbl>
      <w:tblPr>
        <w:tblStyle w:val="Tabela-Siatka"/>
        <w:tblW w:w="0" w:type="auto"/>
        <w:tblInd w:w="817" w:type="dxa"/>
        <w:tblLook w:val="04A0"/>
      </w:tblPr>
      <w:tblGrid>
        <w:gridCol w:w="3141"/>
        <w:gridCol w:w="2858"/>
        <w:gridCol w:w="2472"/>
      </w:tblGrid>
      <w:tr w:rsidR="008D4835" w:rsidTr="00F76BE1">
        <w:tc>
          <w:tcPr>
            <w:tcW w:w="3141" w:type="dxa"/>
            <w:vAlign w:val="center"/>
          </w:tcPr>
          <w:p w:rsidR="008D4835" w:rsidRPr="0084665A" w:rsidRDefault="008D4835" w:rsidP="008D4835">
            <w:pPr>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KRYTERIUM</w:t>
            </w:r>
          </w:p>
        </w:tc>
        <w:tc>
          <w:tcPr>
            <w:tcW w:w="2858" w:type="dxa"/>
            <w:vAlign w:val="center"/>
          </w:tcPr>
          <w:p w:rsidR="008D4835" w:rsidRPr="0084665A" w:rsidRDefault="008D4835" w:rsidP="008D4835">
            <w:pPr>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WAGI (%)</w:t>
            </w:r>
          </w:p>
        </w:tc>
        <w:tc>
          <w:tcPr>
            <w:tcW w:w="2472" w:type="dxa"/>
            <w:vAlign w:val="center"/>
          </w:tcPr>
          <w:p w:rsidR="008D4835" w:rsidRPr="0084665A" w:rsidRDefault="008D4835" w:rsidP="008D4835">
            <w:pPr>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Liczba możliwych do uzyskania punktów</w:t>
            </w:r>
          </w:p>
        </w:tc>
      </w:tr>
      <w:tr w:rsidR="008D4835" w:rsidTr="00F76BE1">
        <w:tc>
          <w:tcPr>
            <w:tcW w:w="3141" w:type="dxa"/>
          </w:tcPr>
          <w:p w:rsidR="008D4835" w:rsidRDefault="008D4835" w:rsidP="00784B6C">
            <w:pPr>
              <w:jc w:val="both"/>
              <w:rPr>
                <w:rFonts w:ascii="Times New Roman" w:eastAsia="Times New Roman" w:hAnsi="Times New Roman" w:cs="Times New Roman"/>
                <w:b/>
                <w:bCs/>
                <w:sz w:val="24"/>
                <w:szCs w:val="24"/>
                <w:lang w:eastAsia="pl-PL"/>
              </w:rPr>
            </w:pPr>
            <w:r w:rsidRPr="0084665A">
              <w:rPr>
                <w:rFonts w:ascii="Times New Roman" w:eastAsia="Times New Roman" w:hAnsi="Times New Roman" w:cs="Times New Roman"/>
                <w:b/>
                <w:bCs/>
                <w:sz w:val="24"/>
                <w:szCs w:val="24"/>
                <w:lang w:eastAsia="pl-PL"/>
              </w:rPr>
              <w:t>CENA</w:t>
            </w:r>
          </w:p>
          <w:p w:rsidR="002A4DFD" w:rsidRPr="0084665A" w:rsidRDefault="002A4DFD" w:rsidP="00784B6C">
            <w:pPr>
              <w:jc w:val="both"/>
              <w:rPr>
                <w:rFonts w:ascii="Times New Roman" w:eastAsia="Times New Roman" w:hAnsi="Times New Roman" w:cs="Times New Roman"/>
                <w:sz w:val="24"/>
                <w:szCs w:val="24"/>
                <w:lang w:eastAsia="pl-PL"/>
              </w:rPr>
            </w:pPr>
          </w:p>
        </w:tc>
        <w:tc>
          <w:tcPr>
            <w:tcW w:w="2858" w:type="dxa"/>
            <w:vAlign w:val="center"/>
          </w:tcPr>
          <w:p w:rsidR="008D4835" w:rsidRPr="0084665A" w:rsidRDefault="008D4835" w:rsidP="008D4835">
            <w:pPr>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60%</w:t>
            </w:r>
          </w:p>
        </w:tc>
        <w:tc>
          <w:tcPr>
            <w:tcW w:w="2472" w:type="dxa"/>
            <w:vAlign w:val="center"/>
          </w:tcPr>
          <w:p w:rsidR="008D4835" w:rsidRPr="0084665A" w:rsidRDefault="008D4835" w:rsidP="008D4835">
            <w:pPr>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60</w:t>
            </w:r>
          </w:p>
        </w:tc>
      </w:tr>
      <w:tr w:rsidR="008D4835" w:rsidTr="00F76BE1">
        <w:tc>
          <w:tcPr>
            <w:tcW w:w="3141" w:type="dxa"/>
          </w:tcPr>
          <w:p w:rsidR="008D4835" w:rsidRPr="008D4835" w:rsidRDefault="008D4835" w:rsidP="00784B6C">
            <w:pPr>
              <w:jc w:val="both"/>
              <w:rPr>
                <w:rFonts w:ascii="Times New Roman" w:eastAsia="Times New Roman" w:hAnsi="Times New Roman" w:cs="Times New Roman"/>
                <w:sz w:val="24"/>
                <w:szCs w:val="24"/>
                <w:lang w:eastAsia="pl-PL"/>
              </w:rPr>
            </w:pPr>
            <w:r w:rsidRPr="008D4835">
              <w:rPr>
                <w:rFonts w:ascii="Times New Roman" w:eastAsia="Times New Roman" w:hAnsi="Times New Roman" w:cs="Times New Roman"/>
                <w:b/>
                <w:bCs/>
                <w:color w:val="000000"/>
                <w:sz w:val="24"/>
                <w:szCs w:val="24"/>
                <w:lang w:eastAsia="pl-PL"/>
              </w:rPr>
              <w:t>PARAMETRY TECHNICZNE</w:t>
            </w:r>
          </w:p>
        </w:tc>
        <w:tc>
          <w:tcPr>
            <w:tcW w:w="2858" w:type="dxa"/>
            <w:vAlign w:val="center"/>
          </w:tcPr>
          <w:p w:rsidR="008D4835" w:rsidRPr="008D4835" w:rsidRDefault="007D5F4D" w:rsidP="008D4835">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b/>
                <w:bCs/>
                <w:color w:val="000000"/>
                <w:sz w:val="24"/>
                <w:szCs w:val="24"/>
                <w:lang w:eastAsia="pl-PL"/>
              </w:rPr>
              <w:t>25</w:t>
            </w:r>
            <w:r w:rsidR="008D4835" w:rsidRPr="008D4835">
              <w:rPr>
                <w:rFonts w:ascii="Times New Roman" w:eastAsia="Times New Roman" w:hAnsi="Times New Roman" w:cs="Times New Roman"/>
                <w:b/>
                <w:bCs/>
                <w:color w:val="000000"/>
                <w:sz w:val="24"/>
                <w:szCs w:val="24"/>
                <w:lang w:eastAsia="pl-PL"/>
              </w:rPr>
              <w:t>%</w:t>
            </w:r>
          </w:p>
        </w:tc>
        <w:tc>
          <w:tcPr>
            <w:tcW w:w="2472" w:type="dxa"/>
            <w:vAlign w:val="center"/>
          </w:tcPr>
          <w:p w:rsidR="008D4835" w:rsidRPr="008D4835" w:rsidRDefault="007D5F4D" w:rsidP="008D4835">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b/>
                <w:bCs/>
                <w:color w:val="000000"/>
                <w:sz w:val="24"/>
                <w:szCs w:val="24"/>
                <w:lang w:eastAsia="pl-PL"/>
              </w:rPr>
              <w:t>25</w:t>
            </w:r>
          </w:p>
        </w:tc>
      </w:tr>
      <w:tr w:rsidR="008D4835" w:rsidTr="00F76BE1">
        <w:tc>
          <w:tcPr>
            <w:tcW w:w="3141" w:type="dxa"/>
          </w:tcPr>
          <w:p w:rsidR="008D4835" w:rsidRPr="00C14F18" w:rsidRDefault="007D5F4D" w:rsidP="002A4DFD">
            <w:pPr>
              <w:jc w:val="both"/>
              <w:rPr>
                <w:rFonts w:ascii="Times New Roman" w:eastAsia="Times New Roman" w:hAnsi="Times New Roman" w:cs="Times New Roman"/>
                <w:b/>
                <w:bCs/>
                <w:color w:val="000000" w:themeColor="text1"/>
                <w:sz w:val="24"/>
                <w:szCs w:val="24"/>
                <w:highlight w:val="yellow"/>
                <w:lang w:eastAsia="pl-PL"/>
              </w:rPr>
            </w:pPr>
            <w:r w:rsidRPr="00C14F18">
              <w:rPr>
                <w:rFonts w:ascii="Times New Roman" w:eastAsia="Times New Roman" w:hAnsi="Times New Roman" w:cs="Times New Roman"/>
                <w:b/>
                <w:bCs/>
                <w:color w:val="000000" w:themeColor="text1"/>
                <w:sz w:val="24"/>
                <w:szCs w:val="24"/>
                <w:lang w:eastAsia="pl-PL"/>
              </w:rPr>
              <w:t>TERMIN UZUPEŁNI</w:t>
            </w:r>
            <w:r w:rsidR="002A4DFD">
              <w:rPr>
                <w:rFonts w:ascii="Times New Roman" w:eastAsia="Times New Roman" w:hAnsi="Times New Roman" w:cs="Times New Roman"/>
                <w:b/>
                <w:bCs/>
                <w:color w:val="000000" w:themeColor="text1"/>
                <w:sz w:val="24"/>
                <w:szCs w:val="24"/>
                <w:lang w:eastAsia="pl-PL"/>
              </w:rPr>
              <w:t xml:space="preserve">ENIA </w:t>
            </w:r>
            <w:r w:rsidRPr="00C14F18">
              <w:rPr>
                <w:rFonts w:ascii="Times New Roman" w:eastAsia="Times New Roman" w:hAnsi="Times New Roman" w:cs="Times New Roman"/>
                <w:b/>
                <w:bCs/>
                <w:color w:val="000000" w:themeColor="text1"/>
                <w:sz w:val="24"/>
                <w:szCs w:val="24"/>
                <w:lang w:eastAsia="pl-PL"/>
              </w:rPr>
              <w:t>DEPOZYTU</w:t>
            </w:r>
            <w:r w:rsidR="00F76BE1">
              <w:rPr>
                <w:rFonts w:ascii="Times New Roman" w:eastAsia="Times New Roman" w:hAnsi="Times New Roman" w:cs="Times New Roman"/>
                <w:b/>
                <w:bCs/>
                <w:color w:val="000000" w:themeColor="text1"/>
                <w:sz w:val="24"/>
                <w:szCs w:val="24"/>
                <w:lang w:eastAsia="pl-PL"/>
              </w:rPr>
              <w:t>/DOSTAWY *</w:t>
            </w:r>
          </w:p>
        </w:tc>
        <w:tc>
          <w:tcPr>
            <w:tcW w:w="2858" w:type="dxa"/>
            <w:vAlign w:val="center"/>
          </w:tcPr>
          <w:p w:rsidR="008D4835" w:rsidRPr="008D4835" w:rsidRDefault="008D4835" w:rsidP="008D4835">
            <w:pPr>
              <w:jc w:val="center"/>
              <w:rPr>
                <w:rFonts w:ascii="Times New Roman" w:eastAsia="Times New Roman" w:hAnsi="Times New Roman" w:cs="Times New Roman"/>
                <w:b/>
                <w:bCs/>
                <w:color w:val="000000"/>
                <w:sz w:val="24"/>
                <w:szCs w:val="24"/>
                <w:lang w:eastAsia="pl-PL"/>
              </w:rPr>
            </w:pPr>
            <w:r w:rsidRPr="008D4835">
              <w:rPr>
                <w:rFonts w:ascii="Times New Roman" w:eastAsia="Times New Roman" w:hAnsi="Times New Roman" w:cs="Times New Roman"/>
                <w:b/>
                <w:bCs/>
                <w:color w:val="000000"/>
                <w:sz w:val="24"/>
                <w:szCs w:val="24"/>
                <w:lang w:eastAsia="pl-PL"/>
              </w:rPr>
              <w:t>10%</w:t>
            </w:r>
          </w:p>
        </w:tc>
        <w:tc>
          <w:tcPr>
            <w:tcW w:w="2472" w:type="dxa"/>
            <w:vAlign w:val="center"/>
          </w:tcPr>
          <w:p w:rsidR="008D4835" w:rsidRPr="008D4835" w:rsidRDefault="008D4835" w:rsidP="008D4835">
            <w:pPr>
              <w:jc w:val="center"/>
              <w:rPr>
                <w:rFonts w:ascii="Times New Roman" w:eastAsia="Times New Roman" w:hAnsi="Times New Roman" w:cs="Times New Roman"/>
                <w:b/>
                <w:bCs/>
                <w:color w:val="000000"/>
                <w:sz w:val="24"/>
                <w:szCs w:val="24"/>
                <w:lang w:eastAsia="pl-PL"/>
              </w:rPr>
            </w:pPr>
            <w:r w:rsidRPr="008D4835">
              <w:rPr>
                <w:rFonts w:ascii="Times New Roman" w:eastAsia="Times New Roman" w:hAnsi="Times New Roman" w:cs="Times New Roman"/>
                <w:b/>
                <w:bCs/>
                <w:color w:val="000000"/>
                <w:sz w:val="24"/>
                <w:szCs w:val="24"/>
                <w:lang w:eastAsia="pl-PL"/>
              </w:rPr>
              <w:t>10</w:t>
            </w:r>
          </w:p>
        </w:tc>
      </w:tr>
      <w:tr w:rsidR="007D5F4D" w:rsidTr="00F76BE1">
        <w:tc>
          <w:tcPr>
            <w:tcW w:w="3141" w:type="dxa"/>
          </w:tcPr>
          <w:p w:rsidR="007D5F4D" w:rsidRPr="00C14F18" w:rsidRDefault="007D5F4D" w:rsidP="00784B6C">
            <w:pPr>
              <w:jc w:val="both"/>
              <w:rPr>
                <w:rFonts w:ascii="Times New Roman" w:eastAsia="Times New Roman" w:hAnsi="Times New Roman" w:cs="Times New Roman"/>
                <w:b/>
                <w:bCs/>
                <w:color w:val="000000" w:themeColor="text1"/>
                <w:sz w:val="24"/>
                <w:szCs w:val="24"/>
                <w:highlight w:val="yellow"/>
                <w:lang w:eastAsia="pl-PL"/>
              </w:rPr>
            </w:pPr>
            <w:r w:rsidRPr="00C14F18">
              <w:rPr>
                <w:rFonts w:ascii="Times New Roman" w:eastAsia="Times New Roman" w:hAnsi="Times New Roman" w:cs="Times New Roman"/>
                <w:b/>
                <w:bCs/>
                <w:color w:val="000000" w:themeColor="text1"/>
                <w:sz w:val="24"/>
                <w:szCs w:val="24"/>
                <w:lang w:eastAsia="pl-PL"/>
              </w:rPr>
              <w:t xml:space="preserve">TERMIN ROZPOZNANIA REKLAMACJI </w:t>
            </w:r>
          </w:p>
        </w:tc>
        <w:tc>
          <w:tcPr>
            <w:tcW w:w="2858" w:type="dxa"/>
            <w:vAlign w:val="center"/>
          </w:tcPr>
          <w:p w:rsidR="007D5F4D" w:rsidRPr="008D4835" w:rsidRDefault="007D5F4D" w:rsidP="008D4835">
            <w:pPr>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5%</w:t>
            </w:r>
          </w:p>
        </w:tc>
        <w:tc>
          <w:tcPr>
            <w:tcW w:w="2472" w:type="dxa"/>
            <w:vAlign w:val="center"/>
          </w:tcPr>
          <w:p w:rsidR="007D5F4D" w:rsidRPr="008D4835" w:rsidRDefault="007D5F4D" w:rsidP="008D4835">
            <w:pPr>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5</w:t>
            </w:r>
          </w:p>
        </w:tc>
      </w:tr>
      <w:tr w:rsidR="008D4835" w:rsidTr="00F76BE1">
        <w:tc>
          <w:tcPr>
            <w:tcW w:w="3141" w:type="dxa"/>
          </w:tcPr>
          <w:p w:rsidR="008D4835" w:rsidRPr="0084665A" w:rsidRDefault="008D4835" w:rsidP="00784B6C">
            <w:pPr>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RAZEM</w:t>
            </w:r>
          </w:p>
        </w:tc>
        <w:tc>
          <w:tcPr>
            <w:tcW w:w="2858" w:type="dxa"/>
            <w:vAlign w:val="center"/>
          </w:tcPr>
          <w:p w:rsidR="008D4835" w:rsidRPr="0084665A" w:rsidRDefault="008D4835" w:rsidP="008D4835">
            <w:pPr>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100,00%</w:t>
            </w:r>
          </w:p>
        </w:tc>
        <w:tc>
          <w:tcPr>
            <w:tcW w:w="2472" w:type="dxa"/>
            <w:vAlign w:val="center"/>
          </w:tcPr>
          <w:p w:rsidR="008D4835" w:rsidRPr="0084665A" w:rsidRDefault="008D4835" w:rsidP="008D4835">
            <w:pPr>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100</w:t>
            </w:r>
          </w:p>
        </w:tc>
      </w:tr>
    </w:tbl>
    <w:p w:rsidR="008D4835" w:rsidRDefault="008D4835"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Każda oferta wg podanych kryteriów będzie podlegała ocenie Zastosowana będzie punktowa ocena ofert. Punktacja kryterium dokonywana będzie z uwzględnieniem relacji do najkorzystniejszego warunku zaproponowanego w przetargu.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2. </w:t>
      </w:r>
      <w:r w:rsidRPr="0084665A">
        <w:rPr>
          <w:rFonts w:ascii="Times New Roman" w:eastAsia="Times New Roman" w:hAnsi="Times New Roman" w:cs="Times New Roman"/>
          <w:b/>
          <w:bCs/>
          <w:sz w:val="24"/>
          <w:szCs w:val="24"/>
          <w:u w:val="single"/>
          <w:lang w:eastAsia="pl-PL"/>
        </w:rPr>
        <w:t xml:space="preserve">Wartość punktowa ceny </w:t>
      </w:r>
      <w:r w:rsidRPr="0084665A">
        <w:rPr>
          <w:rFonts w:ascii="Times New Roman" w:eastAsia="Times New Roman" w:hAnsi="Times New Roman" w:cs="Times New Roman"/>
          <w:b/>
          <w:bCs/>
          <w:sz w:val="24"/>
          <w:szCs w:val="24"/>
          <w:lang w:eastAsia="pl-PL"/>
        </w:rPr>
        <w:t>= (</w:t>
      </w:r>
      <w:proofErr w:type="spellStart"/>
      <w:r w:rsidRPr="0084665A">
        <w:rPr>
          <w:rFonts w:ascii="Times New Roman" w:eastAsia="Times New Roman" w:hAnsi="Times New Roman" w:cs="Times New Roman"/>
          <w:b/>
          <w:bCs/>
          <w:sz w:val="24"/>
          <w:szCs w:val="24"/>
          <w:lang w:eastAsia="pl-PL"/>
        </w:rPr>
        <w:t>Cmin</w:t>
      </w:r>
      <w:proofErr w:type="spellEnd"/>
      <w:r w:rsidRPr="0084665A">
        <w:rPr>
          <w:rFonts w:ascii="Times New Roman" w:eastAsia="Times New Roman" w:hAnsi="Times New Roman" w:cs="Times New Roman"/>
          <w:b/>
          <w:bCs/>
          <w:sz w:val="24"/>
          <w:szCs w:val="24"/>
          <w:lang w:eastAsia="pl-PL"/>
        </w:rPr>
        <w:t xml:space="preserve"> : </w:t>
      </w:r>
      <w:proofErr w:type="spellStart"/>
      <w:r w:rsidRPr="0084665A">
        <w:rPr>
          <w:rFonts w:ascii="Times New Roman" w:eastAsia="Times New Roman" w:hAnsi="Times New Roman" w:cs="Times New Roman"/>
          <w:b/>
          <w:bCs/>
          <w:sz w:val="24"/>
          <w:szCs w:val="24"/>
          <w:lang w:eastAsia="pl-PL"/>
        </w:rPr>
        <w:t>Cn</w:t>
      </w:r>
      <w:proofErr w:type="spellEnd"/>
      <w:r w:rsidRPr="0084665A">
        <w:rPr>
          <w:rFonts w:ascii="Times New Roman" w:eastAsia="Times New Roman" w:hAnsi="Times New Roman" w:cs="Times New Roman"/>
          <w:b/>
          <w:bCs/>
          <w:sz w:val="24"/>
          <w:szCs w:val="24"/>
          <w:lang w:eastAsia="pl-PL"/>
        </w:rPr>
        <w:t xml:space="preserve"> )x 100x 60%</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gdzie:</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roofErr w:type="spellStart"/>
      <w:r w:rsidRPr="0084665A">
        <w:rPr>
          <w:rFonts w:ascii="Times New Roman" w:eastAsia="Times New Roman" w:hAnsi="Times New Roman" w:cs="Times New Roman"/>
          <w:color w:val="000000"/>
          <w:sz w:val="24"/>
          <w:szCs w:val="24"/>
          <w:lang w:eastAsia="pl-PL"/>
        </w:rPr>
        <w:t>Cmin</w:t>
      </w:r>
      <w:proofErr w:type="spellEnd"/>
      <w:r w:rsidRPr="0084665A">
        <w:rPr>
          <w:rFonts w:ascii="Times New Roman" w:eastAsia="Times New Roman" w:hAnsi="Times New Roman" w:cs="Times New Roman"/>
          <w:color w:val="000000"/>
          <w:sz w:val="24"/>
          <w:szCs w:val="24"/>
          <w:lang w:eastAsia="pl-PL"/>
        </w:rPr>
        <w:t xml:space="preserve"> – najniższa cena spośród ofert nie podlegających odrzuceniu i złożonych przez wykonawców którzy nie podlegali wykluczeniu w danym etapie badania i oceny ofert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roofErr w:type="spellStart"/>
      <w:r w:rsidRPr="0084665A">
        <w:rPr>
          <w:rFonts w:ascii="Times New Roman" w:eastAsia="Times New Roman" w:hAnsi="Times New Roman" w:cs="Times New Roman"/>
          <w:sz w:val="24"/>
          <w:szCs w:val="24"/>
          <w:lang w:eastAsia="pl-PL"/>
        </w:rPr>
        <w:t>Cn</w:t>
      </w:r>
      <w:proofErr w:type="spellEnd"/>
      <w:r w:rsidRPr="0084665A">
        <w:rPr>
          <w:rFonts w:ascii="Times New Roman" w:eastAsia="Times New Roman" w:hAnsi="Times New Roman" w:cs="Times New Roman"/>
          <w:sz w:val="24"/>
          <w:szCs w:val="24"/>
          <w:lang w:eastAsia="pl-PL"/>
        </w:rPr>
        <w:t xml:space="preserve"> – cena w badanej ofercie</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7D5F4D" w:rsidRDefault="0084665A" w:rsidP="0084665A">
      <w:pPr>
        <w:spacing w:after="0" w:line="240" w:lineRule="auto"/>
        <w:jc w:val="both"/>
        <w:rPr>
          <w:rFonts w:ascii="Times New Roman" w:eastAsia="Times New Roman" w:hAnsi="Times New Roman" w:cs="Times New Roman"/>
          <w:sz w:val="24"/>
          <w:szCs w:val="24"/>
          <w:lang w:eastAsia="pl-PL"/>
        </w:rPr>
      </w:pPr>
      <w:r w:rsidRPr="007D5F4D">
        <w:rPr>
          <w:rFonts w:ascii="Times New Roman" w:eastAsia="Times New Roman" w:hAnsi="Times New Roman" w:cs="Times New Roman"/>
          <w:sz w:val="24"/>
          <w:szCs w:val="24"/>
          <w:lang w:eastAsia="pl-PL"/>
        </w:rPr>
        <w:t xml:space="preserve">3. </w:t>
      </w:r>
      <w:r w:rsidRPr="007D5F4D">
        <w:rPr>
          <w:rFonts w:ascii="Times New Roman" w:eastAsia="Times New Roman" w:hAnsi="Times New Roman" w:cs="Times New Roman"/>
          <w:b/>
          <w:bCs/>
          <w:sz w:val="24"/>
          <w:szCs w:val="24"/>
          <w:u w:val="single"/>
          <w:lang w:eastAsia="pl-PL"/>
        </w:rPr>
        <w:t xml:space="preserve">Wartość </w:t>
      </w:r>
      <w:r w:rsidRPr="007D5F4D">
        <w:rPr>
          <w:rFonts w:ascii="Times New Roman" w:eastAsia="Times New Roman" w:hAnsi="Times New Roman" w:cs="Times New Roman"/>
          <w:b/>
          <w:bCs/>
          <w:color w:val="000000"/>
          <w:sz w:val="24"/>
          <w:szCs w:val="24"/>
          <w:u w:val="single"/>
          <w:lang w:eastAsia="pl-PL"/>
        </w:rPr>
        <w:t>punktowa parametry techniczne</w:t>
      </w:r>
      <w:r w:rsidRPr="007D5F4D">
        <w:rPr>
          <w:rFonts w:ascii="Times New Roman" w:eastAsia="Times New Roman" w:hAnsi="Times New Roman" w:cs="Times New Roman"/>
          <w:b/>
          <w:bCs/>
          <w:color w:val="000000"/>
          <w:sz w:val="24"/>
          <w:szCs w:val="24"/>
          <w:lang w:eastAsia="pl-PL"/>
        </w:rPr>
        <w:t xml:space="preserve"> </w:t>
      </w:r>
      <w:r w:rsidR="00C14F18">
        <w:rPr>
          <w:rFonts w:ascii="Times New Roman" w:eastAsia="Times New Roman" w:hAnsi="Times New Roman" w:cs="Times New Roman"/>
          <w:b/>
          <w:bCs/>
          <w:sz w:val="24"/>
          <w:szCs w:val="24"/>
          <w:lang w:eastAsia="pl-PL"/>
        </w:rPr>
        <w:t xml:space="preserve">= (Pn : </w:t>
      </w:r>
      <w:proofErr w:type="spellStart"/>
      <w:r w:rsidR="00C14F18">
        <w:rPr>
          <w:rFonts w:ascii="Times New Roman" w:eastAsia="Times New Roman" w:hAnsi="Times New Roman" w:cs="Times New Roman"/>
          <w:b/>
          <w:bCs/>
          <w:sz w:val="24"/>
          <w:szCs w:val="24"/>
          <w:lang w:eastAsia="pl-PL"/>
        </w:rPr>
        <w:t>Pmax</w:t>
      </w:r>
      <w:proofErr w:type="spellEnd"/>
      <w:r w:rsidR="00C14F18">
        <w:rPr>
          <w:rFonts w:ascii="Times New Roman" w:eastAsia="Times New Roman" w:hAnsi="Times New Roman" w:cs="Times New Roman"/>
          <w:b/>
          <w:bCs/>
          <w:sz w:val="24"/>
          <w:szCs w:val="24"/>
          <w:lang w:eastAsia="pl-PL"/>
        </w:rPr>
        <w:t xml:space="preserve"> ) x 100x 25</w:t>
      </w:r>
      <w:r w:rsidRPr="007D5F4D">
        <w:rPr>
          <w:rFonts w:ascii="Times New Roman" w:eastAsia="Times New Roman" w:hAnsi="Times New Roman" w:cs="Times New Roman"/>
          <w:b/>
          <w:bCs/>
          <w:sz w:val="24"/>
          <w:szCs w:val="24"/>
          <w:lang w:eastAsia="pl-PL"/>
        </w:rPr>
        <w:t>%</w:t>
      </w:r>
    </w:p>
    <w:p w:rsidR="0084665A" w:rsidRPr="007D5F4D"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7D5F4D" w:rsidRDefault="0084665A" w:rsidP="0084665A">
      <w:pPr>
        <w:spacing w:after="0" w:line="240" w:lineRule="auto"/>
        <w:jc w:val="both"/>
        <w:rPr>
          <w:rFonts w:ascii="Times New Roman" w:eastAsia="Times New Roman" w:hAnsi="Times New Roman" w:cs="Times New Roman"/>
          <w:sz w:val="24"/>
          <w:szCs w:val="24"/>
          <w:lang w:eastAsia="pl-PL"/>
        </w:rPr>
      </w:pPr>
      <w:r w:rsidRPr="007D5F4D">
        <w:rPr>
          <w:rFonts w:ascii="Times New Roman" w:eastAsia="Times New Roman" w:hAnsi="Times New Roman" w:cs="Times New Roman"/>
          <w:sz w:val="24"/>
          <w:szCs w:val="24"/>
          <w:lang w:eastAsia="pl-PL"/>
        </w:rPr>
        <w:t>gdzie:</w:t>
      </w:r>
    </w:p>
    <w:p w:rsidR="0084665A" w:rsidRPr="007D5F4D" w:rsidRDefault="0084665A" w:rsidP="0084665A">
      <w:pPr>
        <w:spacing w:after="0" w:line="240" w:lineRule="auto"/>
        <w:jc w:val="both"/>
        <w:rPr>
          <w:rFonts w:ascii="Times New Roman" w:eastAsia="Times New Roman" w:hAnsi="Times New Roman" w:cs="Times New Roman"/>
          <w:sz w:val="24"/>
          <w:szCs w:val="24"/>
          <w:lang w:eastAsia="pl-PL"/>
        </w:rPr>
      </w:pPr>
      <w:r w:rsidRPr="007D5F4D">
        <w:rPr>
          <w:rFonts w:ascii="Times New Roman" w:eastAsia="Times New Roman" w:hAnsi="Times New Roman" w:cs="Times New Roman"/>
          <w:sz w:val="24"/>
          <w:szCs w:val="24"/>
          <w:lang w:eastAsia="pl-PL"/>
        </w:rPr>
        <w:t>Pn – przyznana liczba pun</w:t>
      </w:r>
      <w:r w:rsidRPr="007D5F4D">
        <w:rPr>
          <w:rFonts w:ascii="Times New Roman" w:eastAsia="Times New Roman" w:hAnsi="Times New Roman" w:cs="Times New Roman"/>
          <w:sz w:val="24"/>
          <w:szCs w:val="24"/>
          <w:shd w:val="clear" w:color="auto" w:fill="FFFFFF"/>
          <w:lang w:eastAsia="pl-PL"/>
        </w:rPr>
        <w:t xml:space="preserve">któw </w:t>
      </w:r>
      <w:r w:rsidR="00CA503B">
        <w:rPr>
          <w:rFonts w:ascii="Times New Roman" w:eastAsia="Times New Roman" w:hAnsi="Times New Roman" w:cs="Times New Roman"/>
          <w:sz w:val="24"/>
          <w:szCs w:val="24"/>
          <w:shd w:val="clear" w:color="auto" w:fill="FFFFFF"/>
          <w:lang w:eastAsia="pl-PL"/>
        </w:rPr>
        <w:t xml:space="preserve">za </w:t>
      </w:r>
      <w:r w:rsidR="00CA503B" w:rsidRPr="00CA503B">
        <w:rPr>
          <w:rFonts w:ascii="Times New Roman" w:eastAsia="Times New Roman" w:hAnsi="Times New Roman" w:cs="Times New Roman"/>
          <w:bCs/>
          <w:color w:val="000000"/>
          <w:sz w:val="24"/>
          <w:szCs w:val="24"/>
          <w:lang w:eastAsia="pl-PL"/>
        </w:rPr>
        <w:t>parametry techniczne</w:t>
      </w:r>
      <w:r w:rsidR="00CA503B" w:rsidRPr="007D5F4D">
        <w:rPr>
          <w:rFonts w:ascii="Times New Roman" w:eastAsia="Times New Roman" w:hAnsi="Times New Roman" w:cs="Times New Roman"/>
          <w:b/>
          <w:bCs/>
          <w:color w:val="000000"/>
          <w:sz w:val="24"/>
          <w:szCs w:val="24"/>
          <w:lang w:eastAsia="pl-PL"/>
        </w:rPr>
        <w:t xml:space="preserve"> </w:t>
      </w:r>
      <w:r w:rsidRPr="007D5F4D">
        <w:rPr>
          <w:rFonts w:ascii="Times New Roman" w:eastAsia="Times New Roman" w:hAnsi="Times New Roman" w:cs="Times New Roman"/>
          <w:sz w:val="24"/>
          <w:szCs w:val="24"/>
          <w:lang w:eastAsia="pl-PL"/>
        </w:rPr>
        <w:t xml:space="preserve">w ofercie ocenianej </w:t>
      </w:r>
    </w:p>
    <w:p w:rsidR="0084665A" w:rsidRPr="007D5F4D" w:rsidRDefault="0084665A" w:rsidP="0084665A">
      <w:pPr>
        <w:spacing w:after="0" w:line="240" w:lineRule="auto"/>
        <w:jc w:val="both"/>
        <w:rPr>
          <w:rFonts w:ascii="Times New Roman" w:eastAsia="Times New Roman" w:hAnsi="Times New Roman" w:cs="Times New Roman"/>
          <w:sz w:val="24"/>
          <w:szCs w:val="24"/>
          <w:lang w:eastAsia="pl-PL"/>
        </w:rPr>
      </w:pPr>
      <w:proofErr w:type="spellStart"/>
      <w:r w:rsidRPr="007D5F4D">
        <w:rPr>
          <w:rFonts w:ascii="Times New Roman" w:eastAsia="Times New Roman" w:hAnsi="Times New Roman" w:cs="Times New Roman"/>
          <w:sz w:val="24"/>
          <w:szCs w:val="24"/>
          <w:lang w:eastAsia="pl-PL"/>
        </w:rPr>
        <w:lastRenderedPageBreak/>
        <w:t>Pmax</w:t>
      </w:r>
      <w:proofErr w:type="spellEnd"/>
      <w:r w:rsidRPr="007D5F4D">
        <w:rPr>
          <w:rFonts w:ascii="Times New Roman" w:eastAsia="Times New Roman" w:hAnsi="Times New Roman" w:cs="Times New Roman"/>
          <w:sz w:val="24"/>
          <w:szCs w:val="24"/>
          <w:lang w:eastAsia="pl-PL"/>
        </w:rPr>
        <w:t xml:space="preserve">- maksymalna przyznana liczba punktów w ramach kryterium </w:t>
      </w:r>
      <w:r w:rsidRPr="007D5F4D">
        <w:rPr>
          <w:rFonts w:ascii="Times New Roman" w:eastAsia="Times New Roman" w:hAnsi="Times New Roman" w:cs="Times New Roman"/>
          <w:color w:val="000000"/>
          <w:sz w:val="24"/>
          <w:szCs w:val="24"/>
          <w:lang w:eastAsia="pl-PL"/>
        </w:rPr>
        <w:t>spośród ofert nie podlegających odrzuceniu i złożonych przez wykonawców którzy nie podlegali wykluczeniu w danym etapie badania i oceny ofert</w:t>
      </w:r>
    </w:p>
    <w:p w:rsidR="0084665A" w:rsidRPr="00907F2F" w:rsidRDefault="0084665A" w:rsidP="0084665A">
      <w:pPr>
        <w:spacing w:after="0" w:line="240" w:lineRule="auto"/>
        <w:jc w:val="both"/>
        <w:rPr>
          <w:rFonts w:ascii="Times New Roman" w:eastAsia="Times New Roman" w:hAnsi="Times New Roman" w:cs="Times New Roman"/>
          <w:sz w:val="24"/>
          <w:szCs w:val="24"/>
          <w:highlight w:val="yellow"/>
          <w:lang w:eastAsia="pl-PL"/>
        </w:rPr>
      </w:pPr>
    </w:p>
    <w:p w:rsidR="0084665A" w:rsidRDefault="002218EA" w:rsidP="0084665A">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Parametry techniczne oceniane będą</w:t>
      </w:r>
      <w:r w:rsidR="0084665A" w:rsidRPr="007D5F4D">
        <w:rPr>
          <w:rFonts w:ascii="Times New Roman" w:eastAsia="Times New Roman" w:hAnsi="Times New Roman" w:cs="Times New Roman"/>
          <w:sz w:val="24"/>
          <w:szCs w:val="24"/>
          <w:lang w:eastAsia="pl-PL"/>
        </w:rPr>
        <w:t xml:space="preserve"> na podstawie</w:t>
      </w:r>
      <w:r>
        <w:rPr>
          <w:rFonts w:ascii="Times New Roman" w:eastAsia="Times New Roman" w:hAnsi="Times New Roman" w:cs="Times New Roman"/>
          <w:sz w:val="24"/>
          <w:szCs w:val="24"/>
          <w:lang w:eastAsia="pl-PL"/>
        </w:rPr>
        <w:t xml:space="preserve"> </w:t>
      </w:r>
      <w:r w:rsidR="0084665A" w:rsidRPr="007D5F4D">
        <w:rPr>
          <w:rFonts w:ascii="Times New Roman" w:eastAsia="Times New Roman" w:hAnsi="Times New Roman" w:cs="Times New Roman"/>
          <w:sz w:val="24"/>
          <w:szCs w:val="24"/>
          <w:lang w:eastAsia="pl-PL"/>
        </w:rPr>
        <w:t xml:space="preserve"> </w:t>
      </w:r>
      <w:r w:rsidRPr="002218EA">
        <w:rPr>
          <w:rFonts w:ascii="Times New Roman" w:eastAsia="Times New Roman" w:hAnsi="Times New Roman" w:cs="Times New Roman"/>
          <w:color w:val="000000"/>
          <w:sz w:val="24"/>
          <w:szCs w:val="24"/>
          <w:lang w:eastAsia="pl-PL"/>
        </w:rPr>
        <w:t>materiałó</w:t>
      </w:r>
      <w:r>
        <w:rPr>
          <w:rFonts w:ascii="Times New Roman" w:eastAsia="Times New Roman" w:hAnsi="Times New Roman" w:cs="Times New Roman"/>
          <w:color w:val="000000"/>
          <w:sz w:val="24"/>
          <w:szCs w:val="24"/>
          <w:lang w:eastAsia="pl-PL"/>
        </w:rPr>
        <w:t>w</w:t>
      </w:r>
      <w:r w:rsidRPr="002218EA">
        <w:rPr>
          <w:rFonts w:ascii="Times New Roman" w:eastAsia="Times New Roman" w:hAnsi="Times New Roman" w:cs="Times New Roman"/>
          <w:color w:val="000000"/>
          <w:sz w:val="24"/>
          <w:szCs w:val="24"/>
          <w:lang w:eastAsia="pl-PL"/>
        </w:rPr>
        <w:t xml:space="preserve"> informacyjnych</w:t>
      </w:r>
      <w:r w:rsidRPr="007D5F4D">
        <w:rPr>
          <w:rFonts w:ascii="Times New Roman" w:eastAsia="Times New Roman" w:hAnsi="Times New Roman" w:cs="Times New Roman"/>
          <w:color w:val="000000"/>
          <w:sz w:val="24"/>
          <w:szCs w:val="24"/>
          <w:lang w:eastAsia="pl-PL"/>
        </w:rPr>
        <w:t xml:space="preserve"> oferowanego przedmiotu zamówienia w</w:t>
      </w:r>
      <w:r>
        <w:rPr>
          <w:rFonts w:ascii="Times New Roman" w:eastAsia="Times New Roman" w:hAnsi="Times New Roman" w:cs="Times New Roman"/>
          <w:color w:val="000000"/>
          <w:sz w:val="24"/>
          <w:szCs w:val="24"/>
          <w:lang w:eastAsia="pl-PL"/>
        </w:rPr>
        <w:t xml:space="preserve"> języku polskim - potwierdzających</w:t>
      </w:r>
      <w:r w:rsidRPr="007D5F4D">
        <w:rPr>
          <w:rFonts w:ascii="Times New Roman" w:eastAsia="Times New Roman" w:hAnsi="Times New Roman" w:cs="Times New Roman"/>
          <w:color w:val="000000"/>
          <w:sz w:val="24"/>
          <w:szCs w:val="24"/>
          <w:lang w:eastAsia="pl-PL"/>
        </w:rPr>
        <w:t xml:space="preserve"> spełnienie wymagań określonych przez Zamawiającego w opisie przedmiotu zamówienia</w:t>
      </w:r>
      <w:r>
        <w:rPr>
          <w:rFonts w:ascii="Times New Roman" w:eastAsia="Times New Roman" w:hAnsi="Times New Roman" w:cs="Times New Roman"/>
          <w:color w:val="000000"/>
          <w:sz w:val="24"/>
          <w:szCs w:val="24"/>
          <w:lang w:eastAsia="pl-PL"/>
        </w:rPr>
        <w:t xml:space="preserve"> </w:t>
      </w:r>
      <w:r w:rsidRPr="006F73CC">
        <w:rPr>
          <w:rFonts w:ascii="Times New Roman" w:eastAsia="Times New Roman" w:hAnsi="Times New Roman" w:cs="Times New Roman"/>
          <w:color w:val="000000"/>
          <w:sz w:val="24"/>
          <w:szCs w:val="24"/>
          <w:lang w:eastAsia="pl-PL"/>
        </w:rPr>
        <w:t>(</w:t>
      </w:r>
      <w:r w:rsidRPr="006F73CC">
        <w:rPr>
          <w:rFonts w:ascii="Times New Roman" w:eastAsia="Times New Roman" w:hAnsi="Times New Roman" w:cs="Times New Roman"/>
          <w:bCs/>
          <w:color w:val="000000"/>
          <w:sz w:val="24"/>
          <w:szCs w:val="24"/>
          <w:lang w:eastAsia="pl-PL"/>
        </w:rPr>
        <w:t>Załącznik nr 3 do SIWZ)</w:t>
      </w:r>
      <w:r w:rsidR="006F73CC">
        <w:rPr>
          <w:rFonts w:ascii="Times New Roman" w:eastAsia="Times New Roman" w:hAnsi="Times New Roman" w:cs="Times New Roman"/>
          <w:bCs/>
          <w:color w:val="000000"/>
          <w:sz w:val="24"/>
          <w:szCs w:val="24"/>
          <w:lang w:eastAsia="pl-PL"/>
        </w:rPr>
        <w:t>.</w:t>
      </w:r>
      <w:r w:rsidR="0084665A" w:rsidRPr="007D5F4D">
        <w:rPr>
          <w:rFonts w:ascii="Times New Roman" w:eastAsia="Times New Roman" w:hAnsi="Times New Roman" w:cs="Times New Roman"/>
          <w:sz w:val="24"/>
          <w:szCs w:val="24"/>
          <w:lang w:eastAsia="pl-PL"/>
        </w:rPr>
        <w:t>Zamawiający oczekuje, że Wykonawca przedstawi do oceny oferowane wyroby medyczne w terminie do otwarcia ofert</w:t>
      </w:r>
      <w:r w:rsidR="00C14F18">
        <w:rPr>
          <w:rFonts w:ascii="Times New Roman" w:eastAsia="Times New Roman" w:hAnsi="Times New Roman" w:cs="Times New Roman"/>
          <w:sz w:val="24"/>
          <w:szCs w:val="24"/>
          <w:lang w:eastAsia="pl-PL"/>
        </w:rPr>
        <w:t xml:space="preserve"> dot. zadania nr 13</w:t>
      </w:r>
      <w:r w:rsidR="0084665A" w:rsidRPr="007D5F4D">
        <w:rPr>
          <w:rFonts w:ascii="Times New Roman" w:eastAsia="Times New Roman" w:hAnsi="Times New Roman" w:cs="Times New Roman"/>
          <w:sz w:val="24"/>
          <w:szCs w:val="24"/>
          <w:lang w:eastAsia="pl-PL"/>
        </w:rPr>
        <w:t>.</w:t>
      </w:r>
    </w:p>
    <w:p w:rsidR="00C14F18" w:rsidRDefault="00C14F18" w:rsidP="0084665A">
      <w:pPr>
        <w:spacing w:after="0" w:line="240" w:lineRule="auto"/>
        <w:jc w:val="both"/>
        <w:rPr>
          <w:rFonts w:ascii="Times New Roman" w:eastAsia="Times New Roman" w:hAnsi="Times New Roman" w:cs="Times New Roman"/>
          <w:sz w:val="24"/>
          <w:szCs w:val="24"/>
          <w:lang w:eastAsia="pl-PL"/>
        </w:rPr>
      </w:pPr>
    </w:p>
    <w:p w:rsidR="00C14F18" w:rsidRPr="00C82876" w:rsidRDefault="00C14F18" w:rsidP="0084665A">
      <w:pPr>
        <w:spacing w:after="0" w:line="240" w:lineRule="auto"/>
        <w:jc w:val="both"/>
        <w:rPr>
          <w:rFonts w:ascii="Times New Roman" w:eastAsia="Times New Roman" w:hAnsi="Times New Roman" w:cs="Times New Roman"/>
          <w:b/>
          <w:bCs/>
          <w:sz w:val="24"/>
          <w:szCs w:val="24"/>
          <w:lang w:eastAsia="pl-PL"/>
        </w:rPr>
      </w:pPr>
      <w:r w:rsidRPr="00C82876">
        <w:rPr>
          <w:rFonts w:ascii="Times New Roman" w:eastAsia="Times New Roman" w:hAnsi="Times New Roman" w:cs="Times New Roman"/>
          <w:sz w:val="24"/>
          <w:szCs w:val="24"/>
          <w:lang w:eastAsia="pl-PL"/>
        </w:rPr>
        <w:t xml:space="preserve">4. </w:t>
      </w:r>
      <w:r w:rsidRPr="00C82876">
        <w:rPr>
          <w:rFonts w:ascii="Times New Roman" w:eastAsia="Times New Roman" w:hAnsi="Times New Roman" w:cs="Times New Roman"/>
          <w:b/>
          <w:bCs/>
          <w:sz w:val="24"/>
          <w:szCs w:val="24"/>
          <w:u w:val="single"/>
          <w:lang w:eastAsia="pl-PL"/>
        </w:rPr>
        <w:t xml:space="preserve">Wartość </w:t>
      </w:r>
      <w:r w:rsidRPr="00C82876">
        <w:rPr>
          <w:rFonts w:ascii="Times New Roman" w:eastAsia="Times New Roman" w:hAnsi="Times New Roman" w:cs="Times New Roman"/>
          <w:b/>
          <w:bCs/>
          <w:color w:val="000000"/>
          <w:sz w:val="24"/>
          <w:szCs w:val="24"/>
          <w:u w:val="single"/>
          <w:lang w:eastAsia="pl-PL"/>
        </w:rPr>
        <w:t xml:space="preserve">punktowa termin </w:t>
      </w:r>
      <w:r w:rsidR="00ED351E">
        <w:rPr>
          <w:rFonts w:ascii="Times New Roman" w:eastAsia="Times New Roman" w:hAnsi="Times New Roman" w:cs="Times New Roman"/>
          <w:b/>
          <w:bCs/>
          <w:color w:val="000000"/>
          <w:sz w:val="24"/>
          <w:szCs w:val="24"/>
          <w:u w:val="single"/>
          <w:lang w:eastAsia="pl-PL"/>
        </w:rPr>
        <w:t>dostawy*/ uzupełnienie</w:t>
      </w:r>
      <w:r w:rsidRPr="00C82876">
        <w:rPr>
          <w:rFonts w:ascii="Times New Roman" w:eastAsia="Times New Roman" w:hAnsi="Times New Roman" w:cs="Times New Roman"/>
          <w:b/>
          <w:bCs/>
          <w:color w:val="000000"/>
          <w:sz w:val="24"/>
          <w:szCs w:val="24"/>
          <w:u w:val="single"/>
          <w:lang w:eastAsia="pl-PL"/>
        </w:rPr>
        <w:t xml:space="preserve"> depozytu</w:t>
      </w:r>
      <w:r w:rsidRPr="00C82876">
        <w:rPr>
          <w:rFonts w:ascii="Times New Roman" w:eastAsia="Times New Roman" w:hAnsi="Times New Roman" w:cs="Times New Roman"/>
          <w:b/>
          <w:bCs/>
          <w:color w:val="000000"/>
          <w:sz w:val="24"/>
          <w:szCs w:val="24"/>
          <w:lang w:eastAsia="pl-PL"/>
        </w:rPr>
        <w:t xml:space="preserve"> </w:t>
      </w:r>
      <w:r w:rsidR="00C82876">
        <w:rPr>
          <w:rFonts w:ascii="Times New Roman" w:eastAsia="Times New Roman" w:hAnsi="Times New Roman" w:cs="Times New Roman"/>
          <w:b/>
          <w:bCs/>
          <w:sz w:val="24"/>
          <w:szCs w:val="24"/>
          <w:lang w:eastAsia="pl-PL"/>
        </w:rPr>
        <w:t>= (</w:t>
      </w:r>
      <w:proofErr w:type="spellStart"/>
      <w:r w:rsidR="00C82876">
        <w:rPr>
          <w:rFonts w:ascii="Times New Roman" w:eastAsia="Times New Roman" w:hAnsi="Times New Roman" w:cs="Times New Roman"/>
          <w:b/>
          <w:bCs/>
          <w:sz w:val="24"/>
          <w:szCs w:val="24"/>
          <w:lang w:eastAsia="pl-PL"/>
        </w:rPr>
        <w:t>D</w:t>
      </w:r>
      <w:r w:rsidR="000C2BEA">
        <w:rPr>
          <w:rFonts w:ascii="Times New Roman" w:eastAsia="Times New Roman" w:hAnsi="Times New Roman" w:cs="Times New Roman"/>
          <w:b/>
          <w:bCs/>
          <w:sz w:val="24"/>
          <w:szCs w:val="24"/>
          <w:lang w:eastAsia="pl-PL"/>
        </w:rPr>
        <w:t>min</w:t>
      </w:r>
      <w:proofErr w:type="spellEnd"/>
      <w:r w:rsidR="00C82876">
        <w:rPr>
          <w:rFonts w:ascii="Times New Roman" w:eastAsia="Times New Roman" w:hAnsi="Times New Roman" w:cs="Times New Roman"/>
          <w:b/>
          <w:bCs/>
          <w:sz w:val="24"/>
          <w:szCs w:val="24"/>
          <w:lang w:eastAsia="pl-PL"/>
        </w:rPr>
        <w:t xml:space="preserve"> : D</w:t>
      </w:r>
      <w:r w:rsidRPr="00C82876">
        <w:rPr>
          <w:rFonts w:ascii="Times New Roman" w:eastAsia="Times New Roman" w:hAnsi="Times New Roman" w:cs="Times New Roman"/>
          <w:b/>
          <w:bCs/>
          <w:sz w:val="24"/>
          <w:szCs w:val="24"/>
          <w:lang w:eastAsia="pl-PL"/>
        </w:rPr>
        <w:t xml:space="preserve"> ) x 100</w:t>
      </w:r>
      <w:r w:rsidR="000C2BEA">
        <w:rPr>
          <w:rFonts w:ascii="Times New Roman" w:eastAsia="Times New Roman" w:hAnsi="Times New Roman" w:cs="Times New Roman"/>
          <w:b/>
          <w:bCs/>
          <w:sz w:val="24"/>
          <w:szCs w:val="24"/>
          <w:lang w:eastAsia="pl-PL"/>
        </w:rPr>
        <w:t xml:space="preserve"> </w:t>
      </w:r>
      <w:r w:rsidRPr="00C82876">
        <w:rPr>
          <w:rFonts w:ascii="Times New Roman" w:eastAsia="Times New Roman" w:hAnsi="Times New Roman" w:cs="Times New Roman"/>
          <w:b/>
          <w:bCs/>
          <w:sz w:val="24"/>
          <w:szCs w:val="24"/>
          <w:lang w:eastAsia="pl-PL"/>
        </w:rPr>
        <w:t xml:space="preserve">x </w:t>
      </w:r>
      <w:r w:rsidR="00C82876" w:rsidRPr="00C82876">
        <w:rPr>
          <w:rFonts w:ascii="Times New Roman" w:eastAsia="Times New Roman" w:hAnsi="Times New Roman" w:cs="Times New Roman"/>
          <w:b/>
          <w:bCs/>
          <w:sz w:val="24"/>
          <w:szCs w:val="24"/>
          <w:lang w:eastAsia="pl-PL"/>
        </w:rPr>
        <w:t>10</w:t>
      </w:r>
      <w:r w:rsidRPr="00C82876">
        <w:rPr>
          <w:rFonts w:ascii="Times New Roman" w:eastAsia="Times New Roman" w:hAnsi="Times New Roman" w:cs="Times New Roman"/>
          <w:b/>
          <w:bCs/>
          <w:sz w:val="24"/>
          <w:szCs w:val="24"/>
          <w:lang w:eastAsia="pl-PL"/>
        </w:rPr>
        <w:t>%</w:t>
      </w:r>
    </w:p>
    <w:p w:rsidR="00C82876" w:rsidRDefault="00C82876" w:rsidP="00C82876">
      <w:pPr>
        <w:pStyle w:val="NormalnyWeb"/>
        <w:spacing w:before="0" w:beforeAutospacing="0" w:after="0"/>
        <w:rPr>
          <w:bCs/>
          <w:color w:val="000000"/>
        </w:rPr>
      </w:pPr>
    </w:p>
    <w:p w:rsidR="00C82876" w:rsidRPr="00C82876" w:rsidRDefault="00C82876" w:rsidP="00C82876">
      <w:pPr>
        <w:pStyle w:val="NormalnyWeb"/>
        <w:spacing w:before="0" w:beforeAutospacing="0" w:after="0"/>
      </w:pPr>
      <w:r w:rsidRPr="00C82876">
        <w:rPr>
          <w:bCs/>
          <w:color w:val="000000"/>
        </w:rPr>
        <w:t>gdzie:</w:t>
      </w:r>
    </w:p>
    <w:p w:rsidR="00C82876" w:rsidRPr="00C14F18" w:rsidRDefault="00C82876" w:rsidP="00C82876">
      <w:pPr>
        <w:pStyle w:val="NormalnyWeb"/>
        <w:spacing w:before="0" w:beforeAutospacing="0" w:after="0"/>
        <w:jc w:val="both"/>
      </w:pPr>
      <w:proofErr w:type="spellStart"/>
      <w:r>
        <w:rPr>
          <w:color w:val="000000"/>
        </w:rPr>
        <w:t>D</w:t>
      </w:r>
      <w:r w:rsidRPr="00C14F18">
        <w:rPr>
          <w:color w:val="000000"/>
        </w:rPr>
        <w:t>min</w:t>
      </w:r>
      <w:proofErr w:type="spellEnd"/>
      <w:r w:rsidRPr="00C14F18">
        <w:rPr>
          <w:color w:val="000000"/>
        </w:rPr>
        <w:t xml:space="preserve"> – minimalny zaoferowany termin </w:t>
      </w:r>
      <w:r w:rsidR="00ED351E">
        <w:rPr>
          <w:color w:val="000000"/>
        </w:rPr>
        <w:t>dostawy* /</w:t>
      </w:r>
      <w:r w:rsidR="00951BE2">
        <w:rPr>
          <w:color w:val="000000"/>
        </w:rPr>
        <w:t>uzupełnie</w:t>
      </w:r>
      <w:r w:rsidR="00ED351E">
        <w:rPr>
          <w:color w:val="000000"/>
        </w:rPr>
        <w:t>nie</w:t>
      </w:r>
      <w:r>
        <w:rPr>
          <w:color w:val="000000"/>
        </w:rPr>
        <w:t xml:space="preserve"> depozytu</w:t>
      </w:r>
      <w:r w:rsidRPr="00C14F18">
        <w:rPr>
          <w:color w:val="000000"/>
        </w:rPr>
        <w:t xml:space="preserve"> spośród ofert nie podlegających odrzuceniu i złożonych przez wykonawców którzy nie podlegali wykluczeniu w danym etapie badania i oceny ofert</w:t>
      </w:r>
    </w:p>
    <w:p w:rsidR="00C82876" w:rsidRDefault="00C82876" w:rsidP="00C82876">
      <w:pPr>
        <w:pStyle w:val="NormalnyWeb"/>
        <w:spacing w:before="0" w:beforeAutospacing="0" w:after="0"/>
        <w:jc w:val="both"/>
        <w:rPr>
          <w:color w:val="000000"/>
          <w:shd w:val="clear" w:color="auto" w:fill="FFFFFF"/>
        </w:rPr>
      </w:pPr>
      <w:r>
        <w:rPr>
          <w:color w:val="000000"/>
          <w:shd w:val="clear" w:color="auto" w:fill="FFFFFF"/>
        </w:rPr>
        <w:t>D</w:t>
      </w:r>
      <w:r w:rsidRPr="00C14F18">
        <w:rPr>
          <w:color w:val="000000"/>
          <w:shd w:val="clear" w:color="auto" w:fill="FFFFFF"/>
        </w:rPr>
        <w:t xml:space="preserve"> – </w:t>
      </w:r>
      <w:r w:rsidR="00CA503B" w:rsidRPr="00CA503B">
        <w:rPr>
          <w:bCs/>
          <w:color w:val="000000"/>
        </w:rPr>
        <w:t xml:space="preserve">termin dostawy*/ uzupełnienie depozytu </w:t>
      </w:r>
      <w:r w:rsidR="00ED351E" w:rsidRPr="00CA503B">
        <w:t>w</w:t>
      </w:r>
      <w:r w:rsidR="00ED351E" w:rsidRPr="007D5F4D">
        <w:t xml:space="preserve"> ofercie ocenianej</w:t>
      </w:r>
    </w:p>
    <w:p w:rsidR="00ED351E" w:rsidRPr="00C14F18" w:rsidRDefault="00ED351E" w:rsidP="00C82876">
      <w:pPr>
        <w:pStyle w:val="NormalnyWeb"/>
        <w:spacing w:before="0" w:beforeAutospacing="0" w:after="0"/>
        <w:jc w:val="both"/>
      </w:pPr>
    </w:p>
    <w:p w:rsidR="00C82876" w:rsidRPr="00ED351E" w:rsidRDefault="00ED351E" w:rsidP="0084665A">
      <w:pPr>
        <w:spacing w:after="0" w:line="240" w:lineRule="auto"/>
        <w:jc w:val="both"/>
        <w:rPr>
          <w:rFonts w:ascii="Times New Roman" w:eastAsia="Times New Roman" w:hAnsi="Times New Roman" w:cs="Times New Roman"/>
          <w:color w:val="000000"/>
          <w:sz w:val="24"/>
          <w:szCs w:val="24"/>
          <w:shd w:val="clear" w:color="auto" w:fill="FFFFFF"/>
          <w:lang w:eastAsia="pl-PL"/>
        </w:rPr>
      </w:pPr>
      <w:r w:rsidRPr="00ED351E">
        <w:rPr>
          <w:rFonts w:ascii="Times New Roman" w:eastAsia="Times New Roman" w:hAnsi="Times New Roman" w:cs="Times New Roman"/>
          <w:color w:val="000000"/>
          <w:sz w:val="24"/>
          <w:szCs w:val="24"/>
          <w:shd w:val="clear" w:color="auto" w:fill="FFFFFF"/>
          <w:lang w:eastAsia="pl-PL"/>
        </w:rPr>
        <w:t xml:space="preserve">Zamawiający określa minimalny  termin </w:t>
      </w:r>
      <w:r>
        <w:rPr>
          <w:rFonts w:ascii="Times New Roman" w:eastAsia="Times New Roman" w:hAnsi="Times New Roman" w:cs="Times New Roman"/>
          <w:color w:val="000000"/>
          <w:sz w:val="24"/>
          <w:szCs w:val="24"/>
          <w:shd w:val="clear" w:color="auto" w:fill="FFFFFF"/>
          <w:lang w:eastAsia="pl-PL"/>
        </w:rPr>
        <w:t xml:space="preserve"> dostawy* /uzupełnienie</w:t>
      </w:r>
      <w:r w:rsidRPr="00ED351E">
        <w:rPr>
          <w:rFonts w:ascii="Times New Roman" w:eastAsia="Times New Roman" w:hAnsi="Times New Roman" w:cs="Times New Roman"/>
          <w:color w:val="000000"/>
          <w:sz w:val="24"/>
          <w:szCs w:val="24"/>
          <w:shd w:val="clear" w:color="auto" w:fill="FFFFFF"/>
          <w:lang w:eastAsia="pl-PL"/>
        </w:rPr>
        <w:t xml:space="preserve"> depozytu – 3 dni robocze</w:t>
      </w:r>
    </w:p>
    <w:p w:rsidR="00C82876" w:rsidRPr="00C14F18" w:rsidRDefault="00C82876" w:rsidP="00C82876">
      <w:pPr>
        <w:pStyle w:val="NormalnyWeb"/>
        <w:spacing w:before="0" w:beforeAutospacing="0" w:after="0"/>
        <w:jc w:val="both"/>
      </w:pPr>
      <w:r w:rsidRPr="00C14F18">
        <w:rPr>
          <w:color w:val="000000"/>
          <w:shd w:val="clear" w:color="auto" w:fill="FFFFFF"/>
        </w:rPr>
        <w:t xml:space="preserve">Zamawiający określa maksymalny termin </w:t>
      </w:r>
      <w:r w:rsidR="00ED351E">
        <w:rPr>
          <w:color w:val="000000"/>
          <w:shd w:val="clear" w:color="auto" w:fill="FFFFFF"/>
        </w:rPr>
        <w:t>dostawy* /uzupełnienie</w:t>
      </w:r>
      <w:r>
        <w:rPr>
          <w:color w:val="000000"/>
          <w:shd w:val="clear" w:color="auto" w:fill="FFFFFF"/>
        </w:rPr>
        <w:t xml:space="preserve"> depozytu – </w:t>
      </w:r>
      <w:r w:rsidRPr="00C14F18">
        <w:rPr>
          <w:color w:val="000000"/>
          <w:shd w:val="clear" w:color="auto" w:fill="FFFFFF"/>
        </w:rPr>
        <w:t>4 dni</w:t>
      </w:r>
      <w:r w:rsidR="00951BE2">
        <w:rPr>
          <w:color w:val="000000"/>
          <w:shd w:val="clear" w:color="auto" w:fill="FFFFFF"/>
        </w:rPr>
        <w:t xml:space="preserve"> robocze</w:t>
      </w:r>
    </w:p>
    <w:p w:rsidR="00C14F18" w:rsidRDefault="00C82876" w:rsidP="00F76BE1">
      <w:pPr>
        <w:pStyle w:val="NormalnyWeb"/>
        <w:spacing w:before="0" w:beforeAutospacing="0" w:after="0"/>
        <w:ind w:left="17"/>
        <w:jc w:val="both"/>
        <w:rPr>
          <w:color w:val="000000"/>
          <w:shd w:val="clear" w:color="auto" w:fill="FFFFFF"/>
        </w:rPr>
      </w:pPr>
      <w:r w:rsidRPr="00C14F18">
        <w:rPr>
          <w:color w:val="000000"/>
          <w:shd w:val="clear" w:color="auto" w:fill="FFFFFF"/>
        </w:rPr>
        <w:t>Oferta wykonawcy, który nie zaproponuje żadnego terminu</w:t>
      </w:r>
      <w:r w:rsidR="00ED351E">
        <w:rPr>
          <w:color w:val="000000"/>
          <w:shd w:val="clear" w:color="auto" w:fill="FFFFFF"/>
        </w:rPr>
        <w:t xml:space="preserve"> dostawy*/</w:t>
      </w:r>
      <w:r w:rsidRPr="00C14F18">
        <w:rPr>
          <w:color w:val="000000"/>
          <w:shd w:val="clear" w:color="auto" w:fill="FFFFFF"/>
        </w:rPr>
        <w:t xml:space="preserve"> </w:t>
      </w:r>
      <w:r w:rsidR="00ED351E">
        <w:rPr>
          <w:color w:val="000000"/>
          <w:shd w:val="clear" w:color="auto" w:fill="FFFFFF"/>
        </w:rPr>
        <w:t>uzupełnienie depozytu</w:t>
      </w:r>
      <w:r w:rsidRPr="00C14F18">
        <w:rPr>
          <w:color w:val="000000"/>
          <w:shd w:val="clear" w:color="auto" w:fill="FFFFFF"/>
        </w:rPr>
        <w:t xml:space="preserve"> lub okres ten będzie dłuższy niż </w:t>
      </w:r>
      <w:r w:rsidRPr="00C14F18">
        <w:rPr>
          <w:b/>
          <w:bCs/>
          <w:color w:val="000000"/>
          <w:shd w:val="clear" w:color="auto" w:fill="FFFFFF"/>
        </w:rPr>
        <w:t>4 dni</w:t>
      </w:r>
      <w:r w:rsidR="00951BE2">
        <w:rPr>
          <w:color w:val="000000"/>
          <w:shd w:val="clear" w:color="auto" w:fill="FFFFFF"/>
        </w:rPr>
        <w:t xml:space="preserve"> robocze </w:t>
      </w:r>
      <w:r w:rsidRPr="00C14F18">
        <w:rPr>
          <w:color w:val="000000"/>
          <w:shd w:val="clear" w:color="auto" w:fill="FFFFFF"/>
        </w:rPr>
        <w:t>zostanie odrzucona jako niezgodna z treścią niniejszej SIWZ.</w:t>
      </w:r>
    </w:p>
    <w:p w:rsidR="001A11AF" w:rsidRDefault="001A11AF" w:rsidP="00F76BE1">
      <w:pPr>
        <w:pStyle w:val="NormalnyWeb"/>
        <w:spacing w:before="0" w:beforeAutospacing="0" w:after="0"/>
        <w:ind w:left="17"/>
        <w:jc w:val="both"/>
        <w:rPr>
          <w:color w:val="000000"/>
          <w:shd w:val="clear" w:color="auto" w:fill="FFFFFF"/>
        </w:rPr>
      </w:pPr>
    </w:p>
    <w:p w:rsidR="001A11AF" w:rsidRDefault="001A11AF" w:rsidP="001A11AF">
      <w:pPr>
        <w:pStyle w:val="NormalnyWeb"/>
        <w:spacing w:before="0" w:beforeAutospacing="0" w:after="0"/>
        <w:ind w:left="17"/>
        <w:jc w:val="both"/>
        <w:rPr>
          <w:bCs/>
          <w:color w:val="000000"/>
        </w:rPr>
      </w:pPr>
      <w:r w:rsidRPr="001A11AF">
        <w:rPr>
          <w:color w:val="000000"/>
          <w:shd w:val="clear" w:color="auto" w:fill="FFFFFF"/>
        </w:rPr>
        <w:t xml:space="preserve">W zadaniu nr 1-12 zostanie oceniony termin uzupełnienia depozytu </w:t>
      </w:r>
      <w:r w:rsidRPr="001A11AF">
        <w:rPr>
          <w:bCs/>
          <w:color w:val="000000"/>
        </w:rPr>
        <w:t>zasadach opisanych powyżej</w:t>
      </w:r>
      <w:r>
        <w:rPr>
          <w:bCs/>
          <w:color w:val="000000"/>
        </w:rPr>
        <w:t>.</w:t>
      </w:r>
    </w:p>
    <w:p w:rsidR="001A11AF" w:rsidRPr="001A11AF" w:rsidRDefault="00F76BE1" w:rsidP="001A11AF">
      <w:pPr>
        <w:pStyle w:val="NormalnyWeb"/>
        <w:spacing w:before="0" w:beforeAutospacing="0" w:after="0"/>
        <w:ind w:left="17"/>
        <w:jc w:val="both"/>
      </w:pPr>
      <w:r w:rsidRPr="00F76BE1">
        <w:rPr>
          <w:b/>
          <w:bCs/>
        </w:rPr>
        <w:t>*</w:t>
      </w:r>
      <w:r>
        <w:rPr>
          <w:b/>
          <w:bCs/>
        </w:rPr>
        <w:t>) -</w:t>
      </w:r>
      <w:r w:rsidRPr="00F76BE1">
        <w:rPr>
          <w:b/>
          <w:bCs/>
        </w:rPr>
        <w:t xml:space="preserve"> w zadaniu nr 13</w:t>
      </w:r>
      <w:r>
        <w:rPr>
          <w:b/>
          <w:bCs/>
        </w:rPr>
        <w:t xml:space="preserve"> </w:t>
      </w:r>
      <w:r w:rsidRPr="00F76BE1">
        <w:rPr>
          <w:b/>
          <w:bCs/>
          <w:color w:val="000000"/>
        </w:rPr>
        <w:t>zostanie oceniony termin dostawy na zasadach opisanych powyżej</w:t>
      </w:r>
      <w:r>
        <w:rPr>
          <w:b/>
          <w:bCs/>
          <w:color w:val="000000"/>
        </w:rPr>
        <w:t xml:space="preserve"> </w:t>
      </w:r>
    </w:p>
    <w:p w:rsidR="00F76BE1" w:rsidRPr="00C14F18" w:rsidRDefault="00F76BE1" w:rsidP="0084665A">
      <w:pPr>
        <w:spacing w:after="0" w:line="240" w:lineRule="auto"/>
        <w:jc w:val="both"/>
        <w:rPr>
          <w:rFonts w:ascii="Times New Roman" w:eastAsia="Times New Roman" w:hAnsi="Times New Roman" w:cs="Times New Roman"/>
          <w:b/>
          <w:bCs/>
          <w:sz w:val="24"/>
          <w:szCs w:val="24"/>
          <w:highlight w:val="red"/>
          <w:lang w:eastAsia="pl-PL"/>
        </w:rPr>
      </w:pPr>
    </w:p>
    <w:p w:rsidR="00C14F18" w:rsidRPr="00C14F18" w:rsidRDefault="00C82876" w:rsidP="00C14F18">
      <w:pPr>
        <w:pStyle w:val="NormalnyWeb"/>
        <w:spacing w:before="0" w:beforeAutospacing="0" w:after="0"/>
      </w:pPr>
      <w:r>
        <w:rPr>
          <w:b/>
          <w:bCs/>
          <w:color w:val="000000"/>
          <w:u w:val="single"/>
          <w:shd w:val="clear" w:color="auto" w:fill="FFFFFF"/>
        </w:rPr>
        <w:t xml:space="preserve">5. </w:t>
      </w:r>
      <w:r w:rsidR="00C14F18">
        <w:rPr>
          <w:b/>
          <w:bCs/>
          <w:color w:val="000000"/>
          <w:u w:val="single"/>
          <w:shd w:val="clear" w:color="auto" w:fill="FFFFFF"/>
        </w:rPr>
        <w:t>Wartość punktowa termin rozpoz</w:t>
      </w:r>
      <w:r w:rsidR="00C14F18" w:rsidRPr="00C14F18">
        <w:rPr>
          <w:b/>
          <w:bCs/>
          <w:color w:val="000000"/>
          <w:u w:val="single"/>
          <w:shd w:val="clear" w:color="auto" w:fill="FFFFFF"/>
        </w:rPr>
        <w:t>na</w:t>
      </w:r>
      <w:r w:rsidR="00C14F18">
        <w:rPr>
          <w:b/>
          <w:bCs/>
          <w:color w:val="000000"/>
          <w:u w:val="single"/>
          <w:shd w:val="clear" w:color="auto" w:fill="FFFFFF"/>
        </w:rPr>
        <w:t>n</w:t>
      </w:r>
      <w:r w:rsidR="00C14F18" w:rsidRPr="00C14F18">
        <w:rPr>
          <w:b/>
          <w:bCs/>
          <w:color w:val="000000"/>
          <w:u w:val="single"/>
          <w:shd w:val="clear" w:color="auto" w:fill="FFFFFF"/>
        </w:rPr>
        <w:t>ia reklamacji = (</w:t>
      </w:r>
      <w:proofErr w:type="spellStart"/>
      <w:r w:rsidR="00C14F18" w:rsidRPr="00C14F18">
        <w:rPr>
          <w:b/>
          <w:bCs/>
          <w:color w:val="000000"/>
          <w:u w:val="single"/>
          <w:shd w:val="clear" w:color="auto" w:fill="FFFFFF"/>
        </w:rPr>
        <w:t>Tmin</w:t>
      </w:r>
      <w:proofErr w:type="spellEnd"/>
      <w:r w:rsidR="00C14F18" w:rsidRPr="00C14F18">
        <w:rPr>
          <w:b/>
          <w:bCs/>
          <w:color w:val="000000"/>
          <w:u w:val="single"/>
          <w:shd w:val="clear" w:color="auto" w:fill="FFFFFF"/>
        </w:rPr>
        <w:t xml:space="preserve"> : T ) x 100 x </w:t>
      </w:r>
      <w:r w:rsidR="00C14F18">
        <w:rPr>
          <w:b/>
          <w:bCs/>
          <w:color w:val="000000"/>
          <w:u w:val="single"/>
          <w:shd w:val="clear" w:color="auto" w:fill="FFFFFF"/>
        </w:rPr>
        <w:t>5</w:t>
      </w:r>
      <w:r w:rsidR="00C14F18" w:rsidRPr="00C14F18">
        <w:rPr>
          <w:b/>
          <w:bCs/>
          <w:color w:val="000000"/>
          <w:u w:val="single"/>
          <w:shd w:val="clear" w:color="auto" w:fill="FFFFFF"/>
        </w:rPr>
        <w:t>%</w:t>
      </w:r>
    </w:p>
    <w:p w:rsidR="00C14F18" w:rsidRPr="00C14F18" w:rsidRDefault="00C14F18" w:rsidP="00C14F18">
      <w:pPr>
        <w:pStyle w:val="NormalnyWeb"/>
        <w:spacing w:before="0" w:beforeAutospacing="0" w:after="0"/>
      </w:pPr>
    </w:p>
    <w:p w:rsidR="00C14F18" w:rsidRPr="00C82876" w:rsidRDefault="00C14F18" w:rsidP="00C14F18">
      <w:pPr>
        <w:pStyle w:val="NormalnyWeb"/>
        <w:spacing w:before="0" w:beforeAutospacing="0" w:after="0"/>
      </w:pPr>
      <w:r w:rsidRPr="00C82876">
        <w:rPr>
          <w:bCs/>
          <w:color w:val="000000"/>
        </w:rPr>
        <w:t>gdzie:</w:t>
      </w:r>
    </w:p>
    <w:p w:rsidR="00C14F18" w:rsidRPr="00C14F18" w:rsidRDefault="00C14F18" w:rsidP="00C14F18">
      <w:pPr>
        <w:pStyle w:val="NormalnyWeb"/>
        <w:spacing w:before="0" w:beforeAutospacing="0" w:after="0"/>
        <w:jc w:val="both"/>
      </w:pPr>
      <w:proofErr w:type="spellStart"/>
      <w:r w:rsidRPr="00C14F18">
        <w:rPr>
          <w:color w:val="000000"/>
        </w:rPr>
        <w:t>Tmin</w:t>
      </w:r>
      <w:proofErr w:type="spellEnd"/>
      <w:r w:rsidRPr="00C14F18">
        <w:rPr>
          <w:color w:val="000000"/>
        </w:rPr>
        <w:t xml:space="preserve"> – minimalny zaoferowany termin rozpoznania reklamacji spośród ofert nie podlegających odrzuceniu i złożonych przez wykonawców którzy nie podlegali wykluczeniu w danym etapie badania i oceny ofert</w:t>
      </w:r>
    </w:p>
    <w:p w:rsidR="00C14F18" w:rsidRPr="00C14F18" w:rsidRDefault="00C14F18" w:rsidP="00C14F18">
      <w:pPr>
        <w:pStyle w:val="NormalnyWeb"/>
        <w:spacing w:before="0" w:beforeAutospacing="0" w:after="0"/>
        <w:jc w:val="both"/>
      </w:pPr>
      <w:r w:rsidRPr="00C14F18">
        <w:rPr>
          <w:color w:val="000000"/>
          <w:shd w:val="clear" w:color="auto" w:fill="FFFFFF"/>
        </w:rPr>
        <w:t xml:space="preserve">T – termin rozpoznania reklamacji w ofercie ocenianej </w:t>
      </w:r>
    </w:p>
    <w:p w:rsidR="001A11AF" w:rsidRDefault="001A11AF" w:rsidP="001A11AF">
      <w:pPr>
        <w:pStyle w:val="NormalnyWeb"/>
        <w:spacing w:before="0" w:beforeAutospacing="0" w:after="0"/>
        <w:jc w:val="both"/>
        <w:rPr>
          <w:color w:val="000000"/>
          <w:shd w:val="clear" w:color="auto" w:fill="FFFFFF"/>
        </w:rPr>
      </w:pPr>
    </w:p>
    <w:p w:rsidR="001A11AF" w:rsidRPr="00C14F18" w:rsidRDefault="001A11AF" w:rsidP="001A11AF">
      <w:pPr>
        <w:pStyle w:val="NormalnyWeb"/>
        <w:spacing w:before="0" w:beforeAutospacing="0" w:after="0"/>
        <w:jc w:val="both"/>
      </w:pPr>
      <w:r w:rsidRPr="00C14F18">
        <w:rPr>
          <w:color w:val="000000"/>
          <w:shd w:val="clear" w:color="auto" w:fill="FFFFFF"/>
        </w:rPr>
        <w:t xml:space="preserve">Zamawiający określa </w:t>
      </w:r>
      <w:r>
        <w:rPr>
          <w:color w:val="000000"/>
          <w:shd w:val="clear" w:color="auto" w:fill="FFFFFF"/>
        </w:rPr>
        <w:t>minimalny</w:t>
      </w:r>
      <w:r w:rsidRPr="00C14F18">
        <w:rPr>
          <w:color w:val="000000"/>
          <w:shd w:val="clear" w:color="auto" w:fill="FFFFFF"/>
        </w:rPr>
        <w:t xml:space="preserve"> termin rozpoznania reklamacji </w:t>
      </w:r>
      <w:r>
        <w:rPr>
          <w:color w:val="000000"/>
          <w:shd w:val="clear" w:color="auto" w:fill="FFFFFF"/>
        </w:rPr>
        <w:t>– 7</w:t>
      </w:r>
      <w:r w:rsidRPr="00C14F18">
        <w:rPr>
          <w:color w:val="000000"/>
          <w:shd w:val="clear" w:color="auto" w:fill="FFFFFF"/>
        </w:rPr>
        <w:t xml:space="preserve"> dni</w:t>
      </w:r>
      <w:r>
        <w:rPr>
          <w:color w:val="000000"/>
          <w:shd w:val="clear" w:color="auto" w:fill="FFFFFF"/>
        </w:rPr>
        <w:t xml:space="preserve"> kalendarzowych </w:t>
      </w:r>
    </w:p>
    <w:p w:rsidR="00C14F18" w:rsidRPr="00C14F18" w:rsidRDefault="00C14F18" w:rsidP="00C14F18">
      <w:pPr>
        <w:pStyle w:val="NormalnyWeb"/>
        <w:spacing w:before="0" w:beforeAutospacing="0" w:after="0"/>
        <w:jc w:val="both"/>
      </w:pPr>
      <w:r w:rsidRPr="00C14F18">
        <w:rPr>
          <w:color w:val="000000"/>
          <w:shd w:val="clear" w:color="auto" w:fill="FFFFFF"/>
        </w:rPr>
        <w:t xml:space="preserve">Zamawiający określa maksymalny termin rozpoznania reklamacji </w:t>
      </w:r>
      <w:r w:rsidR="001A11AF">
        <w:rPr>
          <w:color w:val="000000"/>
          <w:shd w:val="clear" w:color="auto" w:fill="FFFFFF"/>
        </w:rPr>
        <w:t>– 10</w:t>
      </w:r>
      <w:r w:rsidRPr="00C14F18">
        <w:rPr>
          <w:color w:val="000000"/>
          <w:shd w:val="clear" w:color="auto" w:fill="FFFFFF"/>
        </w:rPr>
        <w:t xml:space="preserve"> dni</w:t>
      </w:r>
      <w:r w:rsidR="00951BE2">
        <w:rPr>
          <w:color w:val="000000"/>
          <w:shd w:val="clear" w:color="auto" w:fill="FFFFFF"/>
        </w:rPr>
        <w:t xml:space="preserve"> kalendarzowych </w:t>
      </w:r>
    </w:p>
    <w:p w:rsidR="00C14F18" w:rsidRPr="00C14F18" w:rsidRDefault="00C14F18" w:rsidP="00C14F18">
      <w:pPr>
        <w:pStyle w:val="NormalnyWeb"/>
        <w:spacing w:before="0" w:beforeAutospacing="0" w:after="0"/>
        <w:jc w:val="both"/>
      </w:pPr>
      <w:r w:rsidRPr="00C14F18">
        <w:rPr>
          <w:color w:val="000000"/>
          <w:shd w:val="clear" w:color="auto" w:fill="FFFFFF"/>
        </w:rPr>
        <w:t>Zamawiający termin reklamacji będzie liczył od momentu przesłania Wykonawcy faksem bądź e- mail zgłoszenia reklamacji.</w:t>
      </w:r>
    </w:p>
    <w:p w:rsidR="00C14F18" w:rsidRDefault="00C14F18" w:rsidP="00C14F18">
      <w:pPr>
        <w:pStyle w:val="NormalnyWeb"/>
        <w:spacing w:before="0" w:beforeAutospacing="0" w:after="0"/>
        <w:ind w:left="17"/>
        <w:jc w:val="both"/>
      </w:pPr>
      <w:r w:rsidRPr="00C14F18">
        <w:rPr>
          <w:color w:val="000000"/>
          <w:shd w:val="clear" w:color="auto" w:fill="FFFFFF"/>
        </w:rPr>
        <w:t xml:space="preserve">Oferta wykonawcy, który nie zaproponuje żadnego terminu rozpoznania reklamacji lub okres ten będzie dłuższy niż </w:t>
      </w:r>
      <w:r w:rsidRPr="00C14F18">
        <w:rPr>
          <w:b/>
          <w:bCs/>
          <w:color w:val="000000"/>
          <w:shd w:val="clear" w:color="auto" w:fill="FFFFFF"/>
        </w:rPr>
        <w:t>1</w:t>
      </w:r>
      <w:r w:rsidR="001A11AF">
        <w:rPr>
          <w:b/>
          <w:bCs/>
          <w:color w:val="000000"/>
          <w:shd w:val="clear" w:color="auto" w:fill="FFFFFF"/>
        </w:rPr>
        <w:t>0</w:t>
      </w:r>
      <w:r w:rsidRPr="00C14F18">
        <w:rPr>
          <w:b/>
          <w:bCs/>
          <w:color w:val="000000"/>
          <w:shd w:val="clear" w:color="auto" w:fill="FFFFFF"/>
        </w:rPr>
        <w:t xml:space="preserve"> dni</w:t>
      </w:r>
      <w:r w:rsidR="00951BE2">
        <w:rPr>
          <w:b/>
          <w:bCs/>
          <w:color w:val="000000"/>
          <w:shd w:val="clear" w:color="auto" w:fill="FFFFFF"/>
        </w:rPr>
        <w:t xml:space="preserve"> kalendarzowych</w:t>
      </w:r>
      <w:r w:rsidRPr="00C14F18">
        <w:rPr>
          <w:color w:val="000000"/>
          <w:shd w:val="clear" w:color="auto" w:fill="FFFFFF"/>
        </w:rPr>
        <w:t xml:space="preserve"> zostanie odrzucona jako niezgodna z treścią niniejszej SIWZ.</w:t>
      </w:r>
    </w:p>
    <w:p w:rsidR="00C14F18" w:rsidRPr="007D5F4D" w:rsidRDefault="00C14F18" w:rsidP="0084665A">
      <w:pPr>
        <w:spacing w:after="0" w:line="240" w:lineRule="auto"/>
        <w:jc w:val="both"/>
        <w:rPr>
          <w:rFonts w:ascii="Times New Roman" w:eastAsia="Times New Roman" w:hAnsi="Times New Roman" w:cs="Times New Roman"/>
          <w:sz w:val="24"/>
          <w:szCs w:val="24"/>
          <w:lang w:eastAsia="pl-PL"/>
        </w:rPr>
      </w:pPr>
    </w:p>
    <w:p w:rsidR="0084665A" w:rsidRPr="00C82876" w:rsidRDefault="00C82876" w:rsidP="0084665A">
      <w:pPr>
        <w:spacing w:after="0" w:line="240" w:lineRule="auto"/>
        <w:jc w:val="both"/>
        <w:rPr>
          <w:rFonts w:ascii="Times New Roman" w:eastAsia="Times New Roman" w:hAnsi="Times New Roman" w:cs="Times New Roman"/>
          <w:sz w:val="24"/>
          <w:szCs w:val="24"/>
          <w:lang w:eastAsia="pl-PL"/>
        </w:rPr>
      </w:pPr>
      <w:r w:rsidRPr="00C82876">
        <w:rPr>
          <w:rFonts w:ascii="Times New Roman" w:eastAsia="Times New Roman" w:hAnsi="Times New Roman" w:cs="Times New Roman"/>
          <w:sz w:val="24"/>
          <w:szCs w:val="24"/>
          <w:lang w:eastAsia="pl-PL"/>
        </w:rPr>
        <w:t xml:space="preserve">6. </w:t>
      </w:r>
      <w:r w:rsidR="0084665A" w:rsidRPr="00C82876">
        <w:rPr>
          <w:rFonts w:ascii="Times New Roman" w:eastAsia="Times New Roman" w:hAnsi="Times New Roman" w:cs="Times New Roman"/>
          <w:sz w:val="24"/>
          <w:szCs w:val="24"/>
          <w:lang w:eastAsia="pl-PL"/>
        </w:rPr>
        <w:t xml:space="preserve"> </w:t>
      </w:r>
      <w:r w:rsidR="0084665A" w:rsidRPr="00C82876">
        <w:rPr>
          <w:rFonts w:ascii="Times New Roman" w:eastAsia="Times New Roman" w:hAnsi="Times New Roman" w:cs="Times New Roman"/>
          <w:b/>
          <w:bCs/>
          <w:sz w:val="24"/>
          <w:szCs w:val="24"/>
          <w:u w:val="single"/>
          <w:lang w:eastAsia="pl-PL"/>
        </w:rPr>
        <w:t>WARTOŚĆ PUNKTOWA ŁĄCZNA</w:t>
      </w:r>
      <w:r w:rsidR="0084665A" w:rsidRPr="00C82876">
        <w:rPr>
          <w:rFonts w:ascii="Times New Roman" w:eastAsia="Times New Roman" w:hAnsi="Times New Roman" w:cs="Times New Roman"/>
          <w:b/>
          <w:bCs/>
          <w:sz w:val="24"/>
          <w:szCs w:val="24"/>
          <w:lang w:eastAsia="pl-PL"/>
        </w:rPr>
        <w:t xml:space="preserve"> = </w:t>
      </w:r>
      <w:proofErr w:type="spellStart"/>
      <w:r w:rsidR="0084665A" w:rsidRPr="00C82876">
        <w:rPr>
          <w:rFonts w:ascii="Times New Roman" w:eastAsia="Times New Roman" w:hAnsi="Times New Roman" w:cs="Times New Roman"/>
          <w:sz w:val="24"/>
          <w:szCs w:val="24"/>
          <w:lang w:eastAsia="pl-PL"/>
        </w:rPr>
        <w:t>Rc</w:t>
      </w:r>
      <w:proofErr w:type="spellEnd"/>
      <w:r w:rsidR="0084665A" w:rsidRPr="00C82876">
        <w:rPr>
          <w:rFonts w:ascii="Times New Roman" w:eastAsia="Times New Roman" w:hAnsi="Times New Roman" w:cs="Times New Roman"/>
          <w:sz w:val="24"/>
          <w:szCs w:val="24"/>
          <w:lang w:eastAsia="pl-PL"/>
        </w:rPr>
        <w:t xml:space="preserve"> + </w:t>
      </w:r>
      <w:proofErr w:type="spellStart"/>
      <w:r w:rsidR="0084665A" w:rsidRPr="00C82876">
        <w:rPr>
          <w:rFonts w:ascii="Times New Roman" w:eastAsia="Times New Roman" w:hAnsi="Times New Roman" w:cs="Times New Roman"/>
          <w:sz w:val="24"/>
          <w:szCs w:val="24"/>
          <w:lang w:eastAsia="pl-PL"/>
        </w:rPr>
        <w:t>Pc</w:t>
      </w:r>
      <w:proofErr w:type="spellEnd"/>
      <w:r w:rsidR="0084665A" w:rsidRPr="00C82876">
        <w:rPr>
          <w:rFonts w:ascii="Times New Roman" w:eastAsia="Times New Roman" w:hAnsi="Times New Roman" w:cs="Times New Roman"/>
          <w:sz w:val="24"/>
          <w:szCs w:val="24"/>
          <w:lang w:eastAsia="pl-PL"/>
        </w:rPr>
        <w:t xml:space="preserve"> </w:t>
      </w:r>
      <w:r w:rsidR="00C14F18" w:rsidRPr="00C82876">
        <w:rPr>
          <w:rFonts w:ascii="Times New Roman" w:eastAsia="Times New Roman" w:hAnsi="Times New Roman" w:cs="Times New Roman"/>
          <w:sz w:val="24"/>
          <w:szCs w:val="24"/>
          <w:lang w:eastAsia="pl-PL"/>
        </w:rPr>
        <w:t>+</w:t>
      </w:r>
      <w:r w:rsidRPr="00C82876">
        <w:rPr>
          <w:rFonts w:ascii="Times New Roman" w:eastAsia="Times New Roman" w:hAnsi="Times New Roman" w:cs="Times New Roman"/>
          <w:sz w:val="24"/>
          <w:szCs w:val="24"/>
          <w:lang w:eastAsia="pl-PL"/>
        </w:rPr>
        <w:t>Dc +</w:t>
      </w:r>
      <w:r w:rsidR="00C14F18" w:rsidRPr="00C82876">
        <w:rPr>
          <w:rFonts w:ascii="Times New Roman" w:eastAsia="Times New Roman" w:hAnsi="Times New Roman" w:cs="Times New Roman"/>
          <w:sz w:val="24"/>
          <w:szCs w:val="24"/>
          <w:lang w:eastAsia="pl-PL"/>
        </w:rPr>
        <w:t xml:space="preserve"> Tc</w:t>
      </w:r>
    </w:p>
    <w:p w:rsidR="0084665A" w:rsidRPr="00C82876" w:rsidRDefault="0084665A" w:rsidP="0084665A">
      <w:pPr>
        <w:spacing w:after="0" w:line="240" w:lineRule="auto"/>
        <w:jc w:val="both"/>
        <w:rPr>
          <w:rFonts w:ascii="Times New Roman" w:eastAsia="Times New Roman" w:hAnsi="Times New Roman" w:cs="Times New Roman"/>
          <w:sz w:val="24"/>
          <w:szCs w:val="24"/>
          <w:lang w:eastAsia="pl-PL"/>
        </w:rPr>
      </w:pPr>
      <w:r w:rsidRPr="00C82876">
        <w:rPr>
          <w:rFonts w:ascii="Times New Roman" w:eastAsia="Times New Roman" w:hAnsi="Times New Roman" w:cs="Times New Roman"/>
          <w:sz w:val="24"/>
          <w:szCs w:val="24"/>
          <w:lang w:eastAsia="pl-PL"/>
        </w:rPr>
        <w:t>gdzie:</w:t>
      </w:r>
    </w:p>
    <w:p w:rsidR="0084665A" w:rsidRPr="00C82876" w:rsidRDefault="0084665A" w:rsidP="0084665A">
      <w:pPr>
        <w:spacing w:after="0" w:line="240" w:lineRule="auto"/>
        <w:jc w:val="both"/>
        <w:rPr>
          <w:rFonts w:ascii="Times New Roman" w:eastAsia="Times New Roman" w:hAnsi="Times New Roman" w:cs="Times New Roman"/>
          <w:sz w:val="24"/>
          <w:szCs w:val="24"/>
          <w:lang w:eastAsia="pl-PL"/>
        </w:rPr>
      </w:pPr>
      <w:proofErr w:type="spellStart"/>
      <w:r w:rsidRPr="00C82876">
        <w:rPr>
          <w:rFonts w:ascii="Times New Roman" w:eastAsia="Times New Roman" w:hAnsi="Times New Roman" w:cs="Times New Roman"/>
          <w:sz w:val="24"/>
          <w:szCs w:val="24"/>
          <w:lang w:eastAsia="pl-PL"/>
        </w:rPr>
        <w:t>Rc</w:t>
      </w:r>
      <w:proofErr w:type="spellEnd"/>
      <w:r w:rsidRPr="00C82876">
        <w:rPr>
          <w:rFonts w:ascii="Times New Roman" w:eastAsia="Times New Roman" w:hAnsi="Times New Roman" w:cs="Times New Roman"/>
          <w:sz w:val="24"/>
          <w:szCs w:val="24"/>
          <w:lang w:eastAsia="pl-PL"/>
        </w:rPr>
        <w:t xml:space="preserve"> –</w:t>
      </w:r>
      <w:r w:rsidRPr="00C82876">
        <w:rPr>
          <w:rFonts w:ascii="Times New Roman" w:eastAsia="Times New Roman" w:hAnsi="Times New Roman" w:cs="Times New Roman"/>
          <w:color w:val="000000"/>
          <w:sz w:val="24"/>
          <w:szCs w:val="24"/>
          <w:lang w:eastAsia="pl-PL"/>
        </w:rPr>
        <w:t xml:space="preserve"> Wartość punktowa ceny </w:t>
      </w:r>
    </w:p>
    <w:p w:rsidR="0084665A" w:rsidRDefault="0084665A" w:rsidP="0084665A">
      <w:pPr>
        <w:spacing w:after="0" w:line="240" w:lineRule="auto"/>
        <w:jc w:val="both"/>
        <w:rPr>
          <w:rFonts w:ascii="Times New Roman" w:eastAsia="Times New Roman" w:hAnsi="Times New Roman" w:cs="Times New Roman"/>
          <w:color w:val="000000"/>
          <w:sz w:val="24"/>
          <w:szCs w:val="24"/>
          <w:lang w:eastAsia="pl-PL"/>
        </w:rPr>
      </w:pPr>
      <w:proofErr w:type="spellStart"/>
      <w:r w:rsidRPr="00C82876">
        <w:rPr>
          <w:rFonts w:ascii="Times New Roman" w:eastAsia="Times New Roman" w:hAnsi="Times New Roman" w:cs="Times New Roman"/>
          <w:color w:val="000000"/>
          <w:sz w:val="24"/>
          <w:szCs w:val="24"/>
          <w:lang w:eastAsia="pl-PL"/>
        </w:rPr>
        <w:t>Pc</w:t>
      </w:r>
      <w:proofErr w:type="spellEnd"/>
      <w:r w:rsidRPr="00C82876">
        <w:rPr>
          <w:rFonts w:ascii="Times New Roman" w:eastAsia="Times New Roman" w:hAnsi="Times New Roman" w:cs="Times New Roman"/>
          <w:color w:val="000000"/>
          <w:sz w:val="24"/>
          <w:szCs w:val="24"/>
          <w:lang w:eastAsia="pl-PL"/>
        </w:rPr>
        <w:t xml:space="preserve"> – Wartość punktowa parametry techniczny</w:t>
      </w:r>
      <w:r w:rsidRPr="0084665A">
        <w:rPr>
          <w:rFonts w:ascii="Times New Roman" w:eastAsia="Times New Roman" w:hAnsi="Times New Roman" w:cs="Times New Roman"/>
          <w:color w:val="000000"/>
          <w:sz w:val="24"/>
          <w:szCs w:val="24"/>
          <w:lang w:eastAsia="pl-PL"/>
        </w:rPr>
        <w:t xml:space="preserve"> </w:t>
      </w:r>
    </w:p>
    <w:p w:rsidR="00C14F18" w:rsidRDefault="00C82876" w:rsidP="0084665A">
      <w:pPr>
        <w:spacing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Dc- Wartość punktowa termin </w:t>
      </w:r>
      <w:r w:rsidR="001A11AF">
        <w:rPr>
          <w:rFonts w:ascii="Times New Roman" w:eastAsia="Times New Roman" w:hAnsi="Times New Roman" w:cs="Times New Roman"/>
          <w:color w:val="000000"/>
          <w:sz w:val="24"/>
          <w:szCs w:val="24"/>
          <w:lang w:eastAsia="pl-PL"/>
        </w:rPr>
        <w:t>dostawy* / uzupełnie</w:t>
      </w:r>
      <w:r>
        <w:rPr>
          <w:rFonts w:ascii="Times New Roman" w:eastAsia="Times New Roman" w:hAnsi="Times New Roman" w:cs="Times New Roman"/>
          <w:color w:val="000000"/>
          <w:sz w:val="24"/>
          <w:szCs w:val="24"/>
          <w:lang w:eastAsia="pl-PL"/>
        </w:rPr>
        <w:t>nia depozytu</w:t>
      </w:r>
    </w:p>
    <w:p w:rsidR="00C14F18" w:rsidRPr="0084665A" w:rsidRDefault="00C14F18" w:rsidP="0084665A">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lastRenderedPageBreak/>
        <w:t xml:space="preserve">Tc – Wartość punktowa termin rozpoznania reklamacji </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lang w:eastAsia="pl-PL"/>
        </w:rPr>
        <w:t>X</w:t>
      </w:r>
      <w:r w:rsidRPr="0084665A">
        <w:rPr>
          <w:rFonts w:ascii="Times New Roman" w:eastAsia="Times New Roman" w:hAnsi="Times New Roman" w:cs="Times New Roman"/>
          <w:b/>
          <w:bCs/>
          <w:sz w:val="24"/>
          <w:szCs w:val="24"/>
          <w:lang w:eastAsia="pl-PL"/>
        </w:rPr>
        <w:t>IX. OFERTA CENOWA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1. Dokumenty opisane poniżej muszą być podpisane wyłącznie przez </w:t>
      </w:r>
      <w:proofErr w:type="spellStart"/>
      <w:r w:rsidRPr="0084665A">
        <w:rPr>
          <w:rFonts w:ascii="Times New Roman" w:eastAsia="Times New Roman" w:hAnsi="Times New Roman" w:cs="Times New Roman"/>
          <w:sz w:val="24"/>
          <w:szCs w:val="24"/>
          <w:lang w:eastAsia="pl-PL"/>
        </w:rPr>
        <w:t>upoważnion</w:t>
      </w:r>
      <w:proofErr w:type="spellEnd"/>
      <w:r w:rsidRPr="0084665A">
        <w:rPr>
          <w:rFonts w:ascii="Times New Roman" w:eastAsia="Times New Roman" w:hAnsi="Times New Roman" w:cs="Times New Roman"/>
          <w:sz w:val="24"/>
          <w:szCs w:val="24"/>
          <w:lang w:eastAsia="pl-PL"/>
        </w:rPr>
        <w:t>(ego)</w:t>
      </w:r>
      <w:proofErr w:type="spellStart"/>
      <w:r w:rsidRPr="0084665A">
        <w:rPr>
          <w:rFonts w:ascii="Times New Roman" w:eastAsia="Times New Roman" w:hAnsi="Times New Roman" w:cs="Times New Roman"/>
          <w:sz w:val="24"/>
          <w:szCs w:val="24"/>
          <w:lang w:eastAsia="pl-PL"/>
        </w:rPr>
        <w:t>ych</w:t>
      </w:r>
      <w:proofErr w:type="spellEnd"/>
      <w:r w:rsidRPr="0084665A">
        <w:rPr>
          <w:rFonts w:ascii="Times New Roman" w:eastAsia="Times New Roman" w:hAnsi="Times New Roman" w:cs="Times New Roman"/>
          <w:sz w:val="24"/>
          <w:szCs w:val="24"/>
          <w:lang w:eastAsia="pl-PL"/>
        </w:rPr>
        <w:t xml:space="preserve"> przedstawiciel(a)i Wykonawcy</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u w:val="single"/>
          <w:lang w:eastAsia="pl-PL"/>
        </w:rPr>
        <w:t>Sposób obliczenia ceny</w:t>
      </w:r>
    </w:p>
    <w:p w:rsidR="0084665A" w:rsidRPr="0084665A" w:rsidRDefault="0084665A" w:rsidP="0084665A">
      <w:pPr>
        <w:spacing w:after="0" w:line="240" w:lineRule="auto"/>
        <w:ind w:left="-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Cena ofertowa winna być przedstawiona w złotych polskich, z dokładnością do dwóch miejsc po przecinku.</w:t>
      </w:r>
    </w:p>
    <w:p w:rsidR="0084665A" w:rsidRPr="0084665A" w:rsidRDefault="0084665A" w:rsidP="0084665A">
      <w:pPr>
        <w:spacing w:after="0" w:line="240" w:lineRule="auto"/>
        <w:ind w:left="-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Cena ofertowa winna zawierać cenę pełnego asortymentu zgodnie z “Opisem przedmiotu zamówienia ” i nie może podlegać zmianom, z wyjątkiem odpowiednich zapisów w umowie.</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2. </w:t>
      </w:r>
      <w:r w:rsidRPr="0084665A">
        <w:rPr>
          <w:rFonts w:ascii="Times New Roman" w:eastAsia="Times New Roman" w:hAnsi="Times New Roman" w:cs="Times New Roman"/>
          <w:sz w:val="24"/>
          <w:szCs w:val="24"/>
          <w:u w:val="single"/>
          <w:lang w:eastAsia="pl-PL"/>
        </w:rPr>
        <w:t>Cena winna uwzględniać wszystkie koszty tj.:</w:t>
      </w:r>
    </w:p>
    <w:p w:rsidR="0084665A" w:rsidRPr="0084665A" w:rsidRDefault="0084665A" w:rsidP="0084665A">
      <w:pPr>
        <w:spacing w:after="0" w:line="240" w:lineRule="auto"/>
        <w:ind w:left="255" w:hanging="255"/>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403" w:hanging="16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łączny koszt oferowanego asortymentu, zgodnie z przedstawioną przez Wykonawcę specyfikacją cenową,</w:t>
      </w:r>
    </w:p>
    <w:p w:rsidR="0084665A" w:rsidRPr="0084665A" w:rsidRDefault="0084665A" w:rsidP="0084665A">
      <w:pPr>
        <w:spacing w:after="0" w:line="240" w:lineRule="auto"/>
        <w:ind w:left="403" w:hanging="16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wszystkie koszty, które pozwolą Wykonawcy na ubezpieczenie i dostawę oferowanego asortymentu do Powiatowego Szpitala Specjalistycznego w Stalowej Woli (ewentualne koszty cła, opłat celnych, ubezpieczenia dostawy, pakowanie i znakowanie do przewozu, należny podatek VAT).</w:t>
      </w:r>
    </w:p>
    <w:p w:rsidR="0084665A" w:rsidRPr="0084665A" w:rsidRDefault="0084665A" w:rsidP="0084665A">
      <w:pPr>
        <w:spacing w:after="0" w:line="240" w:lineRule="auto"/>
        <w:ind w:left="403" w:hanging="16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XX. PROJEKT UMOWY</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Zamawiający wymaga od Wykonawcy, aby zawarł z nim umowę w sprawie zamówienia publicznego na warunkach określonych we wzorze umowy stanowiącym </w:t>
      </w:r>
      <w:r w:rsidRPr="00A25001">
        <w:rPr>
          <w:rFonts w:ascii="Times New Roman" w:eastAsia="Times New Roman" w:hAnsi="Times New Roman" w:cs="Times New Roman"/>
          <w:b/>
          <w:bCs/>
          <w:sz w:val="24"/>
          <w:szCs w:val="24"/>
          <w:lang w:eastAsia="pl-PL"/>
        </w:rPr>
        <w:t xml:space="preserve">Załącznik nr </w:t>
      </w:r>
      <w:r w:rsidR="00A25001" w:rsidRPr="00A25001">
        <w:rPr>
          <w:rFonts w:ascii="Times New Roman" w:eastAsia="Times New Roman" w:hAnsi="Times New Roman" w:cs="Times New Roman"/>
          <w:b/>
          <w:bCs/>
          <w:sz w:val="24"/>
          <w:szCs w:val="24"/>
          <w:lang w:eastAsia="pl-PL"/>
        </w:rPr>
        <w:t>8</w:t>
      </w:r>
      <w:r w:rsidRPr="0084665A">
        <w:rPr>
          <w:rFonts w:ascii="Times New Roman" w:eastAsia="Times New Roman" w:hAnsi="Times New Roman" w:cs="Times New Roman"/>
          <w:sz w:val="24"/>
          <w:szCs w:val="24"/>
          <w:lang w:eastAsia="pl-PL"/>
        </w:rPr>
        <w:t xml:space="preserve"> do SIWZ.</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XX</w:t>
      </w:r>
      <w:r w:rsidR="001A51D9">
        <w:rPr>
          <w:rFonts w:ascii="Times New Roman" w:eastAsia="Times New Roman" w:hAnsi="Times New Roman" w:cs="Times New Roman"/>
          <w:b/>
          <w:bCs/>
          <w:sz w:val="24"/>
          <w:szCs w:val="24"/>
          <w:lang w:eastAsia="pl-PL"/>
        </w:rPr>
        <w:t>I</w:t>
      </w:r>
      <w:r w:rsidRPr="0084665A">
        <w:rPr>
          <w:rFonts w:ascii="Times New Roman" w:eastAsia="Times New Roman" w:hAnsi="Times New Roman" w:cs="Times New Roman"/>
          <w:b/>
          <w:bCs/>
          <w:sz w:val="24"/>
          <w:szCs w:val="24"/>
          <w:lang w:eastAsia="pl-PL"/>
        </w:rPr>
        <w:t>. INFORMACJE O FORMALNOŚCIACH, JAKIE POWINNY ZOSTAC DOPEŁNIONE PO WYBORZE OFERTY W CELU ZWARCIA UMOWY W SPRAWIE ZAMÓWIENIA PUBLICZNEGO</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55"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 O wyborze oferty, Zamawiający zawiadomi niezwłocznie Wykonawców, którzy ubiegali się o udzielenie zamówienia oraz zawiadomi Wykonawcę, którego ofertę wybrano, o terminie i miejscu zawarcia umowy w sprawie zamówienia publicznego.</w:t>
      </w:r>
    </w:p>
    <w:p w:rsidR="0084665A" w:rsidRPr="0084665A" w:rsidRDefault="0084665A" w:rsidP="0084665A">
      <w:pPr>
        <w:spacing w:after="0" w:line="240" w:lineRule="auto"/>
        <w:ind w:left="255"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2. Zamawiający zawrze umowę w sprawie zamówienia publicznego, z zastrzeżeniem art. 183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 xml:space="preserve">, w terminach określonych w art. 94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ind w:left="255"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3. Przed podpisaniem umowy w sprawie zamówienia publicznego, Wykonawcy wspólnie ubiegający się o udzielenie zamówienia są zobowiązani przedstawić Zamawiającemu umowę regulującą podstawy i zasady wspólnego ubiegania się o udzielenie zamówienia.</w:t>
      </w:r>
    </w:p>
    <w:p w:rsidR="0084665A" w:rsidRPr="0084665A" w:rsidRDefault="0084665A" w:rsidP="0084665A">
      <w:pPr>
        <w:spacing w:after="0" w:line="240" w:lineRule="auto"/>
        <w:ind w:left="255" w:hanging="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4. Przed podpisaniem umowy w sprawie zamówienia publicznego, Wykonawca składa dla osoby podpisującej umowę, dokument potwierdzający uprawnienie osoby podpisującej do </w:t>
      </w:r>
      <w:r w:rsidRPr="0084665A">
        <w:rPr>
          <w:rFonts w:ascii="Times New Roman" w:eastAsia="Times New Roman" w:hAnsi="Times New Roman" w:cs="Times New Roman"/>
          <w:sz w:val="24"/>
          <w:szCs w:val="24"/>
          <w:lang w:eastAsia="pl-PL"/>
        </w:rPr>
        <w:lastRenderedPageBreak/>
        <w:t>reprezentowania Wykonawcy. Powyższe nie dotyczy sytuacji, gdy Zamawiający dysponuje już odpowiednimi dokumentami złożonymi w toku Postępowania.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XXI</w:t>
      </w:r>
      <w:r w:rsidR="001A51D9">
        <w:rPr>
          <w:rFonts w:ascii="Times New Roman" w:eastAsia="Times New Roman" w:hAnsi="Times New Roman" w:cs="Times New Roman"/>
          <w:b/>
          <w:bCs/>
          <w:sz w:val="24"/>
          <w:szCs w:val="24"/>
          <w:lang w:eastAsia="pl-PL"/>
        </w:rPr>
        <w:t>I</w:t>
      </w:r>
      <w:r w:rsidRPr="0084665A">
        <w:rPr>
          <w:rFonts w:ascii="Times New Roman" w:eastAsia="Times New Roman" w:hAnsi="Times New Roman" w:cs="Times New Roman"/>
          <w:b/>
          <w:bCs/>
          <w:sz w:val="24"/>
          <w:szCs w:val="24"/>
          <w:lang w:eastAsia="pl-PL"/>
        </w:rPr>
        <w:t>. ŚRODKI OCHRONY PRAWNEJ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Wykonawcy przysługują przewidziane w ustawie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 xml:space="preserve"> środki ochrony prawnej w postaci odwołania oraz skargi do sądu. Szczegółowe zasady wnoszenia środków ochrony prawnej oraz postępowania toczonego wskutek ich wniesienia określa Dział VI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Wykonawcy, a także innemu podmiotowi, jeżeli ma lub miał interes prawny w uzyskaniu danego zamówienia oraz poniósł lub może ponieść szkodę w wyniku naruszenia przez Zamawiającego przepisów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 xml:space="preserve">, przysługują środki odwoławcze określone w ustawie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Środki ochrony prawnej wobec ogłoszenia o zamówieniu oraz specyfikacji istotnych warunków zamówienia przysługują również organizacjom wpisanym na listę, o której mowa w art. 154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5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Odwołanie przysługuje wyłącznie od niezgodnej z przepisami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 xml:space="preserve"> czynności zamawiającego podjętej w postępowaniu o udzielenie zamówienia lub zaniechania czynności, do której zamawiający jest zobowiązany na podstawie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Odwołanie powinno wykazywać czynność lub zaniechanie czynności Zamawiającego, której zarzuca się niezgodność z przepisami ustawy, zawierać zwięzłe przedstawienie zarzutów, określić żądanie oraz wskazywać okoliczności faktyczne i prawne uzasadniające złożenie odwołania.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Odwołanie wnosi się do Prezesa Izby w formie pisemnej albo elektronicznej opatrzonej bezpiecznym podpisem elektronicznym weryfikowanym za pomocą ważnego kwalifikowanego certyfikatu lub równoważnego środka, spełniającego wymagania dla tego rodzaju podpisu.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Odwołujący przesyła kopię odwołania Zamawiającemu przed upływem terminu do wniesienia odwołania w taki sposób, aby mógł on zapoznać się z jego treścią przed upływem tego terminu. Domniemywa się, iż Zamawiający mógł zapoznać się treścią odwołania przed upływem terminu do jego wniesienia, jeżeli przesłanie jego kopii nastąpiło przed upływem terminu do jego wniesienia przy użyciu środków komunikacji elektronicznej.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Odwołanie wnosi się w terminie 10 dni od dnia przesłania informacji o czynności Zamawiającego stanowiącej podstawę jego wniesienia – jeżeli zostały przesłane w sposób określony w pkt. 6, albo w terminie 15 dni – jeżeli zostały przesłane w inny sposób.</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Odwołanie wobec treści ogłoszenia o zamówieniu a także wobec postanowień specyfikacji istotnych warunków zamówienia, wnosi się w terminie 10 dni od dnia publikacji ogłoszenia w dzienniku Urzędowym Unii Europejskiej lub zamieszczenia specyfikacji istotnych warunków zamówienia na stronie internetowej.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Odwołanie wobec czynności innych niż określone w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7 i 8 niniejszego rozdziału wnosi się w terminie 10 dni od dnia, w którym powzięto lub przy zachowaniu należytej staranności można było powziąć wiadomość o okolicznościach stanowiących podstawę jego wniesienia. Jeżeli Zamawiający mimo takiego obowiązku nie przesłał Wykonawcy zawiadomienia o wyborze oferty najkorzystniejszej, odwołanie wnosi się nie później niż:</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1) w terminie 30 dni od dnia publikacji w Dzienniku Urzędowym Unii Europejskiej ogłoszenia o udzieleniu zamówienia;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2) 6 miesięcy od dnia zawarcia umowy, jeżeli Zamawiający nie opublikował w Dzienniku Urzędowym Unii Europejskiej ogłoszenia o udzieleniu zamówienia.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Szczegółowe zasady wnoszenia środków ochrony prawnej oraz postępowania toczonego wskutek ich wniesienia określa Dział VI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XXII</w:t>
      </w:r>
      <w:r w:rsidR="001A51D9">
        <w:rPr>
          <w:rFonts w:ascii="Times New Roman" w:eastAsia="Times New Roman" w:hAnsi="Times New Roman" w:cs="Times New Roman"/>
          <w:b/>
          <w:bCs/>
          <w:sz w:val="24"/>
          <w:szCs w:val="24"/>
          <w:lang w:eastAsia="pl-PL"/>
        </w:rPr>
        <w:t>I</w:t>
      </w:r>
      <w:r w:rsidRPr="0084665A">
        <w:rPr>
          <w:rFonts w:ascii="Times New Roman" w:eastAsia="Times New Roman" w:hAnsi="Times New Roman" w:cs="Times New Roman"/>
          <w:b/>
          <w:bCs/>
          <w:sz w:val="24"/>
          <w:szCs w:val="24"/>
          <w:lang w:eastAsia="pl-PL"/>
        </w:rPr>
        <w:t>. INFORMACJE DODATKOWE</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numPr>
          <w:ilvl w:val="0"/>
          <w:numId w:val="2"/>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Wszelkie czynności podejmowane przez Wykonawcę w toku Postępowania wymagają dla swej skuteczności dołączenia dokumentów potwierdzających uprawnienie osoby podpisującej do reprezentowania Wykonawcy. Powyższe nie dotyczy sytuacji, gdy Zamawiający dysponuje już odpowiednimi dokumentami złożonymi w toku Postępowania.</w:t>
      </w:r>
    </w:p>
    <w:p w:rsidR="0084665A" w:rsidRPr="0084665A" w:rsidRDefault="0084665A" w:rsidP="0084665A">
      <w:pPr>
        <w:numPr>
          <w:ilvl w:val="0"/>
          <w:numId w:val="2"/>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Zamawiający nie zamierza zwołać zebrania Wykonawców.</w:t>
      </w:r>
    </w:p>
    <w:p w:rsidR="0084665A" w:rsidRPr="0084665A" w:rsidRDefault="0084665A" w:rsidP="0084665A">
      <w:pPr>
        <w:numPr>
          <w:ilvl w:val="0"/>
          <w:numId w:val="2"/>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Zamawiający nie dopuszcza możliwości składania ofert wariantowych.</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Zamawiający nie przewiduje zwrotu kosztów udziału w Postępowaniu, z wyjątkiem sytuacji opisanej w art. 93 ust. 4 ustawy </w:t>
      </w:r>
      <w:proofErr w:type="spellStart"/>
      <w:r w:rsidRPr="0084665A">
        <w:rPr>
          <w:rFonts w:ascii="Times New Roman" w:eastAsia="Times New Roman" w:hAnsi="Times New Roman" w:cs="Times New Roman"/>
          <w:sz w:val="24"/>
          <w:szCs w:val="24"/>
          <w:lang w:eastAsia="pl-PL"/>
        </w:rPr>
        <w:t>Pzp</w:t>
      </w:r>
      <w:proofErr w:type="spellEnd"/>
      <w:r w:rsidRPr="0084665A">
        <w:rPr>
          <w:rFonts w:ascii="Times New Roman" w:eastAsia="Times New Roman" w:hAnsi="Times New Roman" w:cs="Times New Roman"/>
          <w:sz w:val="24"/>
          <w:szCs w:val="24"/>
          <w:lang w:eastAsia="pl-PL"/>
        </w:rPr>
        <w:t>.</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Zamawiający nie przewiduje prowadzenia aukcji elektronicznej.</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Zamawiający nie przewiduje stosowania dynamicznego systemu zakupów.</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Zamawiający nie przewiduje zawarcia umowy ramowej.</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shd w:val="clear" w:color="auto" w:fill="FFFFFF"/>
          <w:lang w:eastAsia="pl-PL"/>
        </w:rPr>
        <w:t>Zamawiający nie wymaga wniesienia zabezpieczenia należytego wykonania umowy.</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lang w:eastAsia="pl-PL"/>
        </w:rPr>
        <w:t>Rozliczenia fin</w:t>
      </w:r>
      <w:r w:rsidRPr="0084665A">
        <w:rPr>
          <w:rFonts w:ascii="Times New Roman" w:eastAsia="Times New Roman" w:hAnsi="Times New Roman" w:cs="Times New Roman"/>
          <w:color w:val="000000"/>
          <w:shd w:val="clear" w:color="auto" w:fill="FFFFFF"/>
          <w:lang w:eastAsia="pl-PL"/>
        </w:rPr>
        <w:t xml:space="preserve">ansowe między Zamawiającym a Wykonawcą dokonywane będą w polskich złotych. </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hd w:val="clear" w:color="auto" w:fill="FFFFFF"/>
          <w:lang w:eastAsia="pl-PL"/>
        </w:rPr>
        <w:t xml:space="preserve">Zamawiający nie dopuszcza możliwości złożenia oferty w postaci katalogów elektronicznych lub dołączenia katalogów elektronicznych do oferty. </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hd w:val="clear" w:color="auto" w:fill="FFFFFF"/>
          <w:lang w:eastAsia="pl-PL"/>
        </w:rPr>
        <w:t xml:space="preserve">Zamawiający nie określa w opisie przedmiotu zamówienia standardów jakościowych odnoszących się do wszystkich istotnych cech przedmiotu zamówienia celem stosowania normy, o której mowa w art. 91 ust. 2a ustawy </w:t>
      </w:r>
      <w:proofErr w:type="spellStart"/>
      <w:r w:rsidRPr="0084665A">
        <w:rPr>
          <w:rFonts w:ascii="Times New Roman" w:eastAsia="Times New Roman" w:hAnsi="Times New Roman" w:cs="Times New Roman"/>
          <w:color w:val="000000"/>
          <w:shd w:val="clear" w:color="auto" w:fill="FFFFFF"/>
          <w:lang w:eastAsia="pl-PL"/>
        </w:rPr>
        <w:t>Pzp</w:t>
      </w:r>
      <w:proofErr w:type="spellEnd"/>
      <w:r w:rsidRPr="0084665A">
        <w:rPr>
          <w:rFonts w:ascii="Times New Roman" w:eastAsia="Times New Roman" w:hAnsi="Times New Roman" w:cs="Times New Roman"/>
          <w:color w:val="000000"/>
          <w:shd w:val="clear" w:color="auto" w:fill="FFFFFF"/>
          <w:lang w:eastAsia="pl-PL"/>
        </w:rPr>
        <w:t>.</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hd w:val="clear" w:color="auto" w:fill="FFFFFF"/>
          <w:lang w:eastAsia="pl-PL"/>
        </w:rPr>
        <w:t xml:space="preserve">Zamawiający nie przewiduje zamówień, o których mowa w art. 67 ust. 1 </w:t>
      </w:r>
      <w:proofErr w:type="spellStart"/>
      <w:r w:rsidRPr="0084665A">
        <w:rPr>
          <w:rFonts w:ascii="Times New Roman" w:eastAsia="Times New Roman" w:hAnsi="Times New Roman" w:cs="Times New Roman"/>
          <w:color w:val="000000"/>
          <w:shd w:val="clear" w:color="auto" w:fill="FFFFFF"/>
          <w:lang w:eastAsia="pl-PL"/>
        </w:rPr>
        <w:t>pkt</w:t>
      </w:r>
      <w:proofErr w:type="spellEnd"/>
      <w:r w:rsidRPr="0084665A">
        <w:rPr>
          <w:rFonts w:ascii="Times New Roman" w:eastAsia="Times New Roman" w:hAnsi="Times New Roman" w:cs="Times New Roman"/>
          <w:color w:val="000000"/>
          <w:shd w:val="clear" w:color="auto" w:fill="FFFFFF"/>
          <w:lang w:eastAsia="pl-PL"/>
        </w:rPr>
        <w:t xml:space="preserve"> 6 i 7 lub art. 134 ust. 6 </w:t>
      </w:r>
      <w:proofErr w:type="spellStart"/>
      <w:r w:rsidRPr="0084665A">
        <w:rPr>
          <w:rFonts w:ascii="Times New Roman" w:eastAsia="Times New Roman" w:hAnsi="Times New Roman" w:cs="Times New Roman"/>
          <w:color w:val="000000"/>
          <w:shd w:val="clear" w:color="auto" w:fill="FFFFFF"/>
          <w:lang w:eastAsia="pl-PL"/>
        </w:rPr>
        <w:t>pkt</w:t>
      </w:r>
      <w:proofErr w:type="spellEnd"/>
      <w:r w:rsidRPr="0084665A">
        <w:rPr>
          <w:rFonts w:ascii="Times New Roman" w:eastAsia="Times New Roman" w:hAnsi="Times New Roman" w:cs="Times New Roman"/>
          <w:color w:val="000000"/>
          <w:shd w:val="clear" w:color="auto" w:fill="FFFFFF"/>
          <w:lang w:eastAsia="pl-PL"/>
        </w:rPr>
        <w:t xml:space="preserve"> 3 ustawy </w:t>
      </w:r>
      <w:proofErr w:type="spellStart"/>
      <w:r w:rsidRPr="0084665A">
        <w:rPr>
          <w:rFonts w:ascii="Times New Roman" w:eastAsia="Times New Roman" w:hAnsi="Times New Roman" w:cs="Times New Roman"/>
          <w:color w:val="000000"/>
          <w:shd w:val="clear" w:color="auto" w:fill="FFFFFF"/>
          <w:lang w:eastAsia="pl-PL"/>
        </w:rPr>
        <w:t>Pzp</w:t>
      </w:r>
      <w:proofErr w:type="spellEnd"/>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hd w:val="clear" w:color="auto" w:fill="FFFFFF"/>
          <w:lang w:eastAsia="pl-PL"/>
        </w:rPr>
        <w:t>Zamawiający nie przewiduje wymagań, o których mowa w art. 29 ust. 4,</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hd w:val="clear" w:color="auto" w:fill="FFFFFF"/>
          <w:lang w:eastAsia="pl-PL"/>
        </w:rPr>
        <w:t xml:space="preserve">Zamawiający nie przewiduje udzielania zaliczek na poczet wykonania zamówienia. </w:t>
      </w:r>
    </w:p>
    <w:p w:rsidR="0084665A" w:rsidRP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hd w:val="clear" w:color="auto" w:fill="FFFFFF"/>
          <w:lang w:eastAsia="pl-PL"/>
        </w:rPr>
        <w:t>Zamawiający nie przewiduje możliwości przedstawienia informacji zawartych w ofercie w postaci katalogu elektronicznego lub dołączenia katalogu elektronicznego do oferty.</w:t>
      </w:r>
    </w:p>
    <w:p w:rsidR="0084665A" w:rsidRDefault="0084665A" w:rsidP="0084665A">
      <w:pPr>
        <w:numPr>
          <w:ilvl w:val="0"/>
          <w:numId w:val="3"/>
        </w:num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hd w:val="clear" w:color="auto" w:fill="FFFFFF"/>
          <w:lang w:eastAsia="pl-PL"/>
        </w:rPr>
        <w:t>Do spraw nieuregulowanych w niniejszej SIWZ mają zastosowanie przepisy ustawy z dnia 29 stycznia 2004r. Prawo zamówień publicznych (</w:t>
      </w:r>
      <w:r w:rsidR="00DA2B3A" w:rsidRPr="00DA2B3A">
        <w:rPr>
          <w:rFonts w:ascii="Times New Roman" w:eastAsia="Times New Roman" w:hAnsi="Times New Roman" w:cs="Times New Roman"/>
          <w:color w:val="000000"/>
          <w:shd w:val="clear" w:color="auto" w:fill="FFFFFF"/>
          <w:lang w:eastAsia="pl-PL"/>
        </w:rPr>
        <w:t>Dz. U. z 2017r.</w:t>
      </w:r>
      <w:r w:rsidR="00DA2B3A" w:rsidRPr="0084665A">
        <w:rPr>
          <w:rFonts w:ascii="Times New Roman" w:eastAsia="Times New Roman" w:hAnsi="Times New Roman" w:cs="Times New Roman"/>
          <w:color w:val="000000"/>
          <w:shd w:val="clear" w:color="auto" w:fill="FFFFFF"/>
          <w:lang w:eastAsia="pl-PL"/>
        </w:rPr>
        <w:t xml:space="preserve"> poz. </w:t>
      </w:r>
      <w:r w:rsidR="00DA2B3A" w:rsidRPr="00DA2B3A">
        <w:rPr>
          <w:rFonts w:ascii="Times New Roman" w:eastAsia="Times New Roman" w:hAnsi="Times New Roman" w:cs="Times New Roman"/>
          <w:color w:val="000000"/>
          <w:shd w:val="clear" w:color="auto" w:fill="FFFFFF"/>
          <w:lang w:eastAsia="pl-PL"/>
        </w:rPr>
        <w:t>1579</w:t>
      </w:r>
      <w:r w:rsidRPr="0084665A">
        <w:rPr>
          <w:rFonts w:ascii="Times New Roman" w:eastAsia="Times New Roman" w:hAnsi="Times New Roman" w:cs="Times New Roman"/>
          <w:color w:val="000000"/>
          <w:shd w:val="clear" w:color="auto" w:fill="FFFFFF"/>
          <w:lang w:eastAsia="pl-PL"/>
        </w:rPr>
        <w:t>) oraz przepisy Kodeksu cywilnego.</w:t>
      </w:r>
      <w:r w:rsidRPr="0084665A">
        <w:rPr>
          <w:rFonts w:ascii="Times New Roman" w:eastAsia="Times New Roman" w:hAnsi="Times New Roman" w:cs="Times New Roman"/>
          <w:sz w:val="24"/>
          <w:szCs w:val="24"/>
          <w:lang w:eastAsia="pl-PL"/>
        </w:rPr>
        <w:t xml:space="preserve"> </w:t>
      </w:r>
    </w:p>
    <w:p w:rsidR="0084665A" w:rsidRPr="00256121" w:rsidRDefault="00256121" w:rsidP="00191F95">
      <w:pPr>
        <w:pStyle w:val="NormalnyWeb"/>
        <w:numPr>
          <w:ilvl w:val="0"/>
          <w:numId w:val="3"/>
        </w:numPr>
        <w:jc w:val="both"/>
        <w:rPr>
          <w:color w:val="000000"/>
          <w:sz w:val="22"/>
          <w:szCs w:val="22"/>
          <w:shd w:val="clear" w:color="auto" w:fill="FFFFFF"/>
        </w:rPr>
      </w:pPr>
      <w:r w:rsidRPr="00256121">
        <w:rPr>
          <w:color w:val="000000"/>
          <w:sz w:val="22"/>
          <w:szCs w:val="22"/>
          <w:shd w:val="clear" w:color="auto" w:fill="FFFFFF"/>
        </w:rPr>
        <w:t>Ilekroć w niniejszej treści SIWZ, w zakresie dotyczącym opisu przedmiotu zamówienia, jest mowa o znaku towarowym, patencie lub pochodzeniu, źródle lub szczególnym procesie charakteryzującym konkretny produkt przyjmuje się, że wskazaniu takiemu towarzysz wyraz: „lub równoważne”. Za asortyment równoważny Zamawiający uzna ten, który posiada te same lub lepsze od opisanych w SIWZ parametry medyczne i jakościowe, a jego zastosowanie nie wpłynie w negatywny sposób na prawidłowe funkcjonowanie/ użycie asortymentu zgodnie z jego przeznaczeniem medycznym. Wykonawca, który powołuje się na rozwiązania równoważne opisywanym przez Zamawiającego, jest obowiązany wykazać, że oferowane przez niego dostawy spełniają wymagania określone przez Zamawiającego.</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u w:val="single"/>
          <w:lang w:eastAsia="pl-PL"/>
        </w:rPr>
        <w:t>Załączniki :</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Załącznik nr 1 – FORMULARZ OFERTY</w:t>
      </w:r>
    </w:p>
    <w:p w:rsidR="00886DDE" w:rsidRDefault="0084665A" w:rsidP="0084665A">
      <w:pPr>
        <w:spacing w:after="0" w:line="240" w:lineRule="auto"/>
        <w:jc w:val="both"/>
        <w:rPr>
          <w:rFonts w:ascii="Times New Roman" w:eastAsia="Times New Roman" w:hAnsi="Times New Roman" w:cs="Times New Roman"/>
          <w:color w:val="000000"/>
          <w:sz w:val="24"/>
          <w:szCs w:val="24"/>
          <w:lang w:eastAsia="pl-PL"/>
        </w:rPr>
      </w:pPr>
      <w:r w:rsidRPr="0084665A">
        <w:rPr>
          <w:rFonts w:ascii="Times New Roman" w:eastAsia="Times New Roman" w:hAnsi="Times New Roman" w:cs="Times New Roman"/>
          <w:sz w:val="24"/>
          <w:szCs w:val="24"/>
          <w:lang w:eastAsia="pl-PL"/>
        </w:rPr>
        <w:t>Załącznik nr 2 – FORMULARZ CENO</w:t>
      </w:r>
      <w:r w:rsidRPr="0084665A">
        <w:rPr>
          <w:rFonts w:ascii="Times New Roman" w:eastAsia="Times New Roman" w:hAnsi="Times New Roman" w:cs="Times New Roman"/>
          <w:color w:val="000000"/>
          <w:sz w:val="24"/>
          <w:szCs w:val="24"/>
          <w:lang w:eastAsia="pl-PL"/>
        </w:rPr>
        <w:t xml:space="preserve">WY </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 </w:t>
      </w:r>
      <w:r w:rsidR="00886DDE" w:rsidRPr="0084665A">
        <w:rPr>
          <w:rFonts w:ascii="Times New Roman" w:eastAsia="Times New Roman" w:hAnsi="Times New Roman" w:cs="Times New Roman"/>
          <w:sz w:val="24"/>
          <w:szCs w:val="24"/>
          <w:lang w:eastAsia="pl-PL"/>
        </w:rPr>
        <w:t xml:space="preserve">Załącznik nr </w:t>
      </w:r>
      <w:r w:rsidR="00886DDE">
        <w:rPr>
          <w:rFonts w:ascii="Times New Roman" w:eastAsia="Times New Roman" w:hAnsi="Times New Roman" w:cs="Times New Roman"/>
          <w:sz w:val="24"/>
          <w:szCs w:val="24"/>
          <w:lang w:eastAsia="pl-PL"/>
        </w:rPr>
        <w:t xml:space="preserve">3 - </w:t>
      </w:r>
      <w:r w:rsidRPr="0084665A">
        <w:rPr>
          <w:rFonts w:ascii="Times New Roman" w:eastAsia="Times New Roman" w:hAnsi="Times New Roman" w:cs="Times New Roman"/>
          <w:color w:val="000000"/>
          <w:sz w:val="24"/>
          <w:szCs w:val="24"/>
          <w:lang w:eastAsia="pl-PL"/>
        </w:rPr>
        <w:t>opis przedmiotu zamówienia</w:t>
      </w:r>
    </w:p>
    <w:p w:rsidR="0084665A" w:rsidRPr="0084665A" w:rsidRDefault="00886DDE" w:rsidP="0084665A">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4</w:t>
      </w:r>
      <w:r w:rsidR="0084665A" w:rsidRPr="0084665A">
        <w:rPr>
          <w:rFonts w:ascii="Times New Roman" w:eastAsia="Times New Roman" w:hAnsi="Times New Roman" w:cs="Times New Roman"/>
          <w:sz w:val="24"/>
          <w:szCs w:val="24"/>
          <w:lang w:eastAsia="pl-PL"/>
        </w:rPr>
        <w:t xml:space="preserve"> – JEDZ</w:t>
      </w:r>
    </w:p>
    <w:p w:rsidR="0084665A" w:rsidRPr="0084665A" w:rsidRDefault="00886DDE" w:rsidP="0084665A">
      <w:pPr>
        <w:spacing w:after="0" w:line="240" w:lineRule="auto"/>
        <w:ind w:left="1701" w:hanging="1701"/>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5</w:t>
      </w:r>
      <w:r w:rsidR="0084665A" w:rsidRPr="0084665A">
        <w:rPr>
          <w:rFonts w:ascii="Times New Roman" w:eastAsia="Times New Roman" w:hAnsi="Times New Roman" w:cs="Times New Roman"/>
          <w:sz w:val="24"/>
          <w:szCs w:val="24"/>
          <w:lang w:eastAsia="pl-PL"/>
        </w:rPr>
        <w:t xml:space="preserve"> - </w:t>
      </w:r>
      <w:r w:rsidR="0084665A" w:rsidRPr="0084665A">
        <w:rPr>
          <w:rFonts w:ascii="Times New Roman" w:eastAsia="Times New Roman" w:hAnsi="Times New Roman" w:cs="Times New Roman"/>
          <w:color w:val="000000"/>
          <w:sz w:val="24"/>
          <w:szCs w:val="24"/>
          <w:lang w:eastAsia="pl-PL"/>
        </w:rPr>
        <w:t>Oświadczenie o przynależności lub braku przynależności do tej samej grupy kapitałowej</w:t>
      </w:r>
    </w:p>
    <w:p w:rsidR="0084665A" w:rsidRPr="0084665A" w:rsidRDefault="00886DDE" w:rsidP="0084665A">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6</w:t>
      </w:r>
      <w:r w:rsidR="0084665A" w:rsidRPr="0084665A">
        <w:rPr>
          <w:rFonts w:ascii="Times New Roman" w:eastAsia="Times New Roman" w:hAnsi="Times New Roman" w:cs="Times New Roman"/>
          <w:sz w:val="24"/>
          <w:szCs w:val="24"/>
          <w:lang w:eastAsia="pl-PL"/>
        </w:rPr>
        <w:t xml:space="preserve"> – </w:t>
      </w:r>
      <w:r w:rsidR="0084665A" w:rsidRPr="0084665A">
        <w:rPr>
          <w:rFonts w:ascii="Times New Roman" w:eastAsia="Times New Roman" w:hAnsi="Times New Roman" w:cs="Times New Roman"/>
          <w:color w:val="000000"/>
          <w:sz w:val="24"/>
          <w:szCs w:val="24"/>
          <w:lang w:eastAsia="pl-PL"/>
        </w:rPr>
        <w:t>Oświadczenie o posiadaniu pozwolenia na dopuszczenie do obrotu</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Załącznik nr </w:t>
      </w:r>
      <w:r w:rsidR="00886DDE">
        <w:rPr>
          <w:rFonts w:ascii="Times New Roman" w:eastAsia="Times New Roman" w:hAnsi="Times New Roman" w:cs="Times New Roman"/>
          <w:color w:val="000000"/>
          <w:sz w:val="24"/>
          <w:szCs w:val="24"/>
          <w:lang w:eastAsia="pl-PL"/>
        </w:rPr>
        <w:t>7</w:t>
      </w:r>
      <w:r w:rsidRPr="0084665A">
        <w:rPr>
          <w:rFonts w:ascii="Times New Roman" w:eastAsia="Times New Roman" w:hAnsi="Times New Roman" w:cs="Times New Roman"/>
          <w:color w:val="000000"/>
          <w:sz w:val="24"/>
          <w:szCs w:val="24"/>
          <w:lang w:eastAsia="pl-PL"/>
        </w:rPr>
        <w:t xml:space="preserve"> – </w:t>
      </w:r>
      <w:r w:rsidR="0069502A" w:rsidRPr="00886DDE">
        <w:rPr>
          <w:rFonts w:ascii="Times New Roman" w:eastAsia="Times New Roman" w:hAnsi="Times New Roman" w:cs="Times New Roman"/>
          <w:color w:val="000000" w:themeColor="text1"/>
          <w:sz w:val="24"/>
          <w:szCs w:val="24"/>
          <w:shd w:val="clear" w:color="auto" w:fill="FFFFFF"/>
          <w:lang w:eastAsia="pl-PL"/>
        </w:rPr>
        <w:t>Oświadczenia wykonawcy</w:t>
      </w:r>
    </w:p>
    <w:p w:rsidR="0084665A" w:rsidRPr="0084665A" w:rsidRDefault="00886DDE" w:rsidP="00B40C8A">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Załącznik nr 8</w:t>
      </w:r>
      <w:r w:rsidR="0084665A" w:rsidRPr="0084665A">
        <w:rPr>
          <w:rFonts w:ascii="Times New Roman" w:eastAsia="Times New Roman" w:hAnsi="Times New Roman" w:cs="Times New Roman"/>
          <w:color w:val="000000"/>
          <w:sz w:val="24"/>
          <w:szCs w:val="24"/>
          <w:lang w:eastAsia="pl-PL"/>
        </w:rPr>
        <w:t xml:space="preserve"> </w:t>
      </w:r>
      <w:r w:rsidR="0069502A">
        <w:rPr>
          <w:rFonts w:ascii="Times New Roman" w:eastAsia="Times New Roman" w:hAnsi="Times New Roman" w:cs="Times New Roman"/>
          <w:color w:val="000000"/>
          <w:sz w:val="24"/>
          <w:szCs w:val="24"/>
          <w:lang w:eastAsia="pl-PL"/>
        </w:rPr>
        <w:t>–</w:t>
      </w:r>
      <w:r w:rsidR="0084665A" w:rsidRPr="0084665A">
        <w:rPr>
          <w:rFonts w:ascii="Times New Roman" w:eastAsia="Times New Roman" w:hAnsi="Times New Roman" w:cs="Times New Roman"/>
          <w:color w:val="000000"/>
          <w:sz w:val="24"/>
          <w:szCs w:val="24"/>
          <w:lang w:eastAsia="pl-PL"/>
        </w:rPr>
        <w:t xml:space="preserve"> </w:t>
      </w:r>
      <w:r w:rsidR="0069502A">
        <w:rPr>
          <w:rFonts w:ascii="Times New Roman" w:eastAsia="Times New Roman" w:hAnsi="Times New Roman" w:cs="Times New Roman"/>
          <w:color w:val="000000" w:themeColor="text1"/>
          <w:sz w:val="24"/>
          <w:szCs w:val="24"/>
          <w:shd w:val="clear" w:color="auto" w:fill="FFFFFF"/>
          <w:lang w:eastAsia="pl-PL"/>
        </w:rPr>
        <w:t>Wzór umowy</w:t>
      </w:r>
      <w:r w:rsidR="0084665A" w:rsidRPr="0084665A">
        <w:rPr>
          <w:rFonts w:ascii="Times New Roman" w:eastAsia="Times New Roman" w:hAnsi="Times New Roman" w:cs="Times New Roman"/>
          <w:color w:val="FF0000"/>
          <w:sz w:val="24"/>
          <w:szCs w:val="24"/>
          <w:shd w:val="clear" w:color="auto" w:fill="FFFFFF"/>
          <w:lang w:eastAsia="pl-PL"/>
        </w:rPr>
        <w:t xml:space="preserve"> </w:t>
      </w:r>
    </w:p>
    <w:p w:rsidR="0084665A" w:rsidRPr="0084665A" w:rsidRDefault="0084665A" w:rsidP="008A1A06">
      <w:pPr>
        <w:keepNext/>
        <w:pageBreakBefore/>
        <w:spacing w:after="0" w:line="240" w:lineRule="auto"/>
        <w:jc w:val="right"/>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u w:val="single"/>
          <w:lang w:eastAsia="pl-PL"/>
        </w:rPr>
        <w:lastRenderedPageBreak/>
        <w:t>Załącznik nr 1</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keepNext/>
        <w:spacing w:after="0" w:line="240" w:lineRule="auto"/>
        <w:jc w:val="both"/>
        <w:rPr>
          <w:rFonts w:ascii="Times New Roman" w:eastAsia="Times New Roman" w:hAnsi="Times New Roman" w:cs="Times New Roman"/>
          <w:sz w:val="24"/>
          <w:szCs w:val="24"/>
          <w:lang w:eastAsia="pl-PL"/>
        </w:rPr>
      </w:pPr>
      <w:r w:rsidRPr="00257852">
        <w:rPr>
          <w:rFonts w:ascii="Times New Roman" w:eastAsia="Times New Roman" w:hAnsi="Times New Roman" w:cs="Times New Roman"/>
          <w:b/>
          <w:bCs/>
          <w:i/>
          <w:iCs/>
          <w:sz w:val="32"/>
          <w:szCs w:val="32"/>
          <w:lang w:eastAsia="pl-PL"/>
        </w:rPr>
        <w:t>FORMULARZ OFERTY – WZÓR</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7D1BC9" w:rsidRDefault="0084665A" w:rsidP="007D1BC9">
      <w:pPr>
        <w:keepNext/>
        <w:spacing w:after="0" w:line="240" w:lineRule="auto"/>
        <w:jc w:val="center"/>
        <w:outlineLvl w:val="2"/>
        <w:rPr>
          <w:rFonts w:ascii="Times New Roman" w:eastAsia="Times New Roman" w:hAnsi="Times New Roman" w:cs="Times New Roman"/>
          <w:b/>
          <w:bCs/>
          <w:sz w:val="24"/>
          <w:szCs w:val="24"/>
          <w:lang w:eastAsia="pl-PL"/>
        </w:rPr>
      </w:pPr>
      <w:r w:rsidRPr="007D1BC9">
        <w:rPr>
          <w:rFonts w:ascii="Times New Roman" w:eastAsia="Times New Roman" w:hAnsi="Times New Roman" w:cs="Times New Roman"/>
          <w:b/>
          <w:bCs/>
          <w:sz w:val="24"/>
          <w:szCs w:val="24"/>
          <w:lang w:eastAsia="pl-PL"/>
        </w:rPr>
        <w:t>OFERTA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7D1BC9" w:rsidRDefault="007D1BC9" w:rsidP="007D1BC9">
      <w:pPr>
        <w:pStyle w:val="NormalnyWeb"/>
        <w:spacing w:before="0" w:beforeAutospacing="0" w:after="0"/>
      </w:pPr>
      <w:r>
        <w:rPr>
          <w:b/>
          <w:bCs/>
        </w:rPr>
        <w:t>Dane Wykonawcy:                                                  Zamawiający:</w:t>
      </w:r>
    </w:p>
    <w:p w:rsidR="007D1BC9" w:rsidRDefault="007D1BC9" w:rsidP="007D1BC9">
      <w:pPr>
        <w:pStyle w:val="NormalnyWeb"/>
        <w:spacing w:before="0" w:beforeAutospacing="0" w:after="0"/>
      </w:pPr>
      <w:r>
        <w:t>nazwa i adres                                                             SAMODZIELNY PUBLICZNY</w:t>
      </w:r>
    </w:p>
    <w:p w:rsidR="007D1BC9" w:rsidRDefault="007D1BC9" w:rsidP="007D1BC9">
      <w:pPr>
        <w:pStyle w:val="NormalnyWeb"/>
        <w:spacing w:before="0" w:beforeAutospacing="0" w:after="0"/>
      </w:pPr>
      <w:r w:rsidRPr="00303253">
        <w:t>….................................................................</w:t>
      </w:r>
      <w:r>
        <w:t xml:space="preserve">              ZESPÓŁ ZAKŁADÓW OPIEKI </w:t>
      </w:r>
    </w:p>
    <w:p w:rsidR="007D1BC9" w:rsidRPr="00303253" w:rsidRDefault="007D1BC9" w:rsidP="007D1BC9">
      <w:pPr>
        <w:pStyle w:val="NormalnyWeb"/>
        <w:spacing w:before="0" w:beforeAutospacing="0" w:after="0"/>
      </w:pPr>
      <w:r w:rsidRPr="00303253">
        <w:t>….................................................................</w:t>
      </w:r>
      <w:r>
        <w:t xml:space="preserve">              ZDROWOTNEJ</w:t>
      </w:r>
    </w:p>
    <w:p w:rsidR="007D1BC9" w:rsidRPr="00303253" w:rsidRDefault="007D1BC9" w:rsidP="007D1BC9">
      <w:pPr>
        <w:pStyle w:val="NormalnyWeb"/>
        <w:spacing w:before="0" w:beforeAutospacing="0" w:after="0"/>
      </w:pPr>
      <w:r w:rsidRPr="00303253">
        <w:t>….................................................................</w:t>
      </w:r>
      <w:r>
        <w:t xml:space="preserve">              Powiatowy Szpital Specjalistyczny </w:t>
      </w:r>
    </w:p>
    <w:p w:rsidR="007D1BC9" w:rsidRPr="00303253" w:rsidRDefault="007D1BC9" w:rsidP="007D1BC9">
      <w:pPr>
        <w:pStyle w:val="NormalnyWeb"/>
        <w:spacing w:before="0" w:beforeAutospacing="0" w:after="0"/>
      </w:pPr>
      <w:r w:rsidRPr="00303253">
        <w:t>….................................................................</w:t>
      </w:r>
      <w:r>
        <w:t xml:space="preserve">              w Stalowej Woli</w:t>
      </w:r>
    </w:p>
    <w:p w:rsidR="007D1BC9" w:rsidRPr="00303253" w:rsidRDefault="007D1BC9" w:rsidP="007D1BC9">
      <w:pPr>
        <w:pStyle w:val="NormalnyWeb"/>
        <w:spacing w:before="0" w:beforeAutospacing="0" w:after="0"/>
      </w:pPr>
      <w:r w:rsidRPr="00303253">
        <w:t>NIP...............................................................</w:t>
      </w:r>
      <w:r>
        <w:t xml:space="preserve">             ul. Staszica 4, 37 – 450 Stalowa Wola</w:t>
      </w:r>
    </w:p>
    <w:p w:rsidR="007D1BC9" w:rsidRPr="00DB150C" w:rsidRDefault="007D1BC9" w:rsidP="007D1BC9">
      <w:pPr>
        <w:pStyle w:val="NormalnyWeb"/>
        <w:spacing w:before="0" w:beforeAutospacing="0" w:after="0"/>
        <w:rPr>
          <w:lang w:val="en-US"/>
        </w:rPr>
      </w:pPr>
      <w:r w:rsidRPr="00DB150C">
        <w:rPr>
          <w:lang w:val="en-US"/>
        </w:rPr>
        <w:t xml:space="preserve">REGON.....................................................                 fax 15/ 843 33 97 </w:t>
      </w:r>
    </w:p>
    <w:p w:rsidR="007D1BC9" w:rsidRPr="008B34C4" w:rsidRDefault="007D1BC9" w:rsidP="007D1BC9">
      <w:pPr>
        <w:pStyle w:val="NormalnyWeb"/>
        <w:spacing w:before="0" w:beforeAutospacing="0" w:after="0"/>
        <w:rPr>
          <w:lang w:val="en-US"/>
        </w:rPr>
      </w:pPr>
      <w:r w:rsidRPr="00303253">
        <w:rPr>
          <w:lang w:val="en-US"/>
        </w:rPr>
        <w:t>Fax. .............................................................</w:t>
      </w:r>
      <w:r>
        <w:rPr>
          <w:lang w:val="en-US"/>
        </w:rPr>
        <w:t xml:space="preserve">               </w:t>
      </w:r>
      <w:r w:rsidRPr="008B34C4">
        <w:rPr>
          <w:lang w:val="en-US"/>
        </w:rPr>
        <w:t xml:space="preserve">e-mail : </w:t>
      </w:r>
      <w:hyperlink r:id="rId11" w:history="1">
        <w:r w:rsidRPr="008B34C4">
          <w:rPr>
            <w:rStyle w:val="Hipercze"/>
            <w:lang w:val="en-US"/>
          </w:rPr>
          <w:t>zam-publ@szpital-stw.com</w:t>
        </w:r>
      </w:hyperlink>
    </w:p>
    <w:p w:rsidR="007D1BC9" w:rsidRPr="00303253" w:rsidRDefault="007D1BC9" w:rsidP="007D1BC9">
      <w:pPr>
        <w:pStyle w:val="NormalnyWeb"/>
        <w:spacing w:before="0" w:beforeAutospacing="0" w:after="0"/>
        <w:rPr>
          <w:lang w:val="en-US"/>
        </w:rPr>
      </w:pPr>
      <w:r w:rsidRPr="00303253">
        <w:rPr>
          <w:lang w:val="en-US"/>
        </w:rPr>
        <w:t>e-mail:........................................................</w:t>
      </w:r>
      <w:r>
        <w:rPr>
          <w:lang w:val="en-US"/>
        </w:rPr>
        <w:t xml:space="preserve">                 </w:t>
      </w:r>
      <w:proofErr w:type="spellStart"/>
      <w:r w:rsidRPr="00303253">
        <w:rPr>
          <w:color w:val="000000"/>
          <w:lang w:val="en-US"/>
        </w:rPr>
        <w:t>strona</w:t>
      </w:r>
      <w:proofErr w:type="spellEnd"/>
      <w:r w:rsidRPr="00303253">
        <w:rPr>
          <w:color w:val="000000"/>
          <w:lang w:val="en-US"/>
        </w:rPr>
        <w:t xml:space="preserve">: </w:t>
      </w:r>
      <w:hyperlink r:id="rId12" w:history="1">
        <w:r w:rsidRPr="00303253">
          <w:rPr>
            <w:rStyle w:val="Hipercze"/>
            <w:lang w:val="en-US"/>
          </w:rPr>
          <w:t>www.szpital-stw.com</w:t>
        </w:r>
      </w:hyperlink>
    </w:p>
    <w:p w:rsidR="007D1BC9" w:rsidRPr="00303253" w:rsidRDefault="007D1BC9" w:rsidP="007D1BC9">
      <w:pPr>
        <w:pStyle w:val="NormalnyWeb"/>
        <w:spacing w:before="0" w:beforeAutospacing="0" w:after="0"/>
        <w:rPr>
          <w:lang w:val="en-US"/>
        </w:rPr>
      </w:pPr>
    </w:p>
    <w:p w:rsidR="0084665A" w:rsidRPr="007D1BC9" w:rsidRDefault="0084665A" w:rsidP="0084665A">
      <w:pPr>
        <w:spacing w:after="0" w:line="240" w:lineRule="auto"/>
        <w:jc w:val="both"/>
        <w:rPr>
          <w:rFonts w:ascii="Times New Roman" w:eastAsia="Times New Roman" w:hAnsi="Times New Roman" w:cs="Times New Roman"/>
          <w:sz w:val="24"/>
          <w:szCs w:val="24"/>
          <w:lang w:val="en-US" w:eastAsia="pl-PL"/>
        </w:rPr>
      </w:pPr>
    </w:p>
    <w:p w:rsidR="007D1BC9" w:rsidRPr="00257852" w:rsidRDefault="0084665A" w:rsidP="00257852">
      <w:pPr>
        <w:pStyle w:val="Akapitzlist"/>
        <w:numPr>
          <w:ilvl w:val="0"/>
          <w:numId w:val="18"/>
        </w:numPr>
        <w:spacing w:after="0" w:line="240" w:lineRule="auto"/>
        <w:ind w:left="142" w:hanging="142"/>
        <w:jc w:val="both"/>
        <w:rPr>
          <w:rFonts w:ascii="Times New Roman" w:eastAsia="Times New Roman" w:hAnsi="Times New Roman" w:cs="Times New Roman"/>
          <w:sz w:val="24"/>
          <w:szCs w:val="24"/>
          <w:lang w:eastAsia="pl-PL"/>
        </w:rPr>
      </w:pPr>
      <w:r w:rsidRPr="00257852">
        <w:rPr>
          <w:rFonts w:ascii="Times New Roman" w:eastAsia="Times New Roman" w:hAnsi="Times New Roman" w:cs="Times New Roman"/>
          <w:sz w:val="24"/>
          <w:szCs w:val="24"/>
          <w:lang w:eastAsia="pl-PL"/>
        </w:rPr>
        <w:t>Nawiązując do ogłoszenia o przetargu nieograniczonym zamieszczonym w Dzienniku Urzędowym UE z dnia ….............. pod poz. nr ….…………, na podstawie art. 39 ustawy Prawo zamówień publicznych oferujemy:</w:t>
      </w:r>
      <w:r w:rsidR="007D1BC9" w:rsidRPr="00257852">
        <w:rPr>
          <w:rFonts w:ascii="Times New Roman" w:eastAsia="Times New Roman" w:hAnsi="Times New Roman" w:cs="Times New Roman"/>
          <w:sz w:val="24"/>
          <w:szCs w:val="24"/>
          <w:lang w:eastAsia="pl-PL"/>
        </w:rPr>
        <w:t xml:space="preserve"> </w:t>
      </w:r>
      <w:r w:rsidR="00EF3B9E" w:rsidRPr="00EF3B9E">
        <w:rPr>
          <w:rFonts w:ascii="Times New Roman" w:eastAsia="Times New Roman" w:hAnsi="Times New Roman" w:cs="Times New Roman"/>
          <w:b/>
          <w:sz w:val="24"/>
          <w:szCs w:val="24"/>
          <w:lang w:eastAsia="pl-PL"/>
        </w:rPr>
        <w:t xml:space="preserve">Cykliczne dostawy kardiostymulatorów jedno-i </w:t>
      </w:r>
      <w:proofErr w:type="spellStart"/>
      <w:r w:rsidR="00EF3B9E" w:rsidRPr="00EF3B9E">
        <w:rPr>
          <w:rFonts w:ascii="Times New Roman" w:eastAsia="Times New Roman" w:hAnsi="Times New Roman" w:cs="Times New Roman"/>
          <w:b/>
          <w:sz w:val="24"/>
          <w:szCs w:val="24"/>
          <w:lang w:eastAsia="pl-PL"/>
        </w:rPr>
        <w:t>dwujamowych</w:t>
      </w:r>
      <w:proofErr w:type="spellEnd"/>
      <w:r w:rsidR="00EF3B9E" w:rsidRPr="00EF3B9E">
        <w:rPr>
          <w:rFonts w:ascii="Times New Roman" w:eastAsia="Times New Roman" w:hAnsi="Times New Roman" w:cs="Times New Roman"/>
          <w:b/>
          <w:sz w:val="24"/>
          <w:szCs w:val="24"/>
          <w:lang w:eastAsia="pl-PL"/>
        </w:rPr>
        <w:t>, kardiowerterów jedno- i  </w:t>
      </w:r>
      <w:proofErr w:type="spellStart"/>
      <w:r w:rsidR="00EF3B9E" w:rsidRPr="00EF3B9E">
        <w:rPr>
          <w:rFonts w:ascii="Times New Roman" w:eastAsia="Times New Roman" w:hAnsi="Times New Roman" w:cs="Times New Roman"/>
          <w:b/>
          <w:sz w:val="24"/>
          <w:szCs w:val="24"/>
          <w:lang w:eastAsia="pl-PL"/>
        </w:rPr>
        <w:t>dwujamowych</w:t>
      </w:r>
      <w:proofErr w:type="spellEnd"/>
      <w:r w:rsidR="00EF3B9E" w:rsidRPr="00EF3B9E">
        <w:rPr>
          <w:rFonts w:ascii="Times New Roman" w:eastAsia="Times New Roman" w:hAnsi="Times New Roman" w:cs="Times New Roman"/>
          <w:b/>
          <w:sz w:val="24"/>
          <w:szCs w:val="24"/>
          <w:lang w:eastAsia="pl-PL"/>
        </w:rPr>
        <w:t xml:space="preserve">, kardiowerterów- defibrylatorów jedno- i </w:t>
      </w:r>
      <w:proofErr w:type="spellStart"/>
      <w:r w:rsidR="00EF3B9E" w:rsidRPr="00EF3B9E">
        <w:rPr>
          <w:rFonts w:ascii="Times New Roman" w:eastAsia="Times New Roman" w:hAnsi="Times New Roman" w:cs="Times New Roman"/>
          <w:b/>
          <w:sz w:val="24"/>
          <w:szCs w:val="24"/>
          <w:lang w:eastAsia="pl-PL"/>
        </w:rPr>
        <w:t>dwujamowych</w:t>
      </w:r>
      <w:proofErr w:type="spellEnd"/>
      <w:r w:rsidR="00EF3B9E" w:rsidRPr="00EF3B9E">
        <w:rPr>
          <w:rFonts w:ascii="Times New Roman" w:eastAsia="Times New Roman" w:hAnsi="Times New Roman" w:cs="Times New Roman"/>
          <w:b/>
          <w:sz w:val="24"/>
          <w:szCs w:val="24"/>
          <w:lang w:eastAsia="pl-PL"/>
        </w:rPr>
        <w:t xml:space="preserve">, kardiowerterów- defibrylatorów </w:t>
      </w:r>
      <w:proofErr w:type="spellStart"/>
      <w:r w:rsidR="00EF3B9E" w:rsidRPr="00EF3B9E">
        <w:rPr>
          <w:rFonts w:ascii="Times New Roman" w:eastAsia="Times New Roman" w:hAnsi="Times New Roman" w:cs="Times New Roman"/>
          <w:b/>
          <w:sz w:val="24"/>
          <w:szCs w:val="24"/>
          <w:lang w:eastAsia="pl-PL"/>
        </w:rPr>
        <w:t>resynchronizujących</w:t>
      </w:r>
      <w:proofErr w:type="spellEnd"/>
      <w:r w:rsidR="00EF3B9E" w:rsidRPr="00EF3B9E">
        <w:rPr>
          <w:rFonts w:ascii="Times New Roman" w:eastAsia="Times New Roman" w:hAnsi="Times New Roman" w:cs="Times New Roman"/>
          <w:b/>
          <w:sz w:val="24"/>
          <w:szCs w:val="24"/>
          <w:lang w:eastAsia="pl-PL"/>
        </w:rPr>
        <w:t xml:space="preserve"> </w:t>
      </w:r>
      <w:proofErr w:type="spellStart"/>
      <w:r w:rsidR="00EF3B9E" w:rsidRPr="00EF3B9E">
        <w:rPr>
          <w:rFonts w:ascii="Times New Roman" w:eastAsia="Times New Roman" w:hAnsi="Times New Roman" w:cs="Times New Roman"/>
          <w:b/>
          <w:sz w:val="24"/>
          <w:szCs w:val="24"/>
          <w:lang w:eastAsia="pl-PL"/>
        </w:rPr>
        <w:t>CRT-D</w:t>
      </w:r>
      <w:proofErr w:type="spellEnd"/>
      <w:r w:rsidR="00EF3B9E" w:rsidRPr="00EF3B9E">
        <w:rPr>
          <w:rFonts w:ascii="Times New Roman" w:eastAsia="Times New Roman" w:hAnsi="Times New Roman" w:cs="Times New Roman"/>
          <w:b/>
          <w:sz w:val="24"/>
          <w:szCs w:val="24"/>
          <w:lang w:eastAsia="pl-PL"/>
        </w:rPr>
        <w:t xml:space="preserve"> , </w:t>
      </w:r>
      <w:proofErr w:type="spellStart"/>
      <w:r w:rsidR="00EF3B9E" w:rsidRPr="00EF3B9E">
        <w:rPr>
          <w:rFonts w:ascii="Times New Roman" w:eastAsia="Times New Roman" w:hAnsi="Times New Roman" w:cs="Times New Roman"/>
          <w:b/>
          <w:sz w:val="24"/>
          <w:szCs w:val="24"/>
          <w:lang w:eastAsia="pl-PL"/>
        </w:rPr>
        <w:t>CRT-P</w:t>
      </w:r>
      <w:proofErr w:type="spellEnd"/>
      <w:r w:rsidR="00EF3B9E" w:rsidRPr="00EF3B9E">
        <w:rPr>
          <w:rFonts w:ascii="Times New Roman" w:eastAsia="Times New Roman" w:hAnsi="Times New Roman" w:cs="Times New Roman"/>
          <w:b/>
          <w:sz w:val="24"/>
          <w:szCs w:val="24"/>
          <w:lang w:eastAsia="pl-PL"/>
        </w:rPr>
        <w:t xml:space="preserve"> z kompletami elektrod i zestawami wprowadzającymi dla potrzeb Pracowni Urządzeń Wszczepialnych Serca Powiatowego Szpitala Specjalistycznego w Stalowej Woli</w:t>
      </w:r>
      <w:r w:rsidR="00EF3B9E">
        <w:rPr>
          <w:bCs/>
          <w:color w:val="000000"/>
        </w:rPr>
        <w:t xml:space="preserve"> </w:t>
      </w:r>
      <w:r w:rsidR="007D1BC9" w:rsidRPr="00257852">
        <w:rPr>
          <w:rFonts w:ascii="Times New Roman" w:eastAsia="Times New Roman" w:hAnsi="Times New Roman" w:cs="Times New Roman"/>
          <w:b/>
          <w:sz w:val="24"/>
          <w:szCs w:val="24"/>
          <w:lang w:eastAsia="pl-PL"/>
        </w:rPr>
        <w:t>w ramach n/w zadań :</w:t>
      </w:r>
    </w:p>
    <w:p w:rsidR="0084665A" w:rsidRPr="0084665A" w:rsidRDefault="0084665A" w:rsidP="0084665A">
      <w:pPr>
        <w:spacing w:after="0" w:line="240" w:lineRule="auto"/>
        <w:ind w:firstLine="284"/>
        <w:jc w:val="both"/>
        <w:rPr>
          <w:rFonts w:ascii="Times New Roman" w:eastAsia="Times New Roman" w:hAnsi="Times New Roman" w:cs="Times New Roman"/>
          <w:sz w:val="24"/>
          <w:szCs w:val="24"/>
          <w:lang w:eastAsia="pl-PL"/>
        </w:rPr>
      </w:pPr>
    </w:p>
    <w:p w:rsidR="008F309E" w:rsidRDefault="008F309E" w:rsidP="008F309E">
      <w:pPr>
        <w:pStyle w:val="NormalnyWeb"/>
        <w:spacing w:before="0" w:beforeAutospacing="0" w:after="0"/>
      </w:pPr>
      <w:r>
        <w:rPr>
          <w:b/>
          <w:bCs/>
          <w:color w:val="000000"/>
        </w:rPr>
        <w:t xml:space="preserve">Zadanie nr 1 - Stymulator </w:t>
      </w:r>
      <w:proofErr w:type="spellStart"/>
      <w:r>
        <w:rPr>
          <w:b/>
          <w:bCs/>
          <w:color w:val="000000"/>
        </w:rPr>
        <w:t>jednojamowy</w:t>
      </w:r>
      <w:proofErr w:type="spellEnd"/>
      <w:r>
        <w:rPr>
          <w:b/>
          <w:bCs/>
          <w:color w:val="000000"/>
        </w:rPr>
        <w:t xml:space="preserve"> typu SSIR z elektrodą przeznaczony do możliwości MRI w polu 1,3 oraz 3 Tesle bez stref wykluczeń 2017</w:t>
      </w:r>
    </w:p>
    <w:p w:rsidR="008F309E" w:rsidRPr="00866C14" w:rsidRDefault="008F309E" w:rsidP="008F309E">
      <w:pPr>
        <w:pStyle w:val="NormalnyWeb"/>
        <w:spacing w:before="0" w:beforeAutospacing="0" w:after="0"/>
      </w:pPr>
      <w:r w:rsidRPr="00866C14">
        <w:t>za łączną wartość netto: .......................... PLN/</w:t>
      </w:r>
      <w:r w:rsidR="00866C14" w:rsidRPr="00866C14">
        <w:t xml:space="preserve"> 2 lata </w:t>
      </w:r>
      <w:r w:rsidRPr="00866C14">
        <w:t>, brutto: ............................PLN/</w:t>
      </w:r>
      <w:r w:rsidR="00866C14" w:rsidRPr="00866C14">
        <w:t>2 lata</w:t>
      </w:r>
    </w:p>
    <w:p w:rsidR="008F309E" w:rsidRDefault="008F309E" w:rsidP="008F309E">
      <w:pPr>
        <w:pStyle w:val="NormalnyWeb"/>
        <w:spacing w:before="0" w:beforeAutospacing="0" w:after="0"/>
      </w:pPr>
      <w:r w:rsidRPr="00866C14">
        <w:rPr>
          <w:color w:val="000000"/>
        </w:rPr>
        <w:t>słownie: ................................................................................................... PLN brutto /</w:t>
      </w:r>
      <w:r w:rsidR="00866C14"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2– Stymulator </w:t>
      </w:r>
      <w:proofErr w:type="spellStart"/>
      <w:r>
        <w:rPr>
          <w:b/>
          <w:bCs/>
        </w:rPr>
        <w:t>jednojamowy</w:t>
      </w:r>
      <w:proofErr w:type="spellEnd"/>
      <w:r>
        <w:rPr>
          <w:b/>
          <w:bCs/>
        </w:rPr>
        <w:t xml:space="preserve"> przeznaczony do możliwości badań MRI typu SSIR z elektrodą 2017</w:t>
      </w:r>
      <w:r w:rsidR="003316FD">
        <w:rPr>
          <w:b/>
          <w:bCs/>
        </w:rPr>
        <w:t xml:space="preserve"> energia 40 J</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3– Stymulator </w:t>
      </w:r>
      <w:proofErr w:type="spellStart"/>
      <w:r>
        <w:rPr>
          <w:b/>
          <w:bCs/>
        </w:rPr>
        <w:t>dwujamowy</w:t>
      </w:r>
      <w:proofErr w:type="spellEnd"/>
      <w:r>
        <w:rPr>
          <w:b/>
          <w:bCs/>
        </w:rPr>
        <w:t xml:space="preserve"> typu DDDR z elektrodami przeznaczony do możliwości badań MRI w polu 1,5 oraz 3 Tesle bez stref wykluczeń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4– Stymulator </w:t>
      </w:r>
      <w:proofErr w:type="spellStart"/>
      <w:r>
        <w:rPr>
          <w:b/>
          <w:bCs/>
        </w:rPr>
        <w:t>dwujamowy</w:t>
      </w:r>
      <w:proofErr w:type="spellEnd"/>
      <w:r>
        <w:rPr>
          <w:b/>
          <w:bCs/>
        </w:rPr>
        <w:t xml:space="preserve"> przeznaczony do możliwości </w:t>
      </w:r>
      <w:proofErr w:type="spellStart"/>
      <w:r>
        <w:rPr>
          <w:b/>
          <w:bCs/>
        </w:rPr>
        <w:t>badańMRI</w:t>
      </w:r>
      <w:proofErr w:type="spellEnd"/>
      <w:r>
        <w:rPr>
          <w:b/>
          <w:bCs/>
        </w:rPr>
        <w:t xml:space="preserve"> typu DDDR z elektrodami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5– Kardiowerter defibrylator </w:t>
      </w:r>
      <w:proofErr w:type="spellStart"/>
      <w:r>
        <w:rPr>
          <w:b/>
          <w:bCs/>
        </w:rPr>
        <w:t>jednojamowy</w:t>
      </w:r>
      <w:proofErr w:type="spellEnd"/>
      <w:r>
        <w:rPr>
          <w:b/>
          <w:bCs/>
        </w:rPr>
        <w:t xml:space="preserve"> 35 J z elektrodą ICD VR przeznaczony do możliwości badań MRI w polu 1,5 oraz 3 Tesle bez stref wykluczeń 2017</w:t>
      </w:r>
    </w:p>
    <w:p w:rsidR="00866C14" w:rsidRPr="00866C14" w:rsidRDefault="00866C14" w:rsidP="00866C14">
      <w:pPr>
        <w:pStyle w:val="NormalnyWeb"/>
        <w:spacing w:before="0" w:beforeAutospacing="0" w:after="0"/>
      </w:pPr>
      <w:r w:rsidRPr="00866C14">
        <w:lastRenderedPageBreak/>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6– Kardiowerter defibrylator </w:t>
      </w:r>
      <w:proofErr w:type="spellStart"/>
      <w:r>
        <w:rPr>
          <w:b/>
          <w:bCs/>
        </w:rPr>
        <w:t>jednojamowy</w:t>
      </w:r>
      <w:proofErr w:type="spellEnd"/>
      <w:r>
        <w:rPr>
          <w:b/>
          <w:bCs/>
        </w:rPr>
        <w:t xml:space="preserve"> 35 J z elektrodą ICD VR przeznaczony do możliwości badań MRI w polu 1,5 oraz 3 Tesle bez stref wykluczeń, umożliwiający diagnostykę migotania przedsionków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7 – Kardiowerter defibrylator przeznaczony do możliwości badań MRI </w:t>
      </w:r>
      <w:proofErr w:type="spellStart"/>
      <w:r>
        <w:rPr>
          <w:b/>
          <w:bCs/>
        </w:rPr>
        <w:t>jednojamowy</w:t>
      </w:r>
      <w:proofErr w:type="spellEnd"/>
      <w:r>
        <w:rPr>
          <w:b/>
          <w:bCs/>
        </w:rPr>
        <w:t xml:space="preserve"> z dostarczaną energią powyżej 35 J oraz z elektrodą ICD VR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8 – Kardiowerter defibrylator </w:t>
      </w:r>
      <w:proofErr w:type="spellStart"/>
      <w:r>
        <w:rPr>
          <w:b/>
          <w:bCs/>
        </w:rPr>
        <w:t>dwujamowy</w:t>
      </w:r>
      <w:proofErr w:type="spellEnd"/>
      <w:r>
        <w:rPr>
          <w:b/>
          <w:bCs/>
        </w:rPr>
        <w:t xml:space="preserve"> 35 J z elektrodami ICD DR przeznaczony do możliwości badań MRI z polu 1,5 oraz 3 Tesle bez stref wykluczeń 2017 </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9 – Kardiowerter defibrylator </w:t>
      </w:r>
      <w:proofErr w:type="spellStart"/>
      <w:r>
        <w:rPr>
          <w:b/>
          <w:bCs/>
        </w:rPr>
        <w:t>dwujamowy</w:t>
      </w:r>
      <w:proofErr w:type="spellEnd"/>
      <w:r>
        <w:rPr>
          <w:b/>
          <w:bCs/>
        </w:rPr>
        <w:t xml:space="preserve"> przeznaczony do możliwości badań MRI z dostarczaną energią powyżej 35 J oraz z elektrodami ICD DR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10 – </w:t>
      </w:r>
      <w:r>
        <w:rPr>
          <w:b/>
          <w:bCs/>
          <w:color w:val="000000"/>
        </w:rPr>
        <w:t xml:space="preserve">Kardiowerter defibrylator </w:t>
      </w:r>
      <w:proofErr w:type="spellStart"/>
      <w:r>
        <w:rPr>
          <w:b/>
          <w:bCs/>
          <w:color w:val="000000"/>
        </w:rPr>
        <w:t>resynchronizujący</w:t>
      </w:r>
      <w:proofErr w:type="spellEnd"/>
      <w:r>
        <w:rPr>
          <w:b/>
          <w:bCs/>
          <w:color w:val="000000"/>
        </w:rPr>
        <w:t xml:space="preserve"> CRT – D z elektrodami do zatoki wieńcowej (IS1 i IS4); prawej komory (DF1 i DF4) i przedsionka przeznaczony do możliwości badań MRI w polu 1,5 oraz 3 Tesle bez stref wykluczeń, w tym 10% urządzeń z algorytmem automatycznie optymalizującym terapię CRT </w:t>
      </w:r>
      <w:proofErr w:type="spellStart"/>
      <w:r>
        <w:rPr>
          <w:b/>
          <w:bCs/>
          <w:color w:val="000000"/>
        </w:rPr>
        <w:t>pozaambulatoryjnie</w:t>
      </w:r>
      <w:proofErr w:type="spellEnd"/>
      <w:r>
        <w:rPr>
          <w:b/>
          <w:bCs/>
          <w:color w:val="000000"/>
        </w:rPr>
        <w:t xml:space="preserve">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11 – </w:t>
      </w:r>
      <w:r>
        <w:rPr>
          <w:b/>
          <w:bCs/>
          <w:color w:val="000000"/>
        </w:rPr>
        <w:t xml:space="preserve">Kardiowerter defibrylator </w:t>
      </w:r>
      <w:proofErr w:type="spellStart"/>
      <w:r>
        <w:rPr>
          <w:b/>
          <w:bCs/>
          <w:color w:val="000000"/>
        </w:rPr>
        <w:t>resynchronizujący</w:t>
      </w:r>
      <w:proofErr w:type="spellEnd"/>
      <w:r>
        <w:rPr>
          <w:b/>
          <w:bCs/>
          <w:color w:val="000000"/>
        </w:rPr>
        <w:t xml:space="preserve"> CRT – D z dostarczoną energią powyżej 35 J z elektrodami do zatoki wieńcowej (IS1 i IS4), prawej komory (DF1 i DF4) i przedsionka, przeznaczony do możliwości skanowania w środowisku MRI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rPr>
        <w:t xml:space="preserve">Zadanie nr 12 – Stymulator </w:t>
      </w:r>
      <w:proofErr w:type="spellStart"/>
      <w:r>
        <w:rPr>
          <w:b/>
          <w:bCs/>
          <w:color w:val="000000"/>
        </w:rPr>
        <w:t>resynchronizujący</w:t>
      </w:r>
      <w:proofErr w:type="spellEnd"/>
      <w:r>
        <w:rPr>
          <w:b/>
          <w:bCs/>
          <w:color w:val="000000"/>
        </w:rPr>
        <w:t xml:space="preserve"> </w:t>
      </w:r>
      <w:r>
        <w:rPr>
          <w:b/>
          <w:bCs/>
        </w:rPr>
        <w:t xml:space="preserve">z podwójnym sensorem </w:t>
      </w:r>
      <w:proofErr w:type="spellStart"/>
      <w:r>
        <w:rPr>
          <w:b/>
          <w:bCs/>
        </w:rPr>
        <w:t>CRT-P</w:t>
      </w:r>
      <w:proofErr w:type="spellEnd"/>
      <w:r>
        <w:rPr>
          <w:b/>
          <w:bCs/>
        </w:rPr>
        <w:t xml:space="preserve"> przeznaczony do </w:t>
      </w:r>
      <w:proofErr w:type="spellStart"/>
      <w:r>
        <w:rPr>
          <w:b/>
          <w:bCs/>
        </w:rPr>
        <w:t>możliwosci</w:t>
      </w:r>
      <w:proofErr w:type="spellEnd"/>
      <w:r>
        <w:rPr>
          <w:b/>
          <w:bCs/>
        </w:rPr>
        <w:t xml:space="preserve"> skanowania w środowisku MRI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F309E" w:rsidRDefault="008F309E" w:rsidP="008F309E">
      <w:pPr>
        <w:pStyle w:val="NormalnyWeb"/>
        <w:spacing w:before="0" w:beforeAutospacing="0" w:after="0"/>
      </w:pPr>
    </w:p>
    <w:p w:rsidR="008F309E" w:rsidRDefault="008F309E" w:rsidP="008F309E">
      <w:pPr>
        <w:pStyle w:val="NormalnyWeb"/>
        <w:spacing w:before="0" w:beforeAutospacing="0" w:after="0"/>
      </w:pPr>
      <w:r>
        <w:rPr>
          <w:b/>
          <w:bCs/>
          <w:color w:val="000000"/>
        </w:rPr>
        <w:t xml:space="preserve">Zadanie nr 13 – Wkłucia do zakładania elektrod od rozmiaru 7 - 10 </w:t>
      </w:r>
      <w:proofErr w:type="spellStart"/>
      <w:r>
        <w:rPr>
          <w:b/>
          <w:bCs/>
          <w:color w:val="000000"/>
        </w:rPr>
        <w:t>Fr</w:t>
      </w:r>
      <w:proofErr w:type="spellEnd"/>
      <w:r>
        <w:rPr>
          <w:b/>
          <w:bCs/>
          <w:color w:val="000000"/>
        </w:rPr>
        <w:t xml:space="preserve"> 2017</w:t>
      </w:r>
    </w:p>
    <w:p w:rsidR="00866C14" w:rsidRPr="00866C14" w:rsidRDefault="00866C14" w:rsidP="00866C14">
      <w:pPr>
        <w:pStyle w:val="NormalnyWeb"/>
        <w:spacing w:before="0" w:beforeAutospacing="0" w:after="0"/>
      </w:pPr>
      <w:r w:rsidRPr="00866C14">
        <w:t>za łączną wartość netto: .......................... PLN/ 2 lata , brutto: ............................PLN/2 lata</w:t>
      </w:r>
    </w:p>
    <w:p w:rsidR="00866C14" w:rsidRDefault="00866C14" w:rsidP="00866C14">
      <w:pPr>
        <w:pStyle w:val="NormalnyWeb"/>
        <w:spacing w:before="0" w:beforeAutospacing="0" w:after="0"/>
      </w:pPr>
      <w:r w:rsidRPr="00866C14">
        <w:rPr>
          <w:color w:val="000000"/>
        </w:rPr>
        <w:t>słownie: ................................................................................................... PLN brutto /</w:t>
      </w:r>
      <w:r w:rsidRPr="00866C14">
        <w:t>2 lata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23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lang w:eastAsia="pl-PL"/>
        </w:rPr>
        <w:lastRenderedPageBreak/>
        <w:t>PROSZĘ O PRZYGOTOWANIE FORMULARZA OFERTOWEGO I CENOWEGO Z UWZGLĘDNIENIEM TYLKO I WYŁĄCZNIE TYCH ZADAŃ, W KTÓRYCH PAŃSTWO BIERZECIE UDZIAŁ</w:t>
      </w:r>
      <w:r w:rsidRPr="0084665A">
        <w:rPr>
          <w:rFonts w:ascii="Times New Roman" w:eastAsia="Times New Roman" w:hAnsi="Times New Roman" w:cs="Times New Roman"/>
          <w:color w:val="FF0000"/>
          <w:sz w:val="24"/>
          <w:szCs w:val="24"/>
          <w:lang w:eastAsia="pl-PL"/>
        </w:rPr>
        <w:t xml:space="preserve"> </w:t>
      </w:r>
      <w:r w:rsidRPr="0084665A">
        <w:rPr>
          <w:rFonts w:ascii="Times New Roman" w:eastAsia="Times New Roman" w:hAnsi="Times New Roman" w:cs="Times New Roman"/>
          <w:sz w:val="24"/>
          <w:szCs w:val="24"/>
          <w:lang w:eastAsia="pl-PL"/>
        </w:rPr>
        <w:t>zgodnie z Opisem przedmiotu zamówienia i specyfikacją cenową przedmiotu dostaw.</w:t>
      </w:r>
    </w:p>
    <w:p w:rsidR="0084665A" w:rsidRPr="0084665A" w:rsidRDefault="0084665A" w:rsidP="0084665A">
      <w:pPr>
        <w:spacing w:after="0" w:line="240" w:lineRule="auto"/>
        <w:ind w:left="164"/>
        <w:jc w:val="both"/>
        <w:rPr>
          <w:rFonts w:ascii="Times New Roman" w:eastAsia="Times New Roman" w:hAnsi="Times New Roman" w:cs="Times New Roman"/>
          <w:sz w:val="24"/>
          <w:szCs w:val="24"/>
          <w:lang w:eastAsia="pl-PL"/>
        </w:rPr>
      </w:pPr>
    </w:p>
    <w:p w:rsidR="0084665A" w:rsidRPr="0084665A" w:rsidRDefault="0084665A" w:rsidP="007D1BC9">
      <w:pPr>
        <w:spacing w:after="0" w:line="240" w:lineRule="auto"/>
        <w:ind w:left="255" w:hanging="272"/>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2. Oferujemy termin płatności min. </w:t>
      </w:r>
      <w:r w:rsidRPr="0084665A">
        <w:rPr>
          <w:rFonts w:ascii="Times New Roman" w:eastAsia="Times New Roman" w:hAnsi="Times New Roman" w:cs="Times New Roman"/>
          <w:b/>
          <w:bCs/>
          <w:sz w:val="24"/>
          <w:szCs w:val="24"/>
          <w:lang w:eastAsia="pl-PL"/>
        </w:rPr>
        <w:t>60 dni</w:t>
      </w:r>
      <w:r w:rsidRPr="0084665A">
        <w:rPr>
          <w:rFonts w:ascii="Times New Roman" w:eastAsia="Times New Roman" w:hAnsi="Times New Roman" w:cs="Times New Roman"/>
          <w:sz w:val="24"/>
          <w:szCs w:val="24"/>
          <w:lang w:eastAsia="pl-PL"/>
        </w:rPr>
        <w:t>, tj. .......... dni, licząc od da</w:t>
      </w:r>
      <w:r w:rsidR="007D1BC9">
        <w:rPr>
          <w:rFonts w:ascii="Times New Roman" w:eastAsia="Times New Roman" w:hAnsi="Times New Roman" w:cs="Times New Roman"/>
          <w:sz w:val="24"/>
          <w:szCs w:val="24"/>
          <w:lang w:eastAsia="pl-PL"/>
        </w:rPr>
        <w:t xml:space="preserve">ty zrealizowania dostawy </w:t>
      </w:r>
      <w:r w:rsidRPr="0084665A">
        <w:rPr>
          <w:rFonts w:ascii="Times New Roman" w:eastAsia="Times New Roman" w:hAnsi="Times New Roman" w:cs="Times New Roman"/>
          <w:sz w:val="24"/>
          <w:szCs w:val="24"/>
          <w:lang w:eastAsia="pl-PL"/>
        </w:rPr>
        <w:t>i otrzymania przez Zamawiającego faktury VAT.</w:t>
      </w:r>
    </w:p>
    <w:p w:rsidR="007D1BC9" w:rsidRPr="00B56538" w:rsidRDefault="007D1BC9" w:rsidP="007D1BC9">
      <w:pPr>
        <w:pStyle w:val="NormalnyWeb"/>
        <w:spacing w:after="0"/>
        <w:jc w:val="both"/>
        <w:rPr>
          <w:color w:val="000000" w:themeColor="text1"/>
        </w:rPr>
      </w:pPr>
      <w:r w:rsidRPr="008F309E">
        <w:rPr>
          <w:color w:val="000000" w:themeColor="text1"/>
        </w:rPr>
        <w:t xml:space="preserve">3. Na dostarczany przedmiot zamówienia oferujemy minimum </w:t>
      </w:r>
      <w:r w:rsidRPr="008F309E">
        <w:rPr>
          <w:b/>
          <w:bCs/>
          <w:color w:val="000000" w:themeColor="text1"/>
        </w:rPr>
        <w:t xml:space="preserve">5-cio letni </w:t>
      </w:r>
      <w:proofErr w:type="spellStart"/>
      <w:r w:rsidRPr="008F309E">
        <w:rPr>
          <w:color w:val="000000" w:themeColor="text1"/>
        </w:rPr>
        <w:t>tj</w:t>
      </w:r>
      <w:proofErr w:type="spellEnd"/>
      <w:r w:rsidRPr="008F309E">
        <w:rPr>
          <w:color w:val="000000" w:themeColor="text1"/>
        </w:rPr>
        <w:t xml:space="preserve"> ................letni, </w:t>
      </w:r>
      <w:r w:rsidRPr="00B56538">
        <w:rPr>
          <w:color w:val="000000" w:themeColor="text1"/>
        </w:rPr>
        <w:t xml:space="preserve">okres gwarancji oraz minimum </w:t>
      </w:r>
      <w:r w:rsidRPr="00B56538">
        <w:rPr>
          <w:b/>
          <w:bCs/>
          <w:color w:val="000000" w:themeColor="text1"/>
        </w:rPr>
        <w:t xml:space="preserve">12 – to miesięczny </w:t>
      </w:r>
      <w:r w:rsidRPr="00B56538">
        <w:rPr>
          <w:color w:val="000000" w:themeColor="text1"/>
        </w:rPr>
        <w:t>tj. ................. miesięczny okres sterylizacji, licząc od daty dostawy.</w:t>
      </w:r>
    </w:p>
    <w:p w:rsidR="002A4DFD" w:rsidRDefault="007D1BC9" w:rsidP="002A4DFD">
      <w:pPr>
        <w:pStyle w:val="NormalnyWeb"/>
        <w:spacing w:before="0" w:beforeAutospacing="0" w:after="0"/>
        <w:jc w:val="both"/>
      </w:pPr>
      <w:r w:rsidRPr="00B56538">
        <w:rPr>
          <w:color w:val="000000" w:themeColor="text1"/>
        </w:rPr>
        <w:t xml:space="preserve">4. </w:t>
      </w:r>
      <w:r w:rsidR="00C82876" w:rsidRPr="00B56538">
        <w:t xml:space="preserve">Wykonawca, w terminie do 7 dni, licząc od daty podpisania umowy, dostarczy depozyt na </w:t>
      </w:r>
      <w:r w:rsidR="00C82876" w:rsidRPr="00B56538">
        <w:rPr>
          <w:color w:val="000000" w:themeColor="text1"/>
        </w:rPr>
        <w:t>poziomie 8%</w:t>
      </w:r>
      <w:r w:rsidR="00C82876" w:rsidRPr="00B56538">
        <w:rPr>
          <w:color w:val="FF0000"/>
        </w:rPr>
        <w:t xml:space="preserve"> </w:t>
      </w:r>
      <w:r w:rsidR="00C82876" w:rsidRPr="00B56538">
        <w:t xml:space="preserve">ilości dostaw objętych </w:t>
      </w:r>
      <w:r w:rsidR="00C82876" w:rsidRPr="00B56538">
        <w:rPr>
          <w:color w:val="000000" w:themeColor="text1"/>
        </w:rPr>
        <w:t>zamówieniem (załącznik nr 2 do SIWZ), w każdym z oferowanych zadań przetargowych. Na zasadach o których mowa w projekcie umowy.</w:t>
      </w:r>
      <w:r w:rsidR="00C82876" w:rsidRPr="00B56538">
        <w:t xml:space="preserve"> Dostarczony depozyt będzie zawierał sprzęt medyczny o maksymalnie długim okresie ważności.</w:t>
      </w:r>
      <w:r w:rsidR="00C82876">
        <w:t xml:space="preserve"> </w:t>
      </w:r>
    </w:p>
    <w:p w:rsidR="007D1BC9" w:rsidRDefault="002A4DFD" w:rsidP="002A4DFD">
      <w:pPr>
        <w:pStyle w:val="NormalnyWeb"/>
        <w:spacing w:before="0" w:beforeAutospacing="0" w:after="0"/>
        <w:jc w:val="both"/>
      </w:pPr>
      <w:r w:rsidRPr="00F76BE1">
        <w:t xml:space="preserve">Dostawa produktów </w:t>
      </w:r>
      <w:r w:rsidRPr="00F76BE1">
        <w:rPr>
          <w:color w:val="000000"/>
        </w:rPr>
        <w:t>objętych</w:t>
      </w:r>
      <w:r w:rsidRPr="00F76BE1">
        <w:t xml:space="preserve"> </w:t>
      </w:r>
      <w:proofErr w:type="spellStart"/>
      <w:r w:rsidR="001A11AF">
        <w:t>uzupełnienieniem</w:t>
      </w:r>
      <w:proofErr w:type="spellEnd"/>
      <w:r w:rsidRPr="00F76BE1">
        <w:t xml:space="preserve"> depozytu </w:t>
      </w:r>
      <w:r w:rsidR="009365CC" w:rsidRPr="00F76BE1">
        <w:t>nastąpi</w:t>
      </w:r>
      <w:r w:rsidRPr="00F76BE1">
        <w:t xml:space="preserve"> w terminie </w:t>
      </w:r>
      <w:r w:rsidR="001A11AF">
        <w:rPr>
          <w:b/>
        </w:rPr>
        <w:t>od 3 do</w:t>
      </w:r>
      <w:r w:rsidRPr="00F76BE1">
        <w:rPr>
          <w:b/>
        </w:rPr>
        <w:t xml:space="preserve"> 4</w:t>
      </w:r>
      <w:r w:rsidRPr="00F76BE1">
        <w:rPr>
          <w:color w:val="000000"/>
        </w:rPr>
        <w:t xml:space="preserve"> </w:t>
      </w:r>
      <w:r w:rsidRPr="00F76BE1">
        <w:rPr>
          <w:b/>
          <w:bCs/>
          <w:color w:val="000000"/>
        </w:rPr>
        <w:t xml:space="preserve">dni robocze tj. …………… </w:t>
      </w:r>
      <w:r w:rsidR="001A11AF">
        <w:t xml:space="preserve">od czasu złożenia zamówienia – </w:t>
      </w:r>
      <w:r w:rsidR="001A11AF" w:rsidRPr="00F76BE1">
        <w:rPr>
          <w:b/>
          <w:u w:val="single"/>
        </w:rPr>
        <w:t xml:space="preserve">dotyczy </w:t>
      </w:r>
      <w:r w:rsidR="001A11AF">
        <w:rPr>
          <w:b/>
          <w:u w:val="single"/>
        </w:rPr>
        <w:t>zadania 1-12</w:t>
      </w:r>
      <w:r w:rsidR="001A11AF" w:rsidRPr="00F76BE1">
        <w:rPr>
          <w:b/>
          <w:u w:val="single"/>
        </w:rPr>
        <w:t>.</w:t>
      </w:r>
    </w:p>
    <w:p w:rsidR="00F76BE1" w:rsidRDefault="00F76BE1" w:rsidP="00F76BE1">
      <w:pPr>
        <w:pStyle w:val="NormalnyWeb"/>
        <w:spacing w:before="0" w:beforeAutospacing="0" w:after="0"/>
        <w:jc w:val="both"/>
      </w:pPr>
    </w:p>
    <w:p w:rsidR="00F76BE1" w:rsidRDefault="00F76BE1" w:rsidP="00F76BE1">
      <w:pPr>
        <w:pStyle w:val="NormalnyWeb"/>
        <w:spacing w:before="0" w:beforeAutospacing="0" w:after="0"/>
        <w:jc w:val="both"/>
      </w:pPr>
      <w:r w:rsidRPr="00F76BE1">
        <w:t xml:space="preserve">Dostawa nastąpi w terminie </w:t>
      </w:r>
      <w:r w:rsidR="001A11AF">
        <w:rPr>
          <w:b/>
        </w:rPr>
        <w:t>od 3 do</w:t>
      </w:r>
      <w:r w:rsidRPr="00F76BE1">
        <w:rPr>
          <w:b/>
        </w:rPr>
        <w:t xml:space="preserve"> 4</w:t>
      </w:r>
      <w:r w:rsidRPr="00F76BE1">
        <w:rPr>
          <w:color w:val="000000"/>
        </w:rPr>
        <w:t xml:space="preserve"> </w:t>
      </w:r>
      <w:r w:rsidR="001A11AF">
        <w:rPr>
          <w:b/>
          <w:bCs/>
          <w:color w:val="000000"/>
        </w:rPr>
        <w:t>dni roboczych</w:t>
      </w:r>
      <w:r w:rsidRPr="00F76BE1">
        <w:rPr>
          <w:b/>
          <w:bCs/>
          <w:color w:val="000000"/>
        </w:rPr>
        <w:t xml:space="preserve"> tj. …………… </w:t>
      </w:r>
      <w:r>
        <w:t xml:space="preserve">od czasu złożenia zamówienia – </w:t>
      </w:r>
      <w:r w:rsidRPr="00F76BE1">
        <w:rPr>
          <w:b/>
          <w:u w:val="single"/>
        </w:rPr>
        <w:t>dotyczy zadania 13.</w:t>
      </w:r>
      <w:r>
        <w:t xml:space="preserve"> </w:t>
      </w:r>
    </w:p>
    <w:p w:rsidR="0084665A" w:rsidRPr="0084665A" w:rsidRDefault="0084665A" w:rsidP="007D1BC9">
      <w:pPr>
        <w:spacing w:after="0" w:line="240" w:lineRule="auto"/>
        <w:jc w:val="both"/>
        <w:rPr>
          <w:rFonts w:ascii="Times New Roman" w:eastAsia="Times New Roman" w:hAnsi="Times New Roman" w:cs="Times New Roman"/>
          <w:sz w:val="24"/>
          <w:szCs w:val="24"/>
          <w:lang w:eastAsia="pl-PL"/>
        </w:rPr>
      </w:pPr>
    </w:p>
    <w:p w:rsidR="0084665A" w:rsidRPr="0084665A" w:rsidRDefault="007D1BC9" w:rsidP="00766166">
      <w:pPr>
        <w:pStyle w:val="NormalnyWeb"/>
        <w:spacing w:before="0" w:beforeAutospacing="0" w:after="0"/>
        <w:jc w:val="both"/>
      </w:pPr>
      <w:r>
        <w:rPr>
          <w:color w:val="000000"/>
        </w:rPr>
        <w:t>5</w:t>
      </w:r>
      <w:r w:rsidR="0084665A" w:rsidRPr="0084665A">
        <w:rPr>
          <w:color w:val="000000"/>
        </w:rPr>
        <w:t xml:space="preserve">. </w:t>
      </w:r>
      <w:r w:rsidR="00766166">
        <w:t xml:space="preserve">Termin rozpoznania reklamacji </w:t>
      </w:r>
      <w:r w:rsidR="001A11AF">
        <w:rPr>
          <w:b/>
        </w:rPr>
        <w:t>od</w:t>
      </w:r>
      <w:r w:rsidR="001A11AF">
        <w:t xml:space="preserve"> </w:t>
      </w:r>
      <w:r w:rsidR="001A11AF" w:rsidRPr="001A11AF">
        <w:rPr>
          <w:b/>
        </w:rPr>
        <w:t>7</w:t>
      </w:r>
      <w:r w:rsidR="001A11AF">
        <w:t xml:space="preserve"> </w:t>
      </w:r>
      <w:r w:rsidR="001A11AF">
        <w:rPr>
          <w:b/>
        </w:rPr>
        <w:t>do 10</w:t>
      </w:r>
      <w:r w:rsidR="00766166" w:rsidRPr="00766166">
        <w:rPr>
          <w:b/>
        </w:rPr>
        <w:t xml:space="preserve"> dni</w:t>
      </w:r>
      <w:r w:rsidR="00951BE2">
        <w:rPr>
          <w:b/>
        </w:rPr>
        <w:t xml:space="preserve"> kalendarzowych</w:t>
      </w:r>
      <w:r w:rsidR="00766166" w:rsidRPr="00766166">
        <w:rPr>
          <w:b/>
        </w:rPr>
        <w:t>, tj. ………….</w:t>
      </w:r>
      <w:r w:rsidR="00766166">
        <w:t xml:space="preserve">  od chwili zgłoszenia . </w:t>
      </w:r>
      <w:r w:rsidR="0084665A" w:rsidRPr="00C82876">
        <w:rPr>
          <w:color w:val="000000" w:themeColor="text1"/>
        </w:rPr>
        <w:t>Oświadczamy, że oferowany sprzęt jest nowy, nieużytkowany, jest wolny od wad fizycznych i prawnych.</w:t>
      </w:r>
    </w:p>
    <w:p w:rsidR="0084665A" w:rsidRPr="0084665A" w:rsidRDefault="0084665A" w:rsidP="0084665A">
      <w:pPr>
        <w:spacing w:after="0" w:line="240" w:lineRule="auto"/>
        <w:ind w:left="238" w:hanging="255"/>
        <w:jc w:val="both"/>
        <w:rPr>
          <w:rFonts w:ascii="Times New Roman" w:eastAsia="Times New Roman" w:hAnsi="Times New Roman" w:cs="Times New Roman"/>
          <w:sz w:val="24"/>
          <w:szCs w:val="24"/>
          <w:lang w:eastAsia="pl-PL"/>
        </w:rPr>
      </w:pPr>
    </w:p>
    <w:p w:rsidR="0084665A" w:rsidRPr="0084665A" w:rsidRDefault="007D1BC9" w:rsidP="0025785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w:t>
      </w:r>
      <w:r w:rsidR="0084665A" w:rsidRPr="0084665A">
        <w:rPr>
          <w:rFonts w:ascii="Times New Roman" w:eastAsia="Times New Roman" w:hAnsi="Times New Roman" w:cs="Times New Roman"/>
          <w:sz w:val="24"/>
          <w:szCs w:val="24"/>
          <w:lang w:eastAsia="pl-PL"/>
        </w:rPr>
        <w:t>. Oświadczamy, że zapoznaliśmy się ze SIWZ i nie wnosimy do niej zastrzeżeń oraz zdobyliśmy informacje konieczne do przygotowania oferty.</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7D1BC9" w:rsidP="0084665A">
      <w:pPr>
        <w:keepNext/>
        <w:spacing w:after="0" w:line="240" w:lineRule="auto"/>
        <w:jc w:val="both"/>
        <w:outlineLvl w:val="1"/>
        <w:rPr>
          <w:rFonts w:ascii="Times New Roman" w:eastAsia="Times New Roman" w:hAnsi="Times New Roman" w:cs="Times New Roman"/>
          <w:sz w:val="28"/>
          <w:szCs w:val="28"/>
          <w:lang w:eastAsia="pl-PL"/>
        </w:rPr>
      </w:pPr>
      <w:r>
        <w:rPr>
          <w:rFonts w:ascii="Times New Roman" w:eastAsia="Times New Roman" w:hAnsi="Times New Roman" w:cs="Times New Roman"/>
          <w:sz w:val="24"/>
          <w:szCs w:val="24"/>
          <w:lang w:eastAsia="pl-PL"/>
        </w:rPr>
        <w:t>7</w:t>
      </w:r>
      <w:r w:rsidR="0084665A" w:rsidRPr="0084665A">
        <w:rPr>
          <w:rFonts w:ascii="Times New Roman" w:eastAsia="Times New Roman" w:hAnsi="Times New Roman" w:cs="Times New Roman"/>
          <w:sz w:val="24"/>
          <w:szCs w:val="24"/>
          <w:lang w:eastAsia="pl-PL"/>
        </w:rPr>
        <w:t>. Oświadczamy, że uważamy się za związanych niniejszą ofertą na czas wskazany w SIWZ.</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7D1BC9" w:rsidP="007D1BC9">
      <w:pPr>
        <w:spacing w:after="0" w:line="240" w:lineRule="auto"/>
        <w:jc w:val="both"/>
        <w:rPr>
          <w:rFonts w:ascii="Times New Roman" w:eastAsia="Times New Roman" w:hAnsi="Times New Roman" w:cs="Times New Roman"/>
          <w:sz w:val="24"/>
          <w:szCs w:val="24"/>
          <w:lang w:eastAsia="pl-PL"/>
        </w:rPr>
      </w:pPr>
      <w:r w:rsidRPr="00D6236B">
        <w:rPr>
          <w:rFonts w:ascii="Times New Roman" w:eastAsia="Times New Roman" w:hAnsi="Times New Roman" w:cs="Times New Roman"/>
          <w:color w:val="000000"/>
          <w:sz w:val="24"/>
          <w:szCs w:val="24"/>
          <w:lang w:eastAsia="pl-PL"/>
        </w:rPr>
        <w:t>8</w:t>
      </w:r>
      <w:r w:rsidR="0084665A" w:rsidRPr="00D6236B">
        <w:rPr>
          <w:rFonts w:ascii="Times New Roman" w:eastAsia="Times New Roman" w:hAnsi="Times New Roman" w:cs="Times New Roman"/>
          <w:color w:val="000000"/>
          <w:sz w:val="24"/>
          <w:szCs w:val="24"/>
          <w:lang w:eastAsia="pl-PL"/>
        </w:rPr>
        <w:t xml:space="preserve">. </w:t>
      </w:r>
      <w:r w:rsidR="0084665A" w:rsidRPr="00D6236B">
        <w:rPr>
          <w:rFonts w:ascii="Times New Roman" w:eastAsia="Times New Roman" w:hAnsi="Times New Roman" w:cs="Times New Roman"/>
          <w:color w:val="000000" w:themeColor="text1"/>
          <w:sz w:val="24"/>
          <w:szCs w:val="24"/>
          <w:lang w:eastAsia="pl-PL"/>
        </w:rPr>
        <w:t>Dostawy objęte zamówieniem zamierzamy wykonywać sami / w części dot.</w:t>
      </w:r>
      <w:r w:rsidR="00DB150C" w:rsidRPr="00D6236B">
        <w:rPr>
          <w:rFonts w:ascii="Times New Roman" w:eastAsia="Times New Roman" w:hAnsi="Times New Roman" w:cs="Times New Roman"/>
          <w:color w:val="000000" w:themeColor="text1"/>
          <w:sz w:val="24"/>
          <w:szCs w:val="24"/>
          <w:lang w:eastAsia="pl-PL"/>
        </w:rPr>
        <w:t xml:space="preserve"> </w:t>
      </w:r>
      <w:r w:rsidR="0084665A" w:rsidRPr="00D6236B">
        <w:rPr>
          <w:rFonts w:ascii="Times New Roman" w:eastAsia="Times New Roman" w:hAnsi="Times New Roman" w:cs="Times New Roman"/>
          <w:color w:val="000000" w:themeColor="text1"/>
          <w:sz w:val="24"/>
          <w:szCs w:val="24"/>
          <w:lang w:eastAsia="pl-PL"/>
        </w:rPr>
        <w:t>…………………….....................................................................................................z udziałem Podwykonawcy.</w:t>
      </w:r>
      <w:r w:rsidR="00DB150C" w:rsidRPr="00D6236B">
        <w:rPr>
          <w:rFonts w:ascii="Times New Roman" w:eastAsia="Times New Roman" w:hAnsi="Times New Roman" w:cs="Times New Roman"/>
          <w:color w:val="FF0000"/>
          <w:sz w:val="24"/>
          <w:szCs w:val="24"/>
          <w:lang w:eastAsia="pl-PL"/>
        </w:rPr>
        <w:t xml:space="preserve"> </w:t>
      </w:r>
    </w:p>
    <w:p w:rsidR="0084665A" w:rsidRPr="0084665A" w:rsidRDefault="0084665A" w:rsidP="0084665A">
      <w:pPr>
        <w:spacing w:after="0" w:line="240" w:lineRule="auto"/>
        <w:ind w:left="255"/>
        <w:jc w:val="both"/>
        <w:rPr>
          <w:rFonts w:ascii="Times New Roman" w:eastAsia="Times New Roman" w:hAnsi="Times New Roman" w:cs="Times New Roman"/>
          <w:sz w:val="24"/>
          <w:szCs w:val="24"/>
          <w:lang w:eastAsia="pl-PL"/>
        </w:rPr>
      </w:pPr>
    </w:p>
    <w:p w:rsidR="0084665A" w:rsidRPr="0084665A" w:rsidRDefault="007D1BC9" w:rsidP="007D1BC9">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9</w:t>
      </w:r>
      <w:r w:rsidR="0084665A" w:rsidRPr="0084665A">
        <w:rPr>
          <w:rFonts w:ascii="Times New Roman" w:eastAsia="Times New Roman" w:hAnsi="Times New Roman" w:cs="Times New Roman"/>
          <w:sz w:val="24"/>
          <w:szCs w:val="24"/>
          <w:lang w:eastAsia="pl-PL"/>
        </w:rPr>
        <w:t xml:space="preserve">. </w:t>
      </w:r>
      <w:r w:rsidR="0084665A" w:rsidRPr="0084665A">
        <w:rPr>
          <w:rFonts w:ascii="Times New Roman" w:eastAsia="Times New Roman" w:hAnsi="Times New Roman" w:cs="Times New Roman"/>
          <w:b/>
          <w:bCs/>
          <w:sz w:val="24"/>
          <w:szCs w:val="24"/>
          <w:lang w:eastAsia="pl-PL"/>
        </w:rPr>
        <w:t xml:space="preserve">Wadium </w:t>
      </w:r>
      <w:r w:rsidR="0084665A" w:rsidRPr="0084665A">
        <w:rPr>
          <w:rFonts w:ascii="Times New Roman" w:eastAsia="Times New Roman" w:hAnsi="Times New Roman" w:cs="Times New Roman"/>
          <w:sz w:val="24"/>
          <w:szCs w:val="24"/>
          <w:lang w:eastAsia="pl-PL"/>
        </w:rPr>
        <w:t>w wysokości ….............. PLN zostało przez nas wniesione w formie …........................</w:t>
      </w:r>
      <w:r>
        <w:rPr>
          <w:rFonts w:ascii="Times New Roman" w:eastAsia="Times New Roman" w:hAnsi="Times New Roman" w:cs="Times New Roman"/>
          <w:sz w:val="24"/>
          <w:szCs w:val="24"/>
          <w:lang w:eastAsia="pl-PL"/>
        </w:rPr>
        <w:t xml:space="preserve"> </w:t>
      </w:r>
      <w:r w:rsidR="0084665A" w:rsidRPr="0084665A">
        <w:rPr>
          <w:rFonts w:ascii="Times New Roman" w:eastAsia="Times New Roman" w:hAnsi="Times New Roman" w:cs="Times New Roman"/>
          <w:sz w:val="24"/>
          <w:szCs w:val="24"/>
          <w:lang w:eastAsia="pl-PL"/>
        </w:rPr>
        <w:t>Wadium wniesione w pieniądzu należy zwrócić na konto Wykonawcy nr …...................................</w:t>
      </w:r>
      <w:r w:rsidR="00257852">
        <w:rPr>
          <w:rFonts w:ascii="Times New Roman" w:eastAsia="Times New Roman" w:hAnsi="Times New Roman" w:cs="Times New Roman"/>
          <w:sz w:val="24"/>
          <w:szCs w:val="24"/>
          <w:lang w:eastAsia="pl-PL"/>
        </w:rPr>
        <w:t>................................... .</w:t>
      </w:r>
    </w:p>
    <w:p w:rsidR="0084665A" w:rsidRPr="0084665A" w:rsidRDefault="0084665A" w:rsidP="0084665A">
      <w:pPr>
        <w:spacing w:after="0" w:line="240" w:lineRule="auto"/>
        <w:ind w:left="284" w:hanging="284"/>
        <w:jc w:val="both"/>
        <w:rPr>
          <w:rFonts w:ascii="Times New Roman" w:eastAsia="Times New Roman" w:hAnsi="Times New Roman" w:cs="Times New Roman"/>
          <w:sz w:val="24"/>
          <w:szCs w:val="24"/>
          <w:lang w:eastAsia="pl-PL"/>
        </w:rPr>
      </w:pPr>
    </w:p>
    <w:p w:rsidR="0084665A" w:rsidRPr="0084665A" w:rsidRDefault="007D1BC9" w:rsidP="0025785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10</w:t>
      </w:r>
      <w:r w:rsidR="0084665A" w:rsidRPr="0084665A">
        <w:rPr>
          <w:rFonts w:ascii="Times New Roman" w:eastAsia="Times New Roman" w:hAnsi="Times New Roman" w:cs="Times New Roman"/>
          <w:sz w:val="24"/>
          <w:szCs w:val="24"/>
          <w:lang w:eastAsia="pl-PL"/>
        </w:rPr>
        <w:t>. Oświadczamy, że zawarty w SIWZ projekt umowy został przez nas zaakceptowany i zobowiązujemy się, w przypadku wyboru naszej oferty, do zawarcia umowy, na warunkach określonych w ofercie i SIWZ, w miejscu i terminie wyznaczonym przez Zamawiającego. Jesteśmy świadomi, że w przypadku gdy uchylimy się od zawarcia umowy w sprawie zamówienia publicznego, Zamawiający wybiera ofertę najkorzystniejszą spośród pozostałych ofert, bez przeprowadzenia ich ponownej oceny, chyba że zachodzą przesłanki, o których mowa w art. 93 ust.1 ustawy Prawo zamówień publicznych.</w:t>
      </w:r>
    </w:p>
    <w:p w:rsidR="0084665A" w:rsidRPr="0084665A" w:rsidRDefault="0084665A" w:rsidP="0084665A">
      <w:pPr>
        <w:spacing w:after="0" w:line="240" w:lineRule="auto"/>
        <w:ind w:left="284" w:hanging="284"/>
        <w:jc w:val="both"/>
        <w:rPr>
          <w:rFonts w:ascii="Times New Roman" w:eastAsia="Times New Roman" w:hAnsi="Times New Roman" w:cs="Times New Roman"/>
          <w:sz w:val="24"/>
          <w:szCs w:val="24"/>
          <w:lang w:eastAsia="pl-PL"/>
        </w:rPr>
      </w:pPr>
    </w:p>
    <w:p w:rsidR="0084665A" w:rsidRDefault="007D1BC9" w:rsidP="00C82876">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11</w:t>
      </w:r>
      <w:r w:rsidR="0084665A" w:rsidRPr="0084665A">
        <w:rPr>
          <w:rFonts w:ascii="Times New Roman" w:eastAsia="Times New Roman" w:hAnsi="Times New Roman" w:cs="Times New Roman"/>
          <w:sz w:val="24"/>
          <w:szCs w:val="24"/>
          <w:lang w:eastAsia="pl-PL"/>
        </w:rPr>
        <w:t xml:space="preserve">. Pod groźbą odpowiedzialności karnej oświadczamy, że załączone do oferty dokumenty opisują stan faktyczny i prawny, aktualny na dzień otwarcia oferty (art. 297 k.k.). </w:t>
      </w:r>
      <w:r w:rsidR="0084665A" w:rsidRPr="0084665A">
        <w:rPr>
          <w:rFonts w:ascii="Times New Roman" w:eastAsia="Times New Roman" w:hAnsi="Times New Roman" w:cs="Times New Roman"/>
          <w:color w:val="000000"/>
          <w:sz w:val="24"/>
          <w:szCs w:val="24"/>
          <w:lang w:eastAsia="pl-PL"/>
        </w:rPr>
        <w:t xml:space="preserve">Jednocześnie stwierdzamy, że jesteśmy świadomi odpowiedzialności karnej związanej ze </w:t>
      </w:r>
      <w:r w:rsidR="0084665A" w:rsidRPr="0084665A">
        <w:rPr>
          <w:rFonts w:ascii="Times New Roman" w:eastAsia="Times New Roman" w:hAnsi="Times New Roman" w:cs="Times New Roman"/>
          <w:color w:val="000000"/>
          <w:sz w:val="24"/>
          <w:szCs w:val="24"/>
          <w:lang w:eastAsia="pl-PL"/>
        </w:rPr>
        <w:lastRenderedPageBreak/>
        <w:t>składaniem fałszywych oświadczeń w postępowaniu o udzielenie zamówi</w:t>
      </w:r>
      <w:r w:rsidR="00257852">
        <w:rPr>
          <w:rFonts w:ascii="Times New Roman" w:eastAsia="Times New Roman" w:hAnsi="Times New Roman" w:cs="Times New Roman"/>
          <w:color w:val="000000"/>
          <w:sz w:val="24"/>
          <w:szCs w:val="24"/>
          <w:lang w:eastAsia="pl-PL"/>
        </w:rPr>
        <w:t xml:space="preserve">enia publicznego, art. 233 §2, </w:t>
      </w:r>
      <w:r w:rsidR="0084665A" w:rsidRPr="0084665A">
        <w:rPr>
          <w:rFonts w:ascii="Times New Roman" w:eastAsia="Times New Roman" w:hAnsi="Times New Roman" w:cs="Times New Roman"/>
          <w:color w:val="000000"/>
          <w:sz w:val="24"/>
          <w:szCs w:val="24"/>
          <w:lang w:eastAsia="pl-PL"/>
        </w:rPr>
        <w:t>art. 297 § 1 ustawy z 6 czerwca 1997 r. Kodeks karny (Dz. U. z 2016r. poz. 1137 z późn. zm.).</w:t>
      </w:r>
    </w:p>
    <w:p w:rsidR="00C82876" w:rsidRPr="0084665A" w:rsidRDefault="00C82876" w:rsidP="00C82876">
      <w:pPr>
        <w:spacing w:after="0" w:line="240" w:lineRule="auto"/>
        <w:jc w:val="both"/>
        <w:rPr>
          <w:rFonts w:ascii="Times New Roman" w:eastAsia="Times New Roman" w:hAnsi="Times New Roman" w:cs="Times New Roman"/>
          <w:sz w:val="24"/>
          <w:szCs w:val="24"/>
          <w:lang w:eastAsia="pl-PL"/>
        </w:rPr>
      </w:pPr>
    </w:p>
    <w:p w:rsidR="0084665A" w:rsidRPr="0084665A" w:rsidRDefault="00C82876" w:rsidP="0025785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12</w:t>
      </w:r>
      <w:r w:rsidR="0084665A" w:rsidRPr="0084665A">
        <w:rPr>
          <w:rFonts w:ascii="Times New Roman" w:eastAsia="Times New Roman" w:hAnsi="Times New Roman" w:cs="Times New Roman"/>
          <w:sz w:val="24"/>
          <w:szCs w:val="24"/>
          <w:lang w:eastAsia="pl-PL"/>
        </w:rPr>
        <w:t xml:space="preserve">. Oświadczam, że wybór naszej oferty </w:t>
      </w:r>
      <w:r w:rsidR="0084665A" w:rsidRPr="001F6107">
        <w:rPr>
          <w:rFonts w:ascii="Times New Roman" w:eastAsia="Times New Roman" w:hAnsi="Times New Roman" w:cs="Times New Roman"/>
          <w:b/>
          <w:sz w:val="24"/>
          <w:szCs w:val="24"/>
          <w:lang w:eastAsia="pl-PL"/>
        </w:rPr>
        <w:t>będzie / nie będzie (niepotrzebne skreślić)</w:t>
      </w:r>
      <w:r w:rsidR="0084665A" w:rsidRPr="0084665A">
        <w:rPr>
          <w:rFonts w:ascii="Times New Roman" w:eastAsia="Times New Roman" w:hAnsi="Times New Roman" w:cs="Times New Roman"/>
          <w:sz w:val="24"/>
          <w:szCs w:val="24"/>
          <w:lang w:eastAsia="pl-PL"/>
        </w:rPr>
        <w:t xml:space="preserve"> prowadził do powstania u Zamawiającego obowiązku podatkowego zgodnie z przepisami o podatku od towarów i usług (art. 91 ust. 3a ustawy Prawo Zamówień Publicznych).</w:t>
      </w:r>
    </w:p>
    <w:p w:rsidR="0084665A" w:rsidRPr="0084665A" w:rsidRDefault="0084665A" w:rsidP="00257852">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Obowiązek podatkowy będzie dotyczył:</w:t>
      </w:r>
      <w:r w:rsidR="00257852">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sz w:val="24"/>
          <w:szCs w:val="24"/>
          <w:lang w:eastAsia="pl-PL"/>
        </w:rPr>
        <w:t>..................................................................................................................</w:t>
      </w:r>
      <w:r w:rsidR="00257852">
        <w:rPr>
          <w:rFonts w:ascii="Times New Roman" w:eastAsia="Times New Roman" w:hAnsi="Times New Roman" w:cs="Times New Roman"/>
          <w:sz w:val="24"/>
          <w:szCs w:val="24"/>
          <w:lang w:eastAsia="pl-PL"/>
        </w:rPr>
        <w:t>.......................</w:t>
      </w:r>
      <w:r w:rsidR="00257852" w:rsidRPr="0084665A">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sz w:val="24"/>
          <w:szCs w:val="24"/>
          <w:lang w:eastAsia="pl-PL"/>
        </w:rPr>
        <w:t>(wpisać nazwę/rodzaj towaru lub usługi, które będą prowadziły do powstania u Zamawiającego obowiązku podatkowego zgodnie z przepisami o podatku od towarów i usług), objętych przedmiotem zamówienia, podlegających mechanizmowi odwróconego obciążenia VAT, a ich wartość netto (bez kwoty podatku) będzie wynosi ...........................................................................(wpisać wartość netto towaru lub usługi podlegających mechanizmowi odwróconego obciążenia VAT, wymienionych wcześniej)</w:t>
      </w:r>
      <w:r w:rsidR="00257852">
        <w:rPr>
          <w:rFonts w:ascii="Times New Roman" w:eastAsia="Times New Roman" w:hAnsi="Times New Roman" w:cs="Times New Roman"/>
          <w:sz w:val="24"/>
          <w:szCs w:val="24"/>
          <w:lang w:eastAsia="pl-PL"/>
        </w:rPr>
        <w:t>.</w:t>
      </w:r>
    </w:p>
    <w:p w:rsidR="0084665A" w:rsidRDefault="0084665A" w:rsidP="0084665A">
      <w:pPr>
        <w:spacing w:after="0" w:line="240" w:lineRule="auto"/>
        <w:jc w:val="both"/>
        <w:rPr>
          <w:rFonts w:ascii="Times New Roman" w:eastAsia="Times New Roman" w:hAnsi="Times New Roman" w:cs="Times New Roman"/>
          <w:sz w:val="24"/>
          <w:szCs w:val="24"/>
          <w:lang w:eastAsia="pl-PL"/>
        </w:rPr>
      </w:pPr>
    </w:p>
    <w:p w:rsidR="00257852" w:rsidRDefault="00257852" w:rsidP="0084665A">
      <w:pPr>
        <w:spacing w:after="0" w:line="240" w:lineRule="auto"/>
        <w:jc w:val="both"/>
        <w:rPr>
          <w:rFonts w:ascii="Times New Roman" w:eastAsia="Times New Roman" w:hAnsi="Times New Roman" w:cs="Times New Roman"/>
          <w:sz w:val="24"/>
          <w:szCs w:val="24"/>
          <w:lang w:eastAsia="pl-PL"/>
        </w:rPr>
      </w:pPr>
    </w:p>
    <w:p w:rsidR="00257852" w:rsidRDefault="00257852" w:rsidP="0084665A">
      <w:pPr>
        <w:spacing w:after="0" w:line="240" w:lineRule="auto"/>
        <w:jc w:val="both"/>
        <w:rPr>
          <w:rFonts w:ascii="Times New Roman" w:eastAsia="Times New Roman" w:hAnsi="Times New Roman" w:cs="Times New Roman"/>
          <w:sz w:val="24"/>
          <w:szCs w:val="24"/>
          <w:lang w:eastAsia="pl-PL"/>
        </w:rPr>
      </w:pPr>
    </w:p>
    <w:p w:rsidR="00257852" w:rsidRPr="0084665A" w:rsidRDefault="00257852"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i/>
          <w:iCs/>
          <w:sz w:val="24"/>
          <w:szCs w:val="24"/>
          <w:lang w:eastAsia="pl-PL"/>
        </w:rPr>
        <w:t xml:space="preserve">(miejscowość), </w:t>
      </w:r>
      <w:r w:rsidRPr="0084665A">
        <w:rPr>
          <w:rFonts w:ascii="Times New Roman" w:eastAsia="Times New Roman" w:hAnsi="Times New Roman" w:cs="Times New Roman"/>
          <w:sz w:val="24"/>
          <w:szCs w:val="24"/>
          <w:lang w:eastAsia="pl-PL"/>
        </w:rPr>
        <w:t>dnia ………….……. r. ……………………………</w:t>
      </w:r>
    </w:p>
    <w:p w:rsidR="00886DDE" w:rsidRDefault="0084665A" w:rsidP="0084665A">
      <w:pPr>
        <w:spacing w:after="0" w:line="240" w:lineRule="auto"/>
        <w:ind w:left="6804"/>
        <w:jc w:val="both"/>
        <w:rPr>
          <w:rFonts w:ascii="Times New Roman" w:eastAsia="Times New Roman" w:hAnsi="Times New Roman" w:cs="Times New Roman"/>
          <w:i/>
          <w:iCs/>
          <w:color w:val="000000"/>
          <w:sz w:val="16"/>
          <w:szCs w:val="16"/>
          <w:lang w:eastAsia="pl-PL"/>
        </w:rPr>
      </w:pPr>
      <w:r w:rsidRPr="0084665A">
        <w:rPr>
          <w:rFonts w:ascii="Times New Roman" w:eastAsia="Times New Roman" w:hAnsi="Times New Roman" w:cs="Times New Roman"/>
          <w:i/>
          <w:iCs/>
          <w:color w:val="000000"/>
          <w:sz w:val="16"/>
          <w:szCs w:val="16"/>
          <w:lang w:eastAsia="pl-PL"/>
        </w:rPr>
        <w:t>(podpis)</w:t>
      </w:r>
    </w:p>
    <w:p w:rsidR="00886DDE" w:rsidRPr="00B10EFB" w:rsidRDefault="00886DDE">
      <w:pPr>
        <w:rPr>
          <w:rFonts w:ascii="Times New Roman" w:eastAsia="Times New Roman" w:hAnsi="Times New Roman" w:cs="Times New Roman"/>
          <w:i/>
          <w:iCs/>
          <w:color w:val="000000"/>
          <w:sz w:val="16"/>
          <w:szCs w:val="16"/>
          <w:lang w:eastAsia="pl-PL"/>
        </w:rPr>
      </w:pPr>
      <w:r>
        <w:rPr>
          <w:rFonts w:ascii="Times New Roman" w:eastAsia="Times New Roman" w:hAnsi="Times New Roman" w:cs="Times New Roman"/>
          <w:i/>
          <w:iCs/>
          <w:color w:val="000000"/>
          <w:sz w:val="16"/>
          <w:szCs w:val="16"/>
          <w:lang w:eastAsia="pl-PL"/>
        </w:rPr>
        <w:br w:type="page"/>
      </w:r>
    </w:p>
    <w:p w:rsidR="00886DDE" w:rsidRPr="00886DDE" w:rsidRDefault="00886DDE" w:rsidP="00886DDE">
      <w:pPr>
        <w:keepNext/>
        <w:pageBreakBefore/>
        <w:spacing w:after="0" w:line="240" w:lineRule="auto"/>
        <w:jc w:val="right"/>
        <w:rPr>
          <w:rFonts w:ascii="Times New Roman" w:eastAsia="Times New Roman" w:hAnsi="Times New Roman" w:cs="Times New Roman"/>
          <w:b/>
          <w:bCs/>
          <w:sz w:val="24"/>
          <w:szCs w:val="24"/>
          <w:u w:val="single"/>
          <w:lang w:eastAsia="pl-PL"/>
        </w:rPr>
      </w:pPr>
      <w:r>
        <w:rPr>
          <w:rFonts w:ascii="Times New Roman" w:eastAsia="Times New Roman" w:hAnsi="Times New Roman" w:cs="Times New Roman"/>
          <w:b/>
          <w:bCs/>
          <w:sz w:val="24"/>
          <w:szCs w:val="24"/>
          <w:u w:val="single"/>
          <w:lang w:eastAsia="pl-PL"/>
        </w:rPr>
        <w:lastRenderedPageBreak/>
        <w:t>Załącznik nr 3</w:t>
      </w:r>
      <w:r w:rsidRPr="00886DDE">
        <w:rPr>
          <w:rFonts w:ascii="Times New Roman" w:eastAsia="Times New Roman" w:hAnsi="Times New Roman" w:cs="Times New Roman"/>
          <w:b/>
          <w:bCs/>
          <w:sz w:val="24"/>
          <w:szCs w:val="24"/>
          <w:u w:val="single"/>
          <w:lang w:eastAsia="pl-PL"/>
        </w:rPr>
        <w:t xml:space="preserve"> </w:t>
      </w:r>
    </w:p>
    <w:p w:rsidR="00886DDE" w:rsidRDefault="00886DDE" w:rsidP="00886DDE">
      <w:pPr>
        <w:spacing w:after="0" w:line="240" w:lineRule="auto"/>
        <w:jc w:val="center"/>
        <w:rPr>
          <w:rFonts w:ascii="Times New Roman" w:eastAsia="Times New Roman" w:hAnsi="Times New Roman" w:cs="Times New Roman"/>
          <w:b/>
          <w:bCs/>
          <w:i/>
          <w:iCs/>
          <w:sz w:val="32"/>
          <w:szCs w:val="32"/>
          <w:lang w:eastAsia="pl-PL"/>
        </w:rPr>
      </w:pPr>
    </w:p>
    <w:p w:rsidR="00886DDE" w:rsidRPr="00886DDE" w:rsidRDefault="00886DDE" w:rsidP="00886DDE">
      <w:pPr>
        <w:spacing w:after="0" w:line="240" w:lineRule="auto"/>
        <w:jc w:val="center"/>
        <w:rPr>
          <w:rFonts w:ascii="Times New Roman" w:eastAsia="Times New Roman" w:hAnsi="Times New Roman" w:cs="Times New Roman"/>
          <w:b/>
          <w:bCs/>
          <w:i/>
          <w:iCs/>
          <w:sz w:val="32"/>
          <w:szCs w:val="32"/>
          <w:lang w:eastAsia="pl-PL"/>
        </w:rPr>
      </w:pPr>
      <w:r w:rsidRPr="00886DDE">
        <w:rPr>
          <w:rFonts w:ascii="Times New Roman" w:eastAsia="Times New Roman" w:hAnsi="Times New Roman" w:cs="Times New Roman"/>
          <w:b/>
          <w:bCs/>
          <w:i/>
          <w:iCs/>
          <w:sz w:val="32"/>
          <w:szCs w:val="32"/>
          <w:lang w:eastAsia="pl-PL"/>
        </w:rPr>
        <w:t>OPIS PRZEDMIOTU ZAMÓWIENIA</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t xml:space="preserve">Zadanie nr 1 - Stymulator </w:t>
      </w:r>
      <w:proofErr w:type="spellStart"/>
      <w:r w:rsidRPr="008F309E">
        <w:rPr>
          <w:rFonts w:ascii="Times New Roman" w:eastAsia="Times New Roman" w:hAnsi="Times New Roman" w:cs="Times New Roman"/>
          <w:b/>
          <w:bCs/>
          <w:color w:val="000000"/>
          <w:sz w:val="24"/>
          <w:szCs w:val="24"/>
          <w:u w:val="single"/>
          <w:lang w:eastAsia="pl-PL"/>
        </w:rPr>
        <w:t>jednojamowy</w:t>
      </w:r>
      <w:proofErr w:type="spellEnd"/>
      <w:r w:rsidRPr="008F309E">
        <w:rPr>
          <w:rFonts w:ascii="Times New Roman" w:eastAsia="Times New Roman" w:hAnsi="Times New Roman" w:cs="Times New Roman"/>
          <w:b/>
          <w:bCs/>
          <w:color w:val="000000"/>
          <w:sz w:val="24"/>
          <w:szCs w:val="24"/>
          <w:u w:val="single"/>
          <w:lang w:eastAsia="pl-PL"/>
        </w:rPr>
        <w:t xml:space="preserve"> typu SSIR z elektrodą Przeznaczony do możliwości badań MRI w polu 1,5 oraz 3 Tesle bez stref wykluczeń 2017</w:t>
      </w:r>
    </w:p>
    <w:p w:rsidR="008F309E" w:rsidRPr="008F309E" w:rsidRDefault="008F309E" w:rsidP="008F309E">
      <w:pPr>
        <w:spacing w:before="100" w:beforeAutospacing="1" w:after="0" w:line="240" w:lineRule="auto"/>
        <w:ind w:left="284"/>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8F309E">
      <w:pPr>
        <w:spacing w:before="100" w:beforeAutospacing="1" w:after="0" w:line="240" w:lineRule="auto"/>
        <w:ind w:left="284"/>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tbl>
      <w:tblPr>
        <w:tblW w:w="9885" w:type="dxa"/>
        <w:tblCellSpacing w:w="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593"/>
        <w:gridCol w:w="3296"/>
        <w:gridCol w:w="1565"/>
        <w:gridCol w:w="2257"/>
        <w:gridCol w:w="2174"/>
      </w:tblGrid>
      <w:tr w:rsidR="008F309E" w:rsidRPr="008F309E" w:rsidTr="008F309E">
        <w:trPr>
          <w:trHeight w:val="405"/>
          <w:tblCellSpacing w:w="7" w:type="dxa"/>
        </w:trPr>
        <w:tc>
          <w:tcPr>
            <w:tcW w:w="57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L.p.</w:t>
            </w:r>
          </w:p>
        </w:tc>
        <w:tc>
          <w:tcPr>
            <w:tcW w:w="327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8"/>
                <w:szCs w:val="28"/>
                <w:lang w:eastAsia="pl-PL"/>
              </w:rPr>
              <w:t>Parametry wymagane</w:t>
            </w:r>
          </w:p>
        </w:tc>
        <w:tc>
          <w:tcPr>
            <w:tcW w:w="154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Ważność</w:t>
            </w:r>
          </w:p>
        </w:tc>
        <w:tc>
          <w:tcPr>
            <w:tcW w:w="223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Oferowane parametry</w:t>
            </w:r>
          </w:p>
        </w:tc>
        <w:tc>
          <w:tcPr>
            <w:tcW w:w="214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Ocena</w:t>
            </w:r>
          </w:p>
        </w:tc>
      </w:tr>
      <w:tr w:rsidR="008F309E" w:rsidRPr="008F309E" w:rsidTr="008F309E">
        <w:trPr>
          <w:trHeight w:val="615"/>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stymulatora min 7 lat (nastawy nominalne)</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pasywne i aktywne - do wyboru</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9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sterydowe</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42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Program nocny</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r>
      <w:tr w:rsidR="008F309E" w:rsidRPr="008F309E" w:rsidTr="008F309E">
        <w:trPr>
          <w:trHeight w:val="60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Polarność stymulacji (A/V), unipolarny, bipolarny</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69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Polarność czułości(A/V), unipolarny, bipolarny</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48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Waga </w:t>
            </w:r>
            <w:proofErr w:type="spellStart"/>
            <w:r w:rsidRPr="008F309E">
              <w:rPr>
                <w:rFonts w:ascii="Times New Roman" w:eastAsia="Times New Roman" w:hAnsi="Times New Roman" w:cs="Times New Roman"/>
                <w:sz w:val="24"/>
                <w:szCs w:val="24"/>
                <w:lang w:eastAsia="pl-PL"/>
              </w:rPr>
              <w:t>max</w:t>
            </w:r>
            <w:proofErr w:type="spellEnd"/>
            <w:r w:rsidRPr="008F309E">
              <w:rPr>
                <w:rFonts w:ascii="Times New Roman" w:eastAsia="Times New Roman" w:hAnsi="Times New Roman" w:cs="Times New Roman"/>
                <w:sz w:val="24"/>
                <w:szCs w:val="24"/>
                <w:lang w:eastAsia="pl-PL"/>
              </w:rPr>
              <w:t>. 30g.</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585"/>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Amplituda impulsu min zakres 0,5-6,0 </w:t>
            </w:r>
            <w:proofErr w:type="spellStart"/>
            <w:r w:rsidRPr="008F309E">
              <w:rPr>
                <w:rFonts w:ascii="Times New Roman" w:eastAsia="Times New Roman" w:hAnsi="Times New Roman" w:cs="Times New Roman"/>
                <w:sz w:val="24"/>
                <w:szCs w:val="24"/>
                <w:lang w:eastAsia="pl-PL"/>
              </w:rPr>
              <w:t>mV</w:t>
            </w:r>
            <w:proofErr w:type="spellEnd"/>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Szerokość impulsu(A/V), min zakres 0,5-1,0</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komorowa - co najmniej w zakresie 1,0 - 7,5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przedsionkowa - co najmniej w zakresie 0,25 - 4,0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12</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Okres refrakcji A/V min zakres 200-400</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nie wcześniej niż 2017</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77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14</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Funkcja automatycznie określająca komorowy próg stymulacji oraz automatycznie dostosowująca parametry stymulacji komorowej do zmierzonego progu stymulacji.</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automatycznego przełączenia polarności w przypadku przekroczenia zakresu impedancji elektrod</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Automatyczne wykreślenie krzywej progu stymulacji podczas testu na </w:t>
            </w:r>
            <w:proofErr w:type="spellStart"/>
            <w:r w:rsidRPr="008F309E">
              <w:rPr>
                <w:rFonts w:ascii="Times New Roman" w:eastAsia="Times New Roman" w:hAnsi="Times New Roman" w:cs="Times New Roman"/>
                <w:sz w:val="24"/>
                <w:szCs w:val="24"/>
                <w:lang w:eastAsia="pl-PL"/>
              </w:rPr>
              <w:t>threshold</w:t>
            </w:r>
            <w:proofErr w:type="spellEnd"/>
            <w:r w:rsidRPr="008F309E">
              <w:rPr>
                <w:rFonts w:ascii="Times New Roman" w:eastAsia="Times New Roman" w:hAnsi="Times New Roman" w:cs="Times New Roman"/>
                <w:sz w:val="24"/>
                <w:szCs w:val="24"/>
                <w:lang w:eastAsia="pl-PL"/>
              </w:rPr>
              <w:t xml:space="preserve"> (zależność amplitudy od szerokości impulsu)- wykres graficzny</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antyarytmicznej stymulacji(EPS) stymulatorem wszczepionym bez użycia dodatkowych urządzeń.</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42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Histereza </w:t>
            </w:r>
            <w:proofErr w:type="spellStart"/>
            <w:r w:rsidRPr="008F309E">
              <w:rPr>
                <w:rFonts w:ascii="Times New Roman" w:eastAsia="Times New Roman" w:hAnsi="Times New Roman" w:cs="Times New Roman"/>
                <w:sz w:val="24"/>
                <w:szCs w:val="24"/>
                <w:lang w:eastAsia="pl-PL"/>
              </w:rPr>
              <w:t>jednojamowa</w:t>
            </w:r>
            <w:proofErr w:type="spellEnd"/>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zmiana wartości czułości w zależności od amplitudy wykrywanych potencjałów w przedsionku i komorze</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435"/>
          <w:tblCellSpacing w:w="7" w:type="dxa"/>
        </w:trPr>
        <w:tc>
          <w:tcPr>
            <w:tcW w:w="57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27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154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23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214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8F309E">
        <w:trPr>
          <w:trHeight w:val="15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wspomagający programowanie rozrusznika w zależności od stanu klinicznego pacjenta</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0-nie, 10-tak</w:t>
            </w:r>
          </w:p>
        </w:tc>
      </w:tr>
      <w:tr w:rsidR="008F309E" w:rsidRPr="008F309E" w:rsidTr="008F309E">
        <w:trPr>
          <w:trHeight w:val="180"/>
          <w:tblCellSpacing w:w="7" w:type="dxa"/>
        </w:trPr>
        <w:tc>
          <w:tcPr>
            <w:tcW w:w="5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8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27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przerwania programu nocnego przez pacjenta za</w:t>
            </w:r>
          </w:p>
          <w:p w:rsidR="008F309E" w:rsidRPr="008F309E" w:rsidRDefault="008F309E" w:rsidP="008F309E">
            <w:pPr>
              <w:spacing w:before="100" w:beforeAutospacing="1" w:after="119" w:line="18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pomocą magnesu do następnego cyklu.</w:t>
            </w:r>
          </w:p>
        </w:tc>
        <w:tc>
          <w:tcPr>
            <w:tcW w:w="15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8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podać</w:t>
            </w:r>
          </w:p>
        </w:tc>
        <w:tc>
          <w:tcPr>
            <w:tcW w:w="22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8"/>
                <w:szCs w:val="24"/>
                <w:lang w:eastAsia="pl-PL"/>
              </w:rPr>
            </w:pPr>
          </w:p>
        </w:tc>
        <w:tc>
          <w:tcPr>
            <w:tcW w:w="21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8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0-nie, 2-tak</w:t>
            </w:r>
          </w:p>
        </w:tc>
      </w:tr>
    </w:tbl>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Parametry graniczne- bezwzględnie wymagane winny mieć potwierdzenie w oryginalnych dokumentach producenta, których kopię, poświadczoną „za zgodność z oryginałem” należy dołączyć do oferty.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F309E" w:rsidRPr="008F309E" w:rsidRDefault="008F309E" w:rsidP="008F309E">
      <w:pPr>
        <w:pageBreakBefore/>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lastRenderedPageBreak/>
        <w:t xml:space="preserve">Zadanie nr 2 - Stymulator </w:t>
      </w:r>
      <w:proofErr w:type="spellStart"/>
      <w:r w:rsidRPr="008F309E">
        <w:rPr>
          <w:rFonts w:ascii="Times New Roman" w:eastAsia="Times New Roman" w:hAnsi="Times New Roman" w:cs="Times New Roman"/>
          <w:b/>
          <w:bCs/>
          <w:color w:val="000000"/>
          <w:sz w:val="24"/>
          <w:szCs w:val="24"/>
          <w:u w:val="single"/>
          <w:lang w:eastAsia="pl-PL"/>
        </w:rPr>
        <w:t>jednojamowy</w:t>
      </w:r>
      <w:proofErr w:type="spellEnd"/>
      <w:r w:rsidRPr="008F309E">
        <w:rPr>
          <w:rFonts w:ascii="Times New Roman" w:eastAsia="Times New Roman" w:hAnsi="Times New Roman" w:cs="Times New Roman"/>
          <w:b/>
          <w:bCs/>
          <w:color w:val="000000"/>
          <w:sz w:val="24"/>
          <w:szCs w:val="24"/>
          <w:u w:val="single"/>
          <w:lang w:eastAsia="pl-PL"/>
        </w:rPr>
        <w:t xml:space="preserve"> przeznaczony do możliwości badań MRI typu SSIR z elektrodą 2017</w:t>
      </w:r>
      <w:r w:rsidR="003316FD">
        <w:rPr>
          <w:rFonts w:ascii="Times New Roman" w:eastAsia="Times New Roman" w:hAnsi="Times New Roman" w:cs="Times New Roman"/>
          <w:b/>
          <w:bCs/>
          <w:color w:val="000000"/>
          <w:sz w:val="24"/>
          <w:szCs w:val="24"/>
          <w:u w:val="single"/>
          <w:lang w:eastAsia="pl-PL"/>
        </w:rPr>
        <w:t xml:space="preserve"> energia 40 J</w:t>
      </w: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tbl>
      <w:tblPr>
        <w:tblW w:w="9900" w:type="dxa"/>
        <w:tblCellSpacing w:w="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758"/>
        <w:gridCol w:w="3462"/>
        <w:gridCol w:w="1881"/>
        <w:gridCol w:w="2062"/>
        <w:gridCol w:w="1737"/>
      </w:tblGrid>
      <w:tr w:rsidR="008F309E" w:rsidRPr="008F309E" w:rsidTr="008F309E">
        <w:trPr>
          <w:trHeight w:val="405"/>
          <w:tblCellSpacing w:w="7" w:type="dxa"/>
        </w:trPr>
        <w:tc>
          <w:tcPr>
            <w:tcW w:w="73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L.p.</w:t>
            </w:r>
          </w:p>
        </w:tc>
        <w:tc>
          <w:tcPr>
            <w:tcW w:w="343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8"/>
                <w:szCs w:val="28"/>
                <w:lang w:eastAsia="pl-PL"/>
              </w:rPr>
              <w:t>Parametry wymagane</w:t>
            </w:r>
          </w:p>
        </w:tc>
        <w:tc>
          <w:tcPr>
            <w:tcW w:w="186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Ważność</w:t>
            </w:r>
          </w:p>
        </w:tc>
        <w:tc>
          <w:tcPr>
            <w:tcW w:w="20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Oferowane parametry</w:t>
            </w:r>
          </w:p>
        </w:tc>
        <w:tc>
          <w:tcPr>
            <w:tcW w:w="171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7"/>
                <w:szCs w:val="27"/>
                <w:lang w:eastAsia="pl-PL"/>
              </w:rPr>
              <w:t>Ocena</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stymulatora min 12 lat (nastawy nominalne)</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585"/>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pasywne i aktywne - do wyboru</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3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sterydowe</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6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Program nocny</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Polarność stymulacji (A/V), unipolarny, bipolarny</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35"/>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3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3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Polarność czułości(A/V), unipolarny, bipolarny</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3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4"/>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3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225"/>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2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2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Waga </w:t>
            </w:r>
            <w:proofErr w:type="spellStart"/>
            <w:r w:rsidRPr="008F309E">
              <w:rPr>
                <w:rFonts w:ascii="Times New Roman" w:eastAsia="Times New Roman" w:hAnsi="Times New Roman" w:cs="Times New Roman"/>
                <w:sz w:val="24"/>
                <w:szCs w:val="24"/>
                <w:lang w:eastAsia="pl-PL"/>
              </w:rPr>
              <w:t>max</w:t>
            </w:r>
            <w:proofErr w:type="spellEnd"/>
            <w:r w:rsidRPr="008F309E">
              <w:rPr>
                <w:rFonts w:ascii="Times New Roman" w:eastAsia="Times New Roman" w:hAnsi="Times New Roman" w:cs="Times New Roman"/>
                <w:sz w:val="24"/>
                <w:szCs w:val="24"/>
                <w:lang w:eastAsia="pl-PL"/>
              </w:rPr>
              <w:t>. 30g.</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2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225" w:lineRule="atLeast"/>
              <w:rPr>
                <w:rFonts w:ascii="Times New Roman" w:eastAsia="Times New Roman" w:hAnsi="Times New Roman" w:cs="Times New Roman"/>
                <w:sz w:val="24"/>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2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65"/>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6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6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Amplituda impulsu min zakres 0,5-6,0 </w:t>
            </w:r>
            <w:proofErr w:type="spellStart"/>
            <w:r w:rsidRPr="008F309E">
              <w:rPr>
                <w:rFonts w:ascii="Times New Roman" w:eastAsia="Times New Roman" w:hAnsi="Times New Roman" w:cs="Times New Roman"/>
                <w:sz w:val="24"/>
                <w:szCs w:val="24"/>
                <w:lang w:eastAsia="pl-PL"/>
              </w:rPr>
              <w:t>mV</w:t>
            </w:r>
            <w:proofErr w:type="spellEnd"/>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6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6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Szerokość impulsu(A/V), min zakres 0,5-1,0</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komorowa - co najmniej w zakresie 1,0 - 7,5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przedsionkowa - co najmniej w zakresie 0,5 - 7,0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12</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wykonania badania MRI całego ciała u pacjenta z wszczepionym urządzeniem</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nie wcześniej niż 2017</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Funkcja automatycznie określająca komorowy próg stymulacji oraz automatycznie dostosowująca parametry stymulacji komorowej do zamierzonego progu stymulacji (typu „beat to beat”)</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automatycznego przełączenia polarności w </w:t>
            </w:r>
            <w:r w:rsidRPr="008F309E">
              <w:rPr>
                <w:rFonts w:ascii="Times New Roman" w:eastAsia="Times New Roman" w:hAnsi="Times New Roman" w:cs="Times New Roman"/>
                <w:sz w:val="24"/>
                <w:szCs w:val="24"/>
                <w:lang w:eastAsia="pl-PL"/>
              </w:rPr>
              <w:lastRenderedPageBreak/>
              <w:t>przypadku przekroczenia zakresu impedancji elektrod</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16</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zapewniający automatyczną inicjalizację podstawowych funkcji stymulatora po podłączeniu elektrod: sprawdzający i dostosowujący polarność elektrod, zapewniający stymulację oraz włączenie niezbędnych algorytmów w celu pełnego zabezpieczenia pacjenta bez konieczności programowania stymulatora podczas implantacji.</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antyarytmicznej stymulacji(EPS) stymulatorem wszczepionym bez użycia dodatkowych urządzeń.</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45"/>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Histereza </w:t>
            </w:r>
            <w:proofErr w:type="spellStart"/>
            <w:r w:rsidRPr="008F309E">
              <w:rPr>
                <w:rFonts w:ascii="Times New Roman" w:eastAsia="Times New Roman" w:hAnsi="Times New Roman" w:cs="Times New Roman"/>
                <w:sz w:val="24"/>
                <w:szCs w:val="24"/>
                <w:lang w:eastAsia="pl-PL"/>
              </w:rPr>
              <w:t>jednojamowa</w:t>
            </w:r>
            <w:proofErr w:type="spellEnd"/>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zmiana wartości czułości w zależności od amplitudy wykrywanych potencjałów w przedsionku i komorze</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5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programatora automatycznie uaktualniającego wersję oprogramowania przez sieć UMTS</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6"/>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95"/>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21</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z programatorem</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0"/>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95"/>
          <w:tblCellSpacing w:w="7" w:type="dxa"/>
        </w:trPr>
        <w:tc>
          <w:tcPr>
            <w:tcW w:w="73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43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195" w:lineRule="atLeast"/>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186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0"/>
                <w:szCs w:val="24"/>
                <w:lang w:eastAsia="pl-PL"/>
              </w:rPr>
            </w:pPr>
          </w:p>
        </w:tc>
        <w:tc>
          <w:tcPr>
            <w:tcW w:w="20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171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8F309E">
        <w:trPr>
          <w:trHeight w:val="195"/>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wspomagający programowanie rozrusznika w zależności od stanu klinicznego pacjenta</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0"/>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9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0-nie, 10-tak</w:t>
            </w:r>
          </w:p>
        </w:tc>
      </w:tr>
      <w:tr w:rsidR="008F309E" w:rsidRPr="008F309E" w:rsidTr="008F309E">
        <w:trPr>
          <w:trHeight w:val="180"/>
          <w:tblCellSpacing w:w="7" w:type="dxa"/>
        </w:trPr>
        <w:tc>
          <w:tcPr>
            <w:tcW w:w="7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8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43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80" w:lineRule="atLeast"/>
              <w:rPr>
                <w:rFonts w:ascii="Times New Roman" w:eastAsia="Times New Roman" w:hAnsi="Times New Roman" w:cs="Times New Roman"/>
                <w:sz w:val="24"/>
                <w:szCs w:val="24"/>
                <w:lang w:eastAsia="pl-PL"/>
              </w:rPr>
            </w:pPr>
            <w:proofErr w:type="spellStart"/>
            <w:r w:rsidRPr="008F309E">
              <w:rPr>
                <w:rFonts w:ascii="Times New Roman" w:eastAsia="Times New Roman" w:hAnsi="Times New Roman" w:cs="Times New Roman"/>
                <w:sz w:val="24"/>
                <w:szCs w:val="24"/>
                <w:lang w:eastAsia="pl-PL"/>
              </w:rPr>
              <w:t>Śródklatkowy</w:t>
            </w:r>
            <w:proofErr w:type="spellEnd"/>
            <w:r w:rsidRPr="008F309E">
              <w:rPr>
                <w:rFonts w:ascii="Times New Roman" w:eastAsia="Times New Roman" w:hAnsi="Times New Roman" w:cs="Times New Roman"/>
                <w:sz w:val="24"/>
                <w:szCs w:val="24"/>
                <w:lang w:eastAsia="pl-PL"/>
              </w:rPr>
              <w:t xml:space="preserve"> pomiar płynów</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8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04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8"/>
                <w:szCs w:val="24"/>
                <w:lang w:eastAsia="pl-PL"/>
              </w:rPr>
            </w:pPr>
          </w:p>
        </w:tc>
        <w:tc>
          <w:tcPr>
            <w:tcW w:w="171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8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0-nie, 2-tak</w:t>
            </w:r>
          </w:p>
        </w:tc>
      </w:tr>
    </w:tbl>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Parametry graniczne- bezwzględnie wymagane winny mieć potwierdzenie w oryginalnych dokumentach producenta, których kopię, poświadczoną „za zgodność z oryginałem” należy dołączyć do oferty.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lastRenderedPageBreak/>
        <w:t xml:space="preserve">Zadanie nr 3– Stymulator </w:t>
      </w:r>
      <w:proofErr w:type="spellStart"/>
      <w:r w:rsidRPr="008F309E">
        <w:rPr>
          <w:rFonts w:ascii="Times New Roman" w:eastAsia="Times New Roman" w:hAnsi="Times New Roman" w:cs="Times New Roman"/>
          <w:b/>
          <w:bCs/>
          <w:color w:val="000000"/>
          <w:sz w:val="24"/>
          <w:szCs w:val="24"/>
          <w:u w:val="single"/>
          <w:lang w:eastAsia="pl-PL"/>
        </w:rPr>
        <w:t>dwujamowy</w:t>
      </w:r>
      <w:proofErr w:type="spellEnd"/>
      <w:r w:rsidRPr="008F309E">
        <w:rPr>
          <w:rFonts w:ascii="Times New Roman" w:eastAsia="Times New Roman" w:hAnsi="Times New Roman" w:cs="Times New Roman"/>
          <w:b/>
          <w:bCs/>
          <w:color w:val="000000"/>
          <w:sz w:val="24"/>
          <w:szCs w:val="24"/>
          <w:u w:val="single"/>
          <w:lang w:eastAsia="pl-PL"/>
        </w:rPr>
        <w:t xml:space="preserve"> typu DDDR z elektrodami przeznaczony do możliwości badań MRI w polu 1,5 oraz 3 Tesle bez stref wykluczeń 2017</w:t>
      </w:r>
    </w:p>
    <w:p w:rsidR="007C0E7F" w:rsidRDefault="007C0E7F" w:rsidP="007C0E7F">
      <w:pPr>
        <w:spacing w:after="0" w:line="240" w:lineRule="auto"/>
        <w:rPr>
          <w:rFonts w:ascii="Times New Roman" w:eastAsia="Times New Roman" w:hAnsi="Times New Roman" w:cs="Times New Roman"/>
          <w:b/>
          <w:bCs/>
          <w:color w:val="000000"/>
          <w:sz w:val="24"/>
          <w:szCs w:val="24"/>
          <w:lang w:eastAsia="pl-PL"/>
        </w:rPr>
      </w:pP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7C0E7F">
      <w:pPr>
        <w:spacing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tbl>
      <w:tblPr>
        <w:tblW w:w="9870" w:type="dxa"/>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786"/>
        <w:gridCol w:w="3745"/>
        <w:gridCol w:w="1344"/>
        <w:gridCol w:w="2185"/>
        <w:gridCol w:w="1810"/>
      </w:tblGrid>
      <w:tr w:rsidR="008F309E" w:rsidRPr="008F309E" w:rsidTr="008F309E">
        <w:trPr>
          <w:trHeight w:val="375"/>
          <w:tblCellSpacing w:w="7" w:type="dxa"/>
        </w:trPr>
        <w:tc>
          <w:tcPr>
            <w:tcW w:w="7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66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wymagane</w:t>
            </w:r>
          </w:p>
        </w:tc>
        <w:tc>
          <w:tcPr>
            <w:tcW w:w="13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Ważność</w:t>
            </w:r>
          </w:p>
        </w:tc>
        <w:tc>
          <w:tcPr>
            <w:tcW w:w="2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175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stymulatora min 8 lat (nastawy nominalne)</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Waga </w:t>
            </w:r>
            <w:proofErr w:type="spellStart"/>
            <w:r w:rsidRPr="008F309E">
              <w:rPr>
                <w:rFonts w:ascii="Times New Roman" w:eastAsia="Times New Roman" w:hAnsi="Times New Roman" w:cs="Times New Roman"/>
                <w:sz w:val="24"/>
                <w:szCs w:val="24"/>
                <w:lang w:eastAsia="pl-PL"/>
              </w:rPr>
              <w:t>max</w:t>
            </w:r>
            <w:proofErr w:type="spellEnd"/>
            <w:r w:rsidRPr="008F309E">
              <w:rPr>
                <w:rFonts w:ascii="Times New Roman" w:eastAsia="Times New Roman" w:hAnsi="Times New Roman" w:cs="Times New Roman"/>
                <w:sz w:val="24"/>
                <w:szCs w:val="24"/>
                <w:lang w:eastAsia="pl-PL"/>
              </w:rPr>
              <w:t>. 30 [g]</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Amplituda impulsu min zakres 0,5-7,0 </w:t>
            </w:r>
            <w:proofErr w:type="spellStart"/>
            <w:r w:rsidRPr="008F309E">
              <w:rPr>
                <w:rFonts w:ascii="Times New Roman" w:eastAsia="Times New Roman" w:hAnsi="Times New Roman" w:cs="Times New Roman"/>
                <w:sz w:val="24"/>
                <w:szCs w:val="24"/>
                <w:lang w:eastAsia="pl-PL"/>
              </w:rPr>
              <w:t>mV</w:t>
            </w:r>
            <w:proofErr w:type="spellEnd"/>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Szerokość impulsu(A/V) min zakres 0,2-1,5 </w:t>
            </w:r>
            <w:proofErr w:type="spellStart"/>
            <w:r w:rsidRPr="008F309E">
              <w:rPr>
                <w:rFonts w:ascii="Times New Roman" w:eastAsia="Times New Roman" w:hAnsi="Times New Roman" w:cs="Times New Roman"/>
                <w:sz w:val="24"/>
                <w:szCs w:val="24"/>
                <w:lang w:eastAsia="pl-PL"/>
              </w:rPr>
              <w:t>ms</w:t>
            </w:r>
            <w:proofErr w:type="spellEnd"/>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komorowa – co najmniej w zakresie 1,0 – 10,0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przedsionkowa - co najmniej w zakresie 0,18- 4,0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Odstęp AV dynamiczny, programowany w zakresie min 30-325 (PAV i SAV)</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pasywne i aktywne do wyboru</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sterydowe</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Program nocny</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0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Okres refrakcji A/V min zakres 200-400 </w:t>
            </w:r>
            <w:proofErr w:type="spellStart"/>
            <w:r w:rsidRPr="008F309E">
              <w:rPr>
                <w:rFonts w:ascii="Times New Roman" w:eastAsia="Times New Roman" w:hAnsi="Times New Roman" w:cs="Times New Roman"/>
                <w:sz w:val="24"/>
                <w:szCs w:val="24"/>
                <w:lang w:eastAsia="pl-PL"/>
              </w:rPr>
              <w:t>ms</w:t>
            </w:r>
            <w:proofErr w:type="spellEnd"/>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12</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PVARP</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promujący własne przewodzenie przedsionkowo komorowe</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15"/>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Histereza częstości rytmu</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3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Funkcje antyarytmiczne (min 3)</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 min.3</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zmiana trybu stymulacji w obecności szybkich rytmów przedsionkowych</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Funkcja automatycznie określająca </w:t>
            </w:r>
            <w:r w:rsidRPr="008F309E">
              <w:rPr>
                <w:rFonts w:ascii="Times New Roman" w:eastAsia="Times New Roman" w:hAnsi="Times New Roman" w:cs="Times New Roman"/>
                <w:sz w:val="24"/>
                <w:szCs w:val="24"/>
                <w:lang w:eastAsia="pl-PL"/>
              </w:rPr>
              <w:lastRenderedPageBreak/>
              <w:t>komorowy próg stymulacji oraz automatycznie dostosowująca parametry stymulacji komorowej do zmierzonego progu stymulacji</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18</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zmiana wartości czułości w zależności od amplitudy wykrywanych potencjałów w przedsionku i komorze</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Rejestracja trendów oporności elektrod przez cały okres życia urządzenia</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automatycznego przełączenia polarności w przypadku przekroczenia zaprogramowanego zakresu impedancji elektrod</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21</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Funkcja automatycznie określająca przedsionkowy próg stymulacji oraz automatycznie dostosowująca parametry stymulacji przedsionkowej do zmierzonego progu stymulacji</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22</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Test określający próg stymulacji z możliwością wykreślenia krzywej zależności amplitudy od szerokości impulsu- wykres graficzny</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23</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optymalizacja funkcji „</w:t>
            </w:r>
            <w:proofErr w:type="spellStart"/>
            <w:r w:rsidRPr="008F309E">
              <w:rPr>
                <w:rFonts w:ascii="Times New Roman" w:eastAsia="Times New Roman" w:hAnsi="Times New Roman" w:cs="Times New Roman"/>
                <w:sz w:val="24"/>
                <w:szCs w:val="24"/>
                <w:lang w:eastAsia="pl-PL"/>
              </w:rPr>
              <w:t>rate</w:t>
            </w:r>
            <w:proofErr w:type="spellEnd"/>
            <w:r w:rsidRPr="008F309E">
              <w:rPr>
                <w:rFonts w:ascii="Times New Roman" w:eastAsia="Times New Roman" w:hAnsi="Times New Roman" w:cs="Times New Roman"/>
                <w:sz w:val="24"/>
                <w:szCs w:val="24"/>
                <w:lang w:eastAsia="pl-PL"/>
              </w:rPr>
              <w:t xml:space="preserve"> </w:t>
            </w:r>
            <w:proofErr w:type="spellStart"/>
            <w:r w:rsidRPr="008F309E">
              <w:rPr>
                <w:rFonts w:ascii="Times New Roman" w:eastAsia="Times New Roman" w:hAnsi="Times New Roman" w:cs="Times New Roman"/>
                <w:sz w:val="24"/>
                <w:szCs w:val="24"/>
                <w:lang w:eastAsia="pl-PL"/>
              </w:rPr>
              <w:t>response</w:t>
            </w:r>
            <w:proofErr w:type="spellEnd"/>
            <w:r w:rsidRPr="008F309E">
              <w:rPr>
                <w:rFonts w:ascii="Times New Roman" w:eastAsia="Times New Roman" w:hAnsi="Times New Roman" w:cs="Times New Roman"/>
                <w:sz w:val="24"/>
                <w:szCs w:val="24"/>
                <w:lang w:eastAsia="pl-PL"/>
              </w:rPr>
              <w:t>”.</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24</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nie wcześniej niż 2017</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405"/>
          <w:tblCellSpacing w:w="7" w:type="dxa"/>
        </w:trPr>
        <w:tc>
          <w:tcPr>
            <w:tcW w:w="7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ind w:right="-11"/>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66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13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Ważność</w:t>
            </w:r>
          </w:p>
        </w:tc>
        <w:tc>
          <w:tcPr>
            <w:tcW w:w="2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175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8F309E">
        <w:trPr>
          <w:trHeight w:val="1338"/>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wykonania stymulacji antyarytmicznej EPS wszczepionym stymulatorem bez użycia dodatkowych urządzeń</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1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do2 typów,</w:t>
            </w:r>
          </w:p>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3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xml:space="preserve"> - trzy typy i więcej</w:t>
            </w:r>
          </w:p>
        </w:tc>
      </w:tr>
      <w:tr w:rsidR="008F309E" w:rsidRPr="008F309E" w:rsidTr="008F309E">
        <w:trPr>
          <w:trHeight w:val="1884"/>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Dostępne histogramy: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-częstość</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-przewodzenia AV</w:t>
            </w:r>
          </w:p>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-aktywność pacjenta</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Po 1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xml:space="preserve"> za histogram</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Rejestracja epizodów:</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-wysokiej częstości komorowej i przedsionkowej</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-częstości komorowej w czasie trwania arytmii przedsionkowej</w:t>
            </w:r>
          </w:p>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trwania arytmii przedsionkowej</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Po 1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xml:space="preserve"> za </w:t>
            </w:r>
            <w:r w:rsidRPr="008F309E">
              <w:rPr>
                <w:rFonts w:ascii="Times New Roman" w:eastAsia="Times New Roman" w:hAnsi="Times New Roman" w:cs="Times New Roman"/>
                <w:b/>
                <w:bCs/>
                <w:sz w:val="24"/>
                <w:szCs w:val="24"/>
                <w:lang w:eastAsia="pl-PL"/>
              </w:rPr>
              <w:lastRenderedPageBreak/>
              <w:t>funkcję</w:t>
            </w:r>
          </w:p>
        </w:tc>
      </w:tr>
      <w:tr w:rsidR="008F309E" w:rsidRPr="008F309E" w:rsidTr="008F309E">
        <w:trPr>
          <w:trHeight w:val="120"/>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4</w:t>
            </w:r>
          </w:p>
        </w:tc>
        <w:tc>
          <w:tcPr>
            <w:tcW w:w="366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wspomagający programowanie rozrusznika w zależności od stanu klinicznego pacjenta</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r w:rsidR="008F309E" w:rsidRPr="008F309E" w:rsidTr="008F309E">
        <w:trPr>
          <w:trHeight w:val="105"/>
          <w:tblCellSpacing w:w="7" w:type="dxa"/>
        </w:trPr>
        <w:tc>
          <w:tcPr>
            <w:tcW w:w="75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6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Preferencja rytmu własnego</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7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bl>
    <w:p w:rsid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0"/>
          <w:szCs w:val="20"/>
          <w:lang w:eastAsia="pl-PL"/>
        </w:rPr>
        <w:t>Parametry graniczne- bezwzględnie wymagane winny mieć potwierdzenie w oryginalnych dokumentach producenta, których</w:t>
      </w:r>
      <w:r w:rsidR="00774447">
        <w:rPr>
          <w:rFonts w:ascii="Times New Roman" w:eastAsia="Times New Roman" w:hAnsi="Times New Roman" w:cs="Times New Roman"/>
          <w:color w:val="000000"/>
          <w:sz w:val="20"/>
          <w:szCs w:val="20"/>
          <w:lang w:eastAsia="pl-PL"/>
        </w:rPr>
        <w:t xml:space="preserve"> </w:t>
      </w:r>
      <w:r w:rsidRPr="008F309E">
        <w:rPr>
          <w:rFonts w:ascii="Times New Roman" w:eastAsia="Times New Roman" w:hAnsi="Times New Roman" w:cs="Times New Roman"/>
          <w:color w:val="000000"/>
          <w:sz w:val="20"/>
          <w:szCs w:val="20"/>
          <w:lang w:eastAsia="pl-PL"/>
        </w:rPr>
        <w:t>kopię, poświadczoną „za zgodność z oryginałem” należy dołączyć do oferty.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7C0E7F" w:rsidRDefault="007C0E7F">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lastRenderedPageBreak/>
        <w:t xml:space="preserve">Zadanie nr 4– Stymulator </w:t>
      </w:r>
      <w:proofErr w:type="spellStart"/>
      <w:r w:rsidRPr="008F309E">
        <w:rPr>
          <w:rFonts w:ascii="Times New Roman" w:eastAsia="Times New Roman" w:hAnsi="Times New Roman" w:cs="Times New Roman"/>
          <w:b/>
          <w:bCs/>
          <w:color w:val="000000"/>
          <w:sz w:val="24"/>
          <w:szCs w:val="24"/>
          <w:u w:val="single"/>
          <w:lang w:eastAsia="pl-PL"/>
        </w:rPr>
        <w:t>dwujamowy</w:t>
      </w:r>
      <w:proofErr w:type="spellEnd"/>
      <w:r w:rsidRPr="008F309E">
        <w:rPr>
          <w:rFonts w:ascii="Times New Roman" w:eastAsia="Times New Roman" w:hAnsi="Times New Roman" w:cs="Times New Roman"/>
          <w:b/>
          <w:bCs/>
          <w:color w:val="000000"/>
          <w:sz w:val="24"/>
          <w:szCs w:val="24"/>
          <w:u w:val="single"/>
          <w:lang w:eastAsia="pl-PL"/>
        </w:rPr>
        <w:t xml:space="preserve"> przeznaczony do możliwości </w:t>
      </w:r>
      <w:proofErr w:type="spellStart"/>
      <w:r w:rsidRPr="008F309E">
        <w:rPr>
          <w:rFonts w:ascii="Times New Roman" w:eastAsia="Times New Roman" w:hAnsi="Times New Roman" w:cs="Times New Roman"/>
          <w:b/>
          <w:bCs/>
          <w:color w:val="000000"/>
          <w:sz w:val="24"/>
          <w:szCs w:val="24"/>
          <w:u w:val="single"/>
          <w:lang w:eastAsia="pl-PL"/>
        </w:rPr>
        <w:t>badańMRI</w:t>
      </w:r>
      <w:proofErr w:type="spellEnd"/>
      <w:r w:rsidRPr="008F309E">
        <w:rPr>
          <w:rFonts w:ascii="Times New Roman" w:eastAsia="Times New Roman" w:hAnsi="Times New Roman" w:cs="Times New Roman"/>
          <w:b/>
          <w:bCs/>
          <w:color w:val="000000"/>
          <w:sz w:val="24"/>
          <w:szCs w:val="24"/>
          <w:u w:val="single"/>
          <w:lang w:eastAsia="pl-PL"/>
        </w:rPr>
        <w:t xml:space="preserve"> typu DDDR z elektrodami 2017</w:t>
      </w: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7C0E7F">
      <w:pPr>
        <w:spacing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tbl>
      <w:tblPr>
        <w:tblW w:w="9735" w:type="dxa"/>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680"/>
        <w:gridCol w:w="3562"/>
        <w:gridCol w:w="1329"/>
        <w:gridCol w:w="2216"/>
        <w:gridCol w:w="1948"/>
      </w:tblGrid>
      <w:tr w:rsidR="008F309E" w:rsidRPr="008F309E" w:rsidTr="008F309E">
        <w:trPr>
          <w:trHeight w:val="375"/>
          <w:tblCellSpacing w:w="7" w:type="dxa"/>
        </w:trPr>
        <w:tc>
          <w:tcPr>
            <w:tcW w:w="64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4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wymagane</w:t>
            </w:r>
          </w:p>
        </w:tc>
        <w:tc>
          <w:tcPr>
            <w:tcW w:w="129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Ważność</w:t>
            </w:r>
          </w:p>
        </w:tc>
        <w:tc>
          <w:tcPr>
            <w:tcW w:w="216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189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stymulatora min 10 lat (nastawy nominalne)</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Waga </w:t>
            </w:r>
            <w:proofErr w:type="spellStart"/>
            <w:r w:rsidRPr="008F309E">
              <w:rPr>
                <w:rFonts w:ascii="Times New Roman" w:eastAsia="Times New Roman" w:hAnsi="Times New Roman" w:cs="Times New Roman"/>
                <w:sz w:val="24"/>
                <w:szCs w:val="24"/>
                <w:lang w:eastAsia="pl-PL"/>
              </w:rPr>
              <w:t>max</w:t>
            </w:r>
            <w:proofErr w:type="spellEnd"/>
            <w:r w:rsidRPr="008F309E">
              <w:rPr>
                <w:rFonts w:ascii="Times New Roman" w:eastAsia="Times New Roman" w:hAnsi="Times New Roman" w:cs="Times New Roman"/>
                <w:sz w:val="24"/>
                <w:szCs w:val="24"/>
                <w:lang w:eastAsia="pl-PL"/>
              </w:rPr>
              <w:t>. 30 [g]</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Amplituda impulsu min zakres 0,5-7,0 </w:t>
            </w:r>
            <w:proofErr w:type="spellStart"/>
            <w:r w:rsidRPr="008F309E">
              <w:rPr>
                <w:rFonts w:ascii="Times New Roman" w:eastAsia="Times New Roman" w:hAnsi="Times New Roman" w:cs="Times New Roman"/>
                <w:sz w:val="24"/>
                <w:szCs w:val="24"/>
                <w:lang w:eastAsia="pl-PL"/>
              </w:rPr>
              <w:t>mV</w:t>
            </w:r>
            <w:proofErr w:type="spellEnd"/>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Szerokość impulsu(A/V) min zakres 0,2-1,5 </w:t>
            </w:r>
            <w:proofErr w:type="spellStart"/>
            <w:r w:rsidRPr="008F309E">
              <w:rPr>
                <w:rFonts w:ascii="Times New Roman" w:eastAsia="Times New Roman" w:hAnsi="Times New Roman" w:cs="Times New Roman"/>
                <w:sz w:val="24"/>
                <w:szCs w:val="24"/>
                <w:lang w:eastAsia="pl-PL"/>
              </w:rPr>
              <w:t>ms</w:t>
            </w:r>
            <w:proofErr w:type="spellEnd"/>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komorowa – co najmniej w zakresie 1,0 – 7,0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Czułość przedsionkowa - co najmniej w zakresie 0,5- 7,0 </w:t>
            </w:r>
            <w:proofErr w:type="spellStart"/>
            <w:r w:rsidRPr="008F309E">
              <w:rPr>
                <w:rFonts w:ascii="Times New Roman" w:eastAsia="Times New Roman" w:hAnsi="Times New Roman" w:cs="Times New Roman"/>
                <w:sz w:val="24"/>
                <w:szCs w:val="24"/>
                <w:lang w:eastAsia="pl-PL"/>
              </w:rPr>
              <w:t>[m</w:t>
            </w:r>
            <w:proofErr w:type="spellEnd"/>
            <w:r w:rsidRPr="008F309E">
              <w:rPr>
                <w:rFonts w:ascii="Times New Roman" w:eastAsia="Times New Roman" w:hAnsi="Times New Roman" w:cs="Times New Roman"/>
                <w:sz w:val="24"/>
                <w:szCs w:val="24"/>
                <w:lang w:eastAsia="pl-PL"/>
              </w:rPr>
              <w:t>V]</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Min zakres wymagany</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programatora automatycznie uaktualniającego wersję oprogramowania przez sieć UMTS</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pasywne i aktywne do wyboru</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3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A i V sterydowe</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45"/>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Program nocny</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0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wykonania badania MRI całego ciała u pacjenta z wszczepionym urządzeniem</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15"/>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12</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PVARP</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promujący własne przewodzenie przedsionkowo komorowe</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15"/>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Histereza częstości rytmu</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45"/>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Funkcje antyarytmiczne (min 3)</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 min.3</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zmiana trybu stymulacji w obecności szybkich rytmów przedsionkowych</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funkcja automatycznie określająca </w:t>
            </w:r>
            <w:r w:rsidRPr="008F309E">
              <w:rPr>
                <w:rFonts w:ascii="Times New Roman" w:eastAsia="Times New Roman" w:hAnsi="Times New Roman" w:cs="Times New Roman"/>
                <w:sz w:val="24"/>
                <w:szCs w:val="24"/>
                <w:lang w:eastAsia="pl-PL"/>
              </w:rPr>
              <w:lastRenderedPageBreak/>
              <w:t>komorowy próg stymulacji oraz automatycznie dostosowująca parametry stymulacji komorowej do zamierzonego progu stymulacji (typu „beat to beat”)</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18</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zmiana wartości czułości w zależności od amplitudy wykrywanych potencjałów w przedsionku i komorze</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6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Rejestracja trendów oporności elektrod przez cały okres życia urządzenia</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44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automatycznego przełączenia polarności w przypadku przekroczenia zaprogramowanego zakresu impedancji elektrod</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68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21</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Funkcja automatycznie określająca przedsionkowy próg stymulacji oraz automatycznie dostosowująca parametry stymulacji przedsionkowej do zmierzonego progu stymulacji</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105"/>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22</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zapewniający automatyczną inicjalizację podstawowych funkcji stymulatora po podłączeniu elektrod: sprawdzający i dostosowujący polarność elektrod, zapewniający stymulację oraz włączenie niezbędnych algorytmów w celu pełnego zabezpieczenia pacjenta bez konieczności programowania stymulatora podczas implantacji.</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60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23</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nie wcześniej niż 2017</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615"/>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24</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z programatorem</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405"/>
          <w:tblCellSpacing w:w="7" w:type="dxa"/>
        </w:trPr>
        <w:tc>
          <w:tcPr>
            <w:tcW w:w="64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ind w:right="-11"/>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4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129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Ważność</w:t>
            </w:r>
          </w:p>
        </w:tc>
        <w:tc>
          <w:tcPr>
            <w:tcW w:w="216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189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wykonania stymulacji antyarytmicznej EPS wszczepionym stymulatorem bez </w:t>
            </w:r>
            <w:r w:rsidRPr="008F309E">
              <w:rPr>
                <w:rFonts w:ascii="Times New Roman" w:eastAsia="Times New Roman" w:hAnsi="Times New Roman" w:cs="Times New Roman"/>
                <w:sz w:val="24"/>
                <w:szCs w:val="24"/>
                <w:lang w:eastAsia="pl-PL"/>
              </w:rPr>
              <w:lastRenderedPageBreak/>
              <w:t>użycia dodatkowych urządzeń</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1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do2 typów,</w:t>
            </w:r>
          </w:p>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3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xml:space="preserve"> – 3 typy i </w:t>
            </w:r>
            <w:r w:rsidRPr="008F309E">
              <w:rPr>
                <w:rFonts w:ascii="Times New Roman" w:eastAsia="Times New Roman" w:hAnsi="Times New Roman" w:cs="Times New Roman"/>
                <w:b/>
                <w:bCs/>
                <w:sz w:val="24"/>
                <w:szCs w:val="24"/>
                <w:lang w:eastAsia="pl-PL"/>
              </w:rPr>
              <w:lastRenderedPageBreak/>
              <w:t>więcej</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2</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Dostępne histogramy: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-częstość</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-przewodzenia AV</w:t>
            </w:r>
          </w:p>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-aktywność pacjenta</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Po 1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xml:space="preserve"> za histogram</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Rejestracja epizodów:</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-wysokiej częstości komorowej i przedsionkowej</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-częstości komorowej w czasie trwania arytmii przedsionkowej</w:t>
            </w:r>
          </w:p>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trwania arytmii przedsionkowej</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Po 1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xml:space="preserve"> za funkcję</w:t>
            </w:r>
          </w:p>
        </w:tc>
      </w:tr>
      <w:tr w:rsidR="008F309E" w:rsidRPr="008F309E" w:rsidTr="008F309E">
        <w:trPr>
          <w:trHeight w:val="120"/>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3480" w:type="dxa"/>
            <w:tcBorders>
              <w:top w:val="outset" w:sz="6" w:space="0" w:color="000000"/>
              <w:left w:val="outset" w:sz="6" w:space="0" w:color="000000"/>
              <w:bottom w:val="outset" w:sz="6" w:space="0" w:color="000000"/>
              <w:right w:val="outset" w:sz="6" w:space="0" w:color="000000"/>
            </w:tcBorders>
            <w:vAlign w:val="bottom"/>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wspomagający programowanie rozrusznika w zależności od stanu klinicznego pacjenta</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r w:rsidR="008F309E" w:rsidRPr="008F309E" w:rsidTr="008F309E">
        <w:trPr>
          <w:trHeight w:val="105"/>
          <w:tblCellSpacing w:w="7" w:type="dxa"/>
        </w:trPr>
        <w:tc>
          <w:tcPr>
            <w:tcW w:w="64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48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Preferencja rytmu własnego</w:t>
            </w:r>
          </w:p>
        </w:tc>
        <w:tc>
          <w:tcPr>
            <w:tcW w:w="12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16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89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bl>
    <w:p w:rsidR="008F309E" w:rsidRPr="008F309E" w:rsidRDefault="008F309E" w:rsidP="008F309E">
      <w:pPr>
        <w:spacing w:before="100" w:beforeAutospacing="1"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0"/>
          <w:szCs w:val="20"/>
          <w:lang w:eastAsia="pl-PL"/>
        </w:rPr>
        <w:t>Parametry graniczne- bezwzględnie wymagane winny mieć potwierdzenie w oryginalnych dokumentach producenta, których kopię, poświadczoną „za zgodność z oryginałem” należy dołączyć do oferty</w:t>
      </w:r>
    </w:p>
    <w:p w:rsidR="008F309E" w:rsidRPr="008F309E" w:rsidRDefault="008F309E" w:rsidP="008F309E">
      <w:pPr>
        <w:spacing w:before="100" w:beforeAutospacing="1" w:after="0" w:line="240" w:lineRule="auto"/>
        <w:ind w:left="284" w:hanging="272"/>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F309E" w:rsidRPr="008F309E" w:rsidRDefault="008F309E" w:rsidP="008F309E">
      <w:pPr>
        <w:pageBreakBefore/>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lastRenderedPageBreak/>
        <w:t xml:space="preserve">Zadanie nr 5 – Kardiowerter defibrylator </w:t>
      </w:r>
      <w:proofErr w:type="spellStart"/>
      <w:r w:rsidRPr="008F309E">
        <w:rPr>
          <w:rFonts w:ascii="Times New Roman" w:eastAsia="Times New Roman" w:hAnsi="Times New Roman" w:cs="Times New Roman"/>
          <w:b/>
          <w:bCs/>
          <w:color w:val="000000"/>
          <w:sz w:val="24"/>
          <w:szCs w:val="24"/>
          <w:u w:val="single"/>
          <w:lang w:eastAsia="pl-PL"/>
        </w:rPr>
        <w:t>jednojamowy</w:t>
      </w:r>
      <w:proofErr w:type="spellEnd"/>
      <w:r w:rsidRPr="008F309E">
        <w:rPr>
          <w:rFonts w:ascii="Times New Roman" w:eastAsia="Times New Roman" w:hAnsi="Times New Roman" w:cs="Times New Roman"/>
          <w:b/>
          <w:bCs/>
          <w:color w:val="000000"/>
          <w:sz w:val="24"/>
          <w:szCs w:val="24"/>
          <w:u w:val="single"/>
          <w:lang w:eastAsia="pl-PL"/>
        </w:rPr>
        <w:t xml:space="preserve"> 35 J z elektrodą ICD VR przeznaczony do </w:t>
      </w:r>
      <w:proofErr w:type="spellStart"/>
      <w:r w:rsidRPr="008F309E">
        <w:rPr>
          <w:rFonts w:ascii="Times New Roman" w:eastAsia="Times New Roman" w:hAnsi="Times New Roman" w:cs="Times New Roman"/>
          <w:b/>
          <w:bCs/>
          <w:color w:val="000000"/>
          <w:sz w:val="24"/>
          <w:szCs w:val="24"/>
          <w:u w:val="single"/>
          <w:lang w:eastAsia="pl-PL"/>
        </w:rPr>
        <w:t>możliwosci</w:t>
      </w:r>
      <w:proofErr w:type="spellEnd"/>
      <w:r w:rsidRPr="008F309E">
        <w:rPr>
          <w:rFonts w:ascii="Times New Roman" w:eastAsia="Times New Roman" w:hAnsi="Times New Roman" w:cs="Times New Roman"/>
          <w:b/>
          <w:bCs/>
          <w:color w:val="000000"/>
          <w:sz w:val="24"/>
          <w:szCs w:val="24"/>
          <w:u w:val="single"/>
          <w:lang w:eastAsia="pl-PL"/>
        </w:rPr>
        <w:t xml:space="preserve"> badań MRI w polu 1,5 oraz 3 Tesle bez stref wykluczeń 2017</w:t>
      </w: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7C0E7F">
      <w:pPr>
        <w:spacing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tbl>
      <w:tblPr>
        <w:tblW w:w="5000" w:type="pct"/>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85"/>
        <w:gridCol w:w="2859"/>
        <w:gridCol w:w="1178"/>
        <w:gridCol w:w="2714"/>
        <w:gridCol w:w="1914"/>
      </w:tblGrid>
      <w:tr w:rsidR="008F309E" w:rsidRPr="008F309E" w:rsidTr="007C0E7F">
        <w:trPr>
          <w:trHeight w:val="285"/>
          <w:tblCellSpacing w:w="7" w:type="dxa"/>
        </w:trPr>
        <w:tc>
          <w:tcPr>
            <w:tcW w:w="269"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57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Funkcja/Parametr</w:t>
            </w:r>
          </w:p>
        </w:tc>
        <w:tc>
          <w:tcPr>
            <w:tcW w:w="55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 graniczny</w:t>
            </w:r>
          </w:p>
        </w:tc>
        <w:tc>
          <w:tcPr>
            <w:tcW w:w="1498"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1061"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Rok produkcji nie wcześniej niż 2017 </w:t>
            </w:r>
            <w:proofErr w:type="spellStart"/>
            <w:r w:rsidRPr="008F309E">
              <w:rPr>
                <w:rFonts w:ascii="Times New Roman" w:eastAsia="Times New Roman" w:hAnsi="Times New Roman" w:cs="Times New Roman"/>
                <w:sz w:val="24"/>
                <w:szCs w:val="24"/>
                <w:lang w:eastAsia="pl-PL"/>
              </w:rPr>
              <w:t>r</w:t>
            </w:r>
            <w:proofErr w:type="spellEnd"/>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Waga poniżej 77 gramów</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Dostarczona energia defibrylacji 35[J]</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Terapia antyarytmiczna min 3 typy</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Rozpoznawanie arytmii min. 2 </w:t>
            </w:r>
            <w:proofErr w:type="spellStart"/>
            <w:r w:rsidRPr="008F309E">
              <w:rPr>
                <w:rFonts w:ascii="Times New Roman" w:eastAsia="Times New Roman" w:hAnsi="Times New Roman" w:cs="Times New Roman"/>
                <w:sz w:val="24"/>
                <w:szCs w:val="24"/>
                <w:lang w:eastAsia="pl-PL"/>
              </w:rPr>
              <w:t>typy-VF</w:t>
            </w:r>
            <w:proofErr w:type="spellEnd"/>
            <w:r w:rsidRPr="008F309E">
              <w:rPr>
                <w:rFonts w:ascii="Times New Roman" w:eastAsia="Times New Roman" w:hAnsi="Times New Roman" w:cs="Times New Roman"/>
                <w:sz w:val="24"/>
                <w:szCs w:val="24"/>
                <w:lang w:eastAsia="pl-PL"/>
              </w:rPr>
              <w:t xml:space="preserve"> i VT</w:t>
            </w:r>
          </w:p>
        </w:tc>
        <w:tc>
          <w:tcPr>
            <w:tcW w:w="556"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15"/>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Algorytmy różnicujące częstoskurcz komorowy od</w:t>
            </w:r>
          </w:p>
          <w:p w:rsidR="008F309E" w:rsidRPr="008F309E" w:rsidRDefault="008F309E" w:rsidP="008F309E">
            <w:pPr>
              <w:spacing w:before="100" w:beforeAutospacing="1" w:after="119" w:line="1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nadkomorowego-min.2</w:t>
            </w:r>
          </w:p>
        </w:tc>
        <w:tc>
          <w:tcPr>
            <w:tcW w:w="556"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9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pasywne/aktywne-do wyboru</w:t>
            </w:r>
          </w:p>
        </w:tc>
        <w:tc>
          <w:tcPr>
            <w:tcW w:w="556"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45"/>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jedno i </w:t>
            </w:r>
            <w:proofErr w:type="spellStart"/>
            <w:r w:rsidRPr="008F309E">
              <w:rPr>
                <w:rFonts w:ascii="Times New Roman" w:eastAsia="Times New Roman" w:hAnsi="Times New Roman" w:cs="Times New Roman"/>
                <w:sz w:val="24"/>
                <w:szCs w:val="24"/>
                <w:lang w:eastAsia="pl-PL"/>
              </w:rPr>
              <w:t>dwukoilowe</w:t>
            </w:r>
            <w:proofErr w:type="spellEnd"/>
            <w:r w:rsidRPr="008F309E">
              <w:rPr>
                <w:rFonts w:ascii="Times New Roman" w:eastAsia="Times New Roman" w:hAnsi="Times New Roman" w:cs="Times New Roman"/>
                <w:sz w:val="24"/>
                <w:szCs w:val="24"/>
                <w:lang w:eastAsia="pl-PL"/>
              </w:rPr>
              <w:t xml:space="preserve"> do wyboru</w:t>
            </w:r>
          </w:p>
        </w:tc>
        <w:tc>
          <w:tcPr>
            <w:tcW w:w="556"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opis stanu baterii i oporności elektrody</w:t>
            </w:r>
          </w:p>
        </w:tc>
        <w:tc>
          <w:tcPr>
            <w:tcW w:w="556"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przy 50% stymulacji w trybie VVI, 4 ładowania w ciągu roku przy nast.:60[ppm];500Ohmów; 2,5[V]; 0,4[MS]-min 5 lat</w:t>
            </w:r>
          </w:p>
        </w:tc>
        <w:tc>
          <w:tcPr>
            <w:tcW w:w="556"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przebiegów EGM w czasie rejestrowanych epizodów VT/VF</w:t>
            </w:r>
          </w:p>
        </w:tc>
        <w:tc>
          <w:tcPr>
            <w:tcW w:w="556"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12</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sterylizacji min. 12 miesięcy</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wszczepionego urządzenia z programatorem</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sygnalizacja ERI (sygnał dźwiękowy)</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zaprogramowania strefy FVT w strefie VF oraz w strefie VT</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terapii ATP w strefie VF w trakcie ładowania kondensatorów</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0" w:line="240" w:lineRule="auto"/>
              <w:ind w:right="-11"/>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30" w:lineRule="atLeast"/>
              <w:ind w:right="-11"/>
              <w:jc w:val="center"/>
              <w:rPr>
                <w:rFonts w:ascii="Times New Roman" w:eastAsia="Times New Roman" w:hAnsi="Times New Roman" w:cs="Times New Roman"/>
                <w:sz w:val="24"/>
                <w:szCs w:val="24"/>
                <w:lang w:eastAsia="pl-PL"/>
              </w:rPr>
            </w:pPr>
          </w:p>
        </w:tc>
        <w:tc>
          <w:tcPr>
            <w:tcW w:w="1577"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keepNext/>
              <w:spacing w:before="100" w:beforeAutospacing="1" w:after="100" w:afterAutospacing="1" w:line="30" w:lineRule="atLeast"/>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556"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Ważność</w:t>
            </w:r>
          </w:p>
        </w:tc>
        <w:tc>
          <w:tcPr>
            <w:tcW w:w="1498"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1061"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ładowania kondensatorów poniżej 13 s przez cały okres pracy urządzenia</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75"/>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wybór ostatniej skutecznej terapii antyarytmicznej</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8"/>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wykorzystujący analizę morfologii zespołu QRS do różnicowania arytmii nadkomorowych od komorowych</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3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programowalnego wyłączenia dodatkowego </w:t>
            </w:r>
            <w:proofErr w:type="spellStart"/>
            <w:r w:rsidRPr="008F309E">
              <w:rPr>
                <w:rFonts w:ascii="Times New Roman" w:eastAsia="Times New Roman" w:hAnsi="Times New Roman" w:cs="Times New Roman"/>
                <w:sz w:val="24"/>
                <w:szCs w:val="24"/>
                <w:lang w:eastAsia="pl-PL"/>
              </w:rPr>
              <w:t>koila</w:t>
            </w:r>
            <w:proofErr w:type="spellEnd"/>
            <w:r w:rsidRPr="008F309E">
              <w:rPr>
                <w:rFonts w:ascii="Times New Roman" w:eastAsia="Times New Roman" w:hAnsi="Times New Roman" w:cs="Times New Roman"/>
                <w:sz w:val="24"/>
                <w:szCs w:val="24"/>
                <w:lang w:eastAsia="pl-PL"/>
              </w:rPr>
              <w:t xml:space="preserve"> wysokoenergetycznego (np. SVC) z obwodu wysokonapięciowego</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21</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w:t>
            </w:r>
            <w:r w:rsidRPr="008F309E">
              <w:rPr>
                <w:rFonts w:ascii="Times New Roman" w:eastAsia="Times New Roman" w:hAnsi="Times New Roman" w:cs="Times New Roman"/>
                <w:sz w:val="24"/>
                <w:szCs w:val="24"/>
                <w:lang w:eastAsia="pl-PL"/>
              </w:rPr>
              <w:lastRenderedPageBreak/>
              <w:t>programowalnego wyłączenia obudowy urządzenia z obwodu wysokonapięciowego.</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6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22</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Pomiar trendów:</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-epizodów VT/VF</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-HRV</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-Terapii wysokonapięciowych</w:t>
            </w:r>
          </w:p>
          <w:p w:rsidR="008F309E" w:rsidRPr="008F309E" w:rsidRDefault="008F309E" w:rsidP="008F309E">
            <w:pPr>
              <w:spacing w:before="100" w:beforeAutospacing="1" w:after="119" w:line="6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-częstości skurczu komór w czasie epizodów VT/VF</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6"/>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 1 dla każdego trendu</w:t>
            </w:r>
          </w:p>
        </w:tc>
      </w:tr>
      <w:tr w:rsidR="008F309E" w:rsidRPr="008F309E" w:rsidTr="007C0E7F">
        <w:trPr>
          <w:trHeight w:val="105"/>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23</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sygnalizacja uszkodzenia elektrody (sygnał dźwiękowy)</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r w:rsidR="008F309E" w:rsidRPr="008F309E" w:rsidTr="007C0E7F">
        <w:trPr>
          <w:trHeight w:val="105"/>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24</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podskórne</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105"/>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25</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trendów fali R</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0-do 18 miesięcy, 5-powyżej</w:t>
            </w:r>
          </w:p>
        </w:tc>
      </w:tr>
      <w:tr w:rsidR="008F309E" w:rsidRPr="008F309E" w:rsidTr="007C0E7F">
        <w:trPr>
          <w:trHeight w:val="90"/>
          <w:tblCellSpacing w:w="7" w:type="dxa"/>
        </w:trPr>
        <w:tc>
          <w:tcPr>
            <w:tcW w:w="26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26</w:t>
            </w:r>
          </w:p>
        </w:tc>
        <w:tc>
          <w:tcPr>
            <w:tcW w:w="157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zdiagnozowania i zasygnalizowania uszkodzenia elektrody defibrylującej nie tylko na podstawie pomiaru impedancji</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9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0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r>
    </w:tbl>
    <w:p w:rsidR="008F309E" w:rsidRPr="008F309E" w:rsidRDefault="008F309E" w:rsidP="007C0E7F">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lang w:eastAsia="pl-PL"/>
        </w:rPr>
        <w:t>Parametry graniczne- bezwzględnie wymagane winny mieć potwierdzenie w oryginalnych dokumentach</w:t>
      </w:r>
      <w:r w:rsidR="007C0E7F">
        <w:rPr>
          <w:rFonts w:ascii="Times New Roman" w:eastAsia="Times New Roman" w:hAnsi="Times New Roman" w:cs="Times New Roman"/>
          <w:sz w:val="24"/>
          <w:szCs w:val="24"/>
          <w:lang w:eastAsia="pl-PL"/>
        </w:rPr>
        <w:t xml:space="preserve"> </w:t>
      </w:r>
      <w:r w:rsidRPr="008F309E">
        <w:rPr>
          <w:rFonts w:ascii="Times New Roman" w:eastAsia="Times New Roman" w:hAnsi="Times New Roman" w:cs="Times New Roman"/>
          <w:color w:val="000000"/>
          <w:lang w:eastAsia="pl-PL"/>
        </w:rPr>
        <w:t>producenta, których kopię, poświadczoną „za zgodność z oryginałem” należy dołączyć do oferty.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7C0E7F" w:rsidRDefault="007C0E7F">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F309E" w:rsidRPr="008F309E" w:rsidRDefault="008F309E" w:rsidP="007C0E7F">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lastRenderedPageBreak/>
        <w:t xml:space="preserve">Zadanie nr 6 – Kardiowerter defibrylator </w:t>
      </w:r>
      <w:proofErr w:type="spellStart"/>
      <w:r w:rsidRPr="008F309E">
        <w:rPr>
          <w:rFonts w:ascii="Times New Roman" w:eastAsia="Times New Roman" w:hAnsi="Times New Roman" w:cs="Times New Roman"/>
          <w:b/>
          <w:bCs/>
          <w:color w:val="000000"/>
          <w:sz w:val="24"/>
          <w:szCs w:val="24"/>
          <w:u w:val="single"/>
          <w:lang w:eastAsia="pl-PL"/>
        </w:rPr>
        <w:t>jednojamowy</w:t>
      </w:r>
      <w:proofErr w:type="spellEnd"/>
      <w:r w:rsidRPr="008F309E">
        <w:rPr>
          <w:rFonts w:ascii="Times New Roman" w:eastAsia="Times New Roman" w:hAnsi="Times New Roman" w:cs="Times New Roman"/>
          <w:b/>
          <w:bCs/>
          <w:color w:val="000000"/>
          <w:sz w:val="24"/>
          <w:szCs w:val="24"/>
          <w:u w:val="single"/>
          <w:lang w:eastAsia="pl-PL"/>
        </w:rPr>
        <w:t xml:space="preserve"> 35 J z elektrodą ICD VR przeznaczony do możliwości badań MRI w polu 1.5 oraz 3 Tesle bez stref wykluczeń, umożliwiający diagnostykę migotania przedsionków 2017.</w:t>
      </w: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7C0E7F">
      <w:pPr>
        <w:spacing w:after="0" w:line="240" w:lineRule="auto"/>
        <w:ind w:hanging="17"/>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tbl>
      <w:tblPr>
        <w:tblW w:w="5000" w:type="pct"/>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85"/>
        <w:gridCol w:w="2771"/>
        <w:gridCol w:w="1178"/>
        <w:gridCol w:w="1297"/>
        <w:gridCol w:w="1271"/>
        <w:gridCol w:w="2148"/>
      </w:tblGrid>
      <w:tr w:rsidR="008F309E" w:rsidRPr="008F309E" w:rsidTr="007C0E7F">
        <w:trPr>
          <w:trHeight w:val="285"/>
          <w:tblCellSpacing w:w="7" w:type="dxa"/>
        </w:trPr>
        <w:tc>
          <w:tcPr>
            <w:tcW w:w="26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322"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Funkcja/Parametr</w:t>
            </w:r>
          </w:p>
        </w:tc>
        <w:tc>
          <w:tcPr>
            <w:tcW w:w="548"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 graniczny</w:t>
            </w:r>
          </w:p>
        </w:tc>
        <w:tc>
          <w:tcPr>
            <w:tcW w:w="68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2140"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Rok produkcji nie wcześniej niż 2017 </w:t>
            </w:r>
            <w:proofErr w:type="spellStart"/>
            <w:r w:rsidRPr="008F309E">
              <w:rPr>
                <w:rFonts w:ascii="Times New Roman" w:eastAsia="Times New Roman" w:hAnsi="Times New Roman" w:cs="Times New Roman"/>
                <w:sz w:val="24"/>
                <w:szCs w:val="24"/>
                <w:lang w:eastAsia="pl-PL"/>
              </w:rPr>
              <w:t>r</w:t>
            </w:r>
            <w:proofErr w:type="spellEnd"/>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Waga poniżej 78 gramów</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Dostarczona energia defibrylacji 35[J]</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Terapia antyarytmiczna min 3 typy</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Rozpoznawanie arytmii min. 2 </w:t>
            </w:r>
            <w:proofErr w:type="spellStart"/>
            <w:r w:rsidRPr="008F309E">
              <w:rPr>
                <w:rFonts w:ascii="Times New Roman" w:eastAsia="Times New Roman" w:hAnsi="Times New Roman" w:cs="Times New Roman"/>
                <w:sz w:val="24"/>
                <w:szCs w:val="24"/>
                <w:lang w:eastAsia="pl-PL"/>
              </w:rPr>
              <w:t>typy-VF</w:t>
            </w:r>
            <w:proofErr w:type="spellEnd"/>
            <w:r w:rsidRPr="008F309E">
              <w:rPr>
                <w:rFonts w:ascii="Times New Roman" w:eastAsia="Times New Roman" w:hAnsi="Times New Roman" w:cs="Times New Roman"/>
                <w:sz w:val="24"/>
                <w:szCs w:val="24"/>
                <w:lang w:eastAsia="pl-PL"/>
              </w:rPr>
              <w:t xml:space="preserve"> i VT</w:t>
            </w:r>
          </w:p>
        </w:tc>
        <w:tc>
          <w:tcPr>
            <w:tcW w:w="548"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1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Algorytmy różnicujące częstoskurcz komorowy od</w:t>
            </w:r>
          </w:p>
          <w:p w:rsidR="008F309E" w:rsidRPr="008F309E" w:rsidRDefault="008F309E" w:rsidP="008F309E">
            <w:pPr>
              <w:spacing w:before="100" w:beforeAutospacing="1" w:after="119" w:line="1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nadkomorowego-min.2</w:t>
            </w:r>
          </w:p>
        </w:tc>
        <w:tc>
          <w:tcPr>
            <w:tcW w:w="548"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9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pasywne/aktywne-do wyboru</w:t>
            </w:r>
          </w:p>
        </w:tc>
        <w:tc>
          <w:tcPr>
            <w:tcW w:w="548"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4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jedno i </w:t>
            </w:r>
            <w:proofErr w:type="spellStart"/>
            <w:r w:rsidRPr="008F309E">
              <w:rPr>
                <w:rFonts w:ascii="Times New Roman" w:eastAsia="Times New Roman" w:hAnsi="Times New Roman" w:cs="Times New Roman"/>
                <w:sz w:val="24"/>
                <w:szCs w:val="24"/>
                <w:lang w:eastAsia="pl-PL"/>
              </w:rPr>
              <w:t>dwukoilowe</w:t>
            </w:r>
            <w:proofErr w:type="spellEnd"/>
            <w:r w:rsidRPr="008F309E">
              <w:rPr>
                <w:rFonts w:ascii="Times New Roman" w:eastAsia="Times New Roman" w:hAnsi="Times New Roman" w:cs="Times New Roman"/>
                <w:sz w:val="24"/>
                <w:szCs w:val="24"/>
                <w:lang w:eastAsia="pl-PL"/>
              </w:rPr>
              <w:t xml:space="preserve"> do wyboru</w:t>
            </w:r>
          </w:p>
        </w:tc>
        <w:tc>
          <w:tcPr>
            <w:tcW w:w="548"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opis stanu baterii i oporności elektrody</w:t>
            </w:r>
          </w:p>
        </w:tc>
        <w:tc>
          <w:tcPr>
            <w:tcW w:w="548"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przy 50% stymulacji w trybie VVI, 4 ładowania w ciągu roku przy nast.:60[ppm];500Ohmów; 2,5[V]; 0,4[MS]-min 5 lat</w:t>
            </w:r>
          </w:p>
        </w:tc>
        <w:tc>
          <w:tcPr>
            <w:tcW w:w="548"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57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przebiegów EGM w czasie rejestrowanych epizodów VT/VF</w:t>
            </w:r>
          </w:p>
        </w:tc>
        <w:tc>
          <w:tcPr>
            <w:tcW w:w="548"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25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12</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sterylizacji min. 12 miesięcy</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wszczepionego urządzenia z programatorem</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sygnalizacja ERI (sygnał dźwiękowy)</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zaprogramowania strefy FVT w strefie VF oraz w strefie VT</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terapii ATP w strefie VF w trakcie ładowania kondensatorów</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0" w:line="240" w:lineRule="auto"/>
              <w:ind w:right="-11"/>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30" w:lineRule="atLeast"/>
              <w:ind w:right="-11"/>
              <w:jc w:val="center"/>
              <w:rPr>
                <w:rFonts w:ascii="Times New Roman" w:eastAsia="Times New Roman" w:hAnsi="Times New Roman" w:cs="Times New Roman"/>
                <w:sz w:val="24"/>
                <w:szCs w:val="24"/>
                <w:lang w:eastAsia="pl-PL"/>
              </w:rPr>
            </w:pPr>
          </w:p>
        </w:tc>
        <w:tc>
          <w:tcPr>
            <w:tcW w:w="1322"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keepNext/>
              <w:spacing w:before="100" w:beforeAutospacing="1" w:after="100" w:afterAutospacing="1" w:line="30" w:lineRule="atLeast"/>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548"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Ważność</w:t>
            </w:r>
          </w:p>
        </w:tc>
        <w:tc>
          <w:tcPr>
            <w:tcW w:w="685"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2140" w:type="pct"/>
            <w:gridSpan w:val="2"/>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ładowania kondensatorów poniżej 13 s przez cały okres pracy urządzenia</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58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wybór ostatniej skutecznej terapii antyarytmicznej</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wykorzystujący analizę morfologii zespołu QRS do różnicowania arytmii nadkomorowych od komorowych</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3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programowalnego wyłączenia dodatkowego </w:t>
            </w:r>
            <w:proofErr w:type="spellStart"/>
            <w:r w:rsidRPr="008F309E">
              <w:rPr>
                <w:rFonts w:ascii="Times New Roman" w:eastAsia="Times New Roman" w:hAnsi="Times New Roman" w:cs="Times New Roman"/>
                <w:sz w:val="24"/>
                <w:szCs w:val="24"/>
                <w:lang w:eastAsia="pl-PL"/>
              </w:rPr>
              <w:t>koila</w:t>
            </w:r>
            <w:proofErr w:type="spellEnd"/>
            <w:r w:rsidRPr="008F309E">
              <w:rPr>
                <w:rFonts w:ascii="Times New Roman" w:eastAsia="Times New Roman" w:hAnsi="Times New Roman" w:cs="Times New Roman"/>
                <w:sz w:val="24"/>
                <w:szCs w:val="24"/>
                <w:lang w:eastAsia="pl-PL"/>
              </w:rPr>
              <w:t xml:space="preserve"> wysokoenergetycznego (np. SVC) z obwodu wysokonapięciowego</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21</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programowalnego wyłączenia obudowy urządzenia z obwodu wysokonapięciowego.</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60"/>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22</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Pomiar trendów:</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-epizodów VT/VF</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-HRV</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-Terapii wysokonapięciowych</w:t>
            </w:r>
          </w:p>
          <w:p w:rsidR="008F309E" w:rsidRPr="008F309E" w:rsidRDefault="008F309E" w:rsidP="008F309E">
            <w:pPr>
              <w:spacing w:before="100" w:beforeAutospacing="1" w:after="119" w:line="6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-częstości skurczu komór w czasie epizodów VT/VF</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6"/>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 1 dla każdego trendu</w:t>
            </w:r>
          </w:p>
        </w:tc>
      </w:tr>
      <w:tr w:rsidR="008F309E" w:rsidRPr="008F309E" w:rsidTr="007C0E7F">
        <w:trPr>
          <w:trHeight w:val="10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23</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sygnalizacja uszkodzenia elektrody (sygnał dźwiękowy)</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r w:rsidR="008F309E" w:rsidRPr="008F309E" w:rsidTr="007C0E7F">
        <w:trPr>
          <w:trHeight w:val="10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24</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podskórne</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7C0E7F">
        <w:trPr>
          <w:trHeight w:val="10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25</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trendów fali R</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2140"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0-do 18 miesięcy, 5-powyżej</w:t>
            </w:r>
          </w:p>
        </w:tc>
      </w:tr>
      <w:tr w:rsidR="008F309E" w:rsidRPr="008F309E" w:rsidTr="007C0E7F">
        <w:trPr>
          <w:trHeight w:val="10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26</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zdiagnozowania i zasygnalizowania uszkodzenia elektrody defibrylującej nie tylko na podstawie pomiaru impedancji</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633"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c>
          <w:tcPr>
            <w:tcW w:w="1500"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10"/>
                <w:szCs w:val="24"/>
                <w:lang w:eastAsia="pl-PL"/>
              </w:rPr>
            </w:pPr>
          </w:p>
        </w:tc>
      </w:tr>
      <w:tr w:rsidR="008F309E" w:rsidRPr="008F309E" w:rsidTr="007C0E7F">
        <w:trPr>
          <w:trHeight w:val="105"/>
          <w:tblCellSpacing w:w="7" w:type="dxa"/>
        </w:trPr>
        <w:tc>
          <w:tcPr>
            <w:tcW w:w="266"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27</w:t>
            </w:r>
          </w:p>
        </w:tc>
        <w:tc>
          <w:tcPr>
            <w:tcW w:w="132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przeprowadzenia badania MRI bez stref wykluczeń</w:t>
            </w:r>
          </w:p>
        </w:tc>
        <w:tc>
          <w:tcPr>
            <w:tcW w:w="548"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8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633"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1,5T-5pkt, 1,5 i 3T-10pkt</w:t>
            </w:r>
          </w:p>
        </w:tc>
        <w:tc>
          <w:tcPr>
            <w:tcW w:w="1500"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10"/>
                <w:szCs w:val="24"/>
                <w:lang w:eastAsia="pl-PL"/>
              </w:rPr>
            </w:pPr>
          </w:p>
        </w:tc>
      </w:tr>
    </w:tbl>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F309E" w:rsidRPr="008F309E" w:rsidRDefault="008F309E" w:rsidP="008F309E">
      <w:pPr>
        <w:spacing w:before="100" w:beforeAutospacing="1" w:after="240" w:line="240" w:lineRule="auto"/>
        <w:ind w:left="284" w:hanging="272"/>
        <w:rPr>
          <w:rFonts w:ascii="Times New Roman" w:eastAsia="Times New Roman" w:hAnsi="Times New Roman" w:cs="Times New Roman"/>
          <w:sz w:val="24"/>
          <w:szCs w:val="24"/>
          <w:lang w:eastAsia="pl-PL"/>
        </w:rPr>
      </w:pPr>
    </w:p>
    <w:p w:rsidR="008F309E" w:rsidRPr="008F309E" w:rsidRDefault="008F309E" w:rsidP="008F309E">
      <w:pPr>
        <w:pageBreakBefore/>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u w:val="single"/>
          <w:lang w:eastAsia="pl-PL"/>
        </w:rPr>
        <w:lastRenderedPageBreak/>
        <w:t xml:space="preserve">Zadanie nr  7  – Kardiowerter defibrylator przeznaczony do możliwości badań MRI </w:t>
      </w:r>
      <w:proofErr w:type="spellStart"/>
      <w:r w:rsidRPr="008F309E">
        <w:rPr>
          <w:rFonts w:ascii="Times New Roman" w:eastAsia="Times New Roman" w:hAnsi="Times New Roman" w:cs="Times New Roman"/>
          <w:b/>
          <w:bCs/>
          <w:sz w:val="24"/>
          <w:szCs w:val="24"/>
          <w:u w:val="single"/>
          <w:lang w:eastAsia="pl-PL"/>
        </w:rPr>
        <w:t>jednojamowy</w:t>
      </w:r>
      <w:proofErr w:type="spellEnd"/>
      <w:r w:rsidRPr="008F309E">
        <w:rPr>
          <w:rFonts w:ascii="Times New Roman" w:eastAsia="Times New Roman" w:hAnsi="Times New Roman" w:cs="Times New Roman"/>
          <w:b/>
          <w:bCs/>
          <w:sz w:val="24"/>
          <w:szCs w:val="24"/>
          <w:u w:val="single"/>
          <w:lang w:eastAsia="pl-PL"/>
        </w:rPr>
        <w:t xml:space="preserve"> z dostarczaną energią powyżej 35 J oraz elektrodą ICD VR 2016</w:t>
      </w: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Producent:.......................................................</w:t>
      </w:r>
    </w:p>
    <w:p w:rsidR="008F309E" w:rsidRPr="008F309E" w:rsidRDefault="008F309E" w:rsidP="007C0E7F">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Nazwa/numer katalogowy:............................</w:t>
      </w:r>
    </w:p>
    <w:tbl>
      <w:tblPr>
        <w:tblW w:w="5000" w:type="pct"/>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85"/>
        <w:gridCol w:w="2417"/>
        <w:gridCol w:w="1178"/>
        <w:gridCol w:w="1297"/>
        <w:gridCol w:w="702"/>
        <w:gridCol w:w="3071"/>
      </w:tblGrid>
      <w:tr w:rsidR="008F309E" w:rsidRPr="008F309E" w:rsidTr="003C0ABD">
        <w:trPr>
          <w:trHeight w:val="285"/>
          <w:tblCellSpacing w:w="7" w:type="dxa"/>
        </w:trPr>
        <w:tc>
          <w:tcPr>
            <w:tcW w:w="30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299"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Funkcja/Parametr</w:t>
            </w:r>
          </w:p>
        </w:tc>
        <w:tc>
          <w:tcPr>
            <w:tcW w:w="629"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 graniczny</w:t>
            </w:r>
          </w:p>
        </w:tc>
        <w:tc>
          <w:tcPr>
            <w:tcW w:w="694"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2028"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Rok produkcji nie wcześniej niż 2017 </w:t>
            </w:r>
            <w:proofErr w:type="spellStart"/>
            <w:r w:rsidRPr="008F309E">
              <w:rPr>
                <w:rFonts w:ascii="Times New Roman" w:eastAsia="Times New Roman" w:hAnsi="Times New Roman" w:cs="Times New Roman"/>
                <w:sz w:val="24"/>
                <w:szCs w:val="24"/>
                <w:lang w:eastAsia="pl-PL"/>
              </w:rPr>
              <w:t>r</w:t>
            </w:r>
            <w:proofErr w:type="spellEnd"/>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Waga poniżej 85 gramów</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Dostarczona energia defibrylacji 35[J]</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Terapia antyarytmiczna min 2 typy</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Rozpoznawanie arytmii min. 2 </w:t>
            </w:r>
            <w:proofErr w:type="spellStart"/>
            <w:r w:rsidRPr="008F309E">
              <w:rPr>
                <w:rFonts w:ascii="Times New Roman" w:eastAsia="Times New Roman" w:hAnsi="Times New Roman" w:cs="Times New Roman"/>
                <w:sz w:val="24"/>
                <w:szCs w:val="24"/>
                <w:lang w:eastAsia="pl-PL"/>
              </w:rPr>
              <w:t>typy-VF</w:t>
            </w:r>
            <w:proofErr w:type="spellEnd"/>
            <w:r w:rsidRPr="008F309E">
              <w:rPr>
                <w:rFonts w:ascii="Times New Roman" w:eastAsia="Times New Roman" w:hAnsi="Times New Roman" w:cs="Times New Roman"/>
                <w:sz w:val="24"/>
                <w:szCs w:val="24"/>
                <w:lang w:eastAsia="pl-PL"/>
              </w:rPr>
              <w:t xml:space="preserve"> i VT</w:t>
            </w:r>
          </w:p>
        </w:tc>
        <w:tc>
          <w:tcPr>
            <w:tcW w:w="629"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15"/>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Algorytmy różnicujące częstoskurcz komorowy od</w:t>
            </w:r>
          </w:p>
          <w:p w:rsidR="008F309E" w:rsidRPr="008F309E" w:rsidRDefault="008F309E" w:rsidP="008F309E">
            <w:pPr>
              <w:spacing w:before="100" w:beforeAutospacing="1" w:after="119" w:line="1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nadkomorowego-min.2</w:t>
            </w:r>
          </w:p>
        </w:tc>
        <w:tc>
          <w:tcPr>
            <w:tcW w:w="629"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9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pasywne/aktywne-do wyboru</w:t>
            </w:r>
          </w:p>
        </w:tc>
        <w:tc>
          <w:tcPr>
            <w:tcW w:w="629"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45"/>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jedno i </w:t>
            </w:r>
            <w:proofErr w:type="spellStart"/>
            <w:r w:rsidRPr="008F309E">
              <w:rPr>
                <w:rFonts w:ascii="Times New Roman" w:eastAsia="Times New Roman" w:hAnsi="Times New Roman" w:cs="Times New Roman"/>
                <w:sz w:val="24"/>
                <w:szCs w:val="24"/>
                <w:lang w:eastAsia="pl-PL"/>
              </w:rPr>
              <w:t>dwukoilowe</w:t>
            </w:r>
            <w:proofErr w:type="spellEnd"/>
            <w:r w:rsidRPr="008F309E">
              <w:rPr>
                <w:rFonts w:ascii="Times New Roman" w:eastAsia="Times New Roman" w:hAnsi="Times New Roman" w:cs="Times New Roman"/>
                <w:sz w:val="24"/>
                <w:szCs w:val="24"/>
                <w:lang w:eastAsia="pl-PL"/>
              </w:rPr>
              <w:t xml:space="preserve"> lub </w:t>
            </w:r>
            <w:proofErr w:type="spellStart"/>
            <w:r w:rsidRPr="008F309E">
              <w:rPr>
                <w:rFonts w:ascii="Times New Roman" w:eastAsia="Times New Roman" w:hAnsi="Times New Roman" w:cs="Times New Roman"/>
                <w:sz w:val="24"/>
                <w:szCs w:val="24"/>
                <w:lang w:eastAsia="pl-PL"/>
              </w:rPr>
              <w:t>jednokoilowe</w:t>
            </w:r>
            <w:proofErr w:type="spellEnd"/>
            <w:r w:rsidRPr="008F309E">
              <w:rPr>
                <w:rFonts w:ascii="Times New Roman" w:eastAsia="Times New Roman" w:hAnsi="Times New Roman" w:cs="Times New Roman"/>
                <w:sz w:val="24"/>
                <w:szCs w:val="24"/>
                <w:lang w:eastAsia="pl-PL"/>
              </w:rPr>
              <w:t xml:space="preserve"> z dipolami przedsionkowymi do wyboru</w:t>
            </w:r>
          </w:p>
        </w:tc>
        <w:tc>
          <w:tcPr>
            <w:tcW w:w="629"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60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opis stanu baterii i oporności elektrody</w:t>
            </w:r>
          </w:p>
        </w:tc>
        <w:tc>
          <w:tcPr>
            <w:tcW w:w="629"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przy parametrach nominalnych min. 8 lat</w:t>
            </w:r>
          </w:p>
        </w:tc>
        <w:tc>
          <w:tcPr>
            <w:tcW w:w="629"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615"/>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11</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przebiegów EGM w czasie rejestrowanych epizodów VT/VF</w:t>
            </w:r>
          </w:p>
        </w:tc>
        <w:tc>
          <w:tcPr>
            <w:tcW w:w="629" w:type="pct"/>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6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12</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sterylizacji min. 12 miesięcy</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wszczepionego urządzenia z programatorem</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Ilość parametrów programowalnych w kanale wyczuwania min. 7</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Ilość wyładowań wysokoenergetycznych w jednej sekwencji min. 8</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programatora automatycznie uaktualniającego wersję oprogramowania przez sieć UMTS</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dostarczenia zamiennie w tej samej cenie ICD </w:t>
            </w:r>
            <w:proofErr w:type="spellStart"/>
            <w:r w:rsidRPr="008F309E">
              <w:rPr>
                <w:rFonts w:ascii="Times New Roman" w:eastAsia="Times New Roman" w:hAnsi="Times New Roman" w:cs="Times New Roman"/>
                <w:sz w:val="24"/>
                <w:szCs w:val="24"/>
                <w:lang w:eastAsia="pl-PL"/>
              </w:rPr>
              <w:t>jednojamowego</w:t>
            </w:r>
            <w:proofErr w:type="spellEnd"/>
            <w:r w:rsidRPr="008F309E">
              <w:rPr>
                <w:rFonts w:ascii="Times New Roman" w:eastAsia="Times New Roman" w:hAnsi="Times New Roman" w:cs="Times New Roman"/>
                <w:sz w:val="24"/>
                <w:szCs w:val="24"/>
                <w:lang w:eastAsia="pl-PL"/>
              </w:rPr>
              <w:t xml:space="preserve"> z </w:t>
            </w:r>
            <w:proofErr w:type="spellStart"/>
            <w:r w:rsidRPr="008F309E">
              <w:rPr>
                <w:rFonts w:ascii="Times New Roman" w:eastAsia="Times New Roman" w:hAnsi="Times New Roman" w:cs="Times New Roman"/>
                <w:sz w:val="24"/>
                <w:szCs w:val="24"/>
                <w:lang w:eastAsia="pl-PL"/>
              </w:rPr>
              <w:t>sensingiem</w:t>
            </w:r>
            <w:proofErr w:type="spellEnd"/>
            <w:r w:rsidRPr="008F309E">
              <w:rPr>
                <w:rFonts w:ascii="Times New Roman" w:eastAsia="Times New Roman" w:hAnsi="Times New Roman" w:cs="Times New Roman"/>
                <w:sz w:val="24"/>
                <w:szCs w:val="24"/>
                <w:lang w:eastAsia="pl-PL"/>
              </w:rPr>
              <w:t xml:space="preserve"> przedsionkowym</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Dostarczenie kompletnego urządzenia (puszka-elektroda) umożliwiającego wykonanie u pacjenta badania rezonansem magnetycznym całego ciała</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0" w:line="240" w:lineRule="auto"/>
              <w:ind w:right="-11"/>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30" w:lineRule="atLeast"/>
              <w:ind w:right="-11"/>
              <w:jc w:val="center"/>
              <w:rPr>
                <w:rFonts w:ascii="Times New Roman" w:eastAsia="Times New Roman" w:hAnsi="Times New Roman" w:cs="Times New Roman"/>
                <w:sz w:val="24"/>
                <w:szCs w:val="24"/>
                <w:lang w:eastAsia="pl-PL"/>
              </w:rPr>
            </w:pPr>
          </w:p>
        </w:tc>
        <w:tc>
          <w:tcPr>
            <w:tcW w:w="1299"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keepNext/>
              <w:spacing w:before="100" w:beforeAutospacing="1" w:after="100" w:afterAutospacing="1" w:line="30" w:lineRule="atLeast"/>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629"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Ważność</w:t>
            </w:r>
          </w:p>
        </w:tc>
        <w:tc>
          <w:tcPr>
            <w:tcW w:w="694" w:type="pct"/>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Oferowane parametry</w:t>
            </w:r>
          </w:p>
        </w:tc>
        <w:tc>
          <w:tcPr>
            <w:tcW w:w="2028" w:type="pct"/>
            <w:gridSpan w:val="2"/>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Ocena</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ładowania kondensatorów poniżej 10s przez cały okres pracy urządzenia</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3C0ABD">
        <w:trPr>
          <w:trHeight w:val="75"/>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wybór ostatniej skutecznej terapii antyarytmicznej</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8"/>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21</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wykorzystujący analizę morfologii zespołu QRS do różnicowania arytmii nadkomorowych od komorowych</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3C0ABD">
        <w:trPr>
          <w:trHeight w:val="3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22</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programowalnego wyłączenia dodatkowego </w:t>
            </w:r>
            <w:proofErr w:type="spellStart"/>
            <w:r w:rsidRPr="008F309E">
              <w:rPr>
                <w:rFonts w:ascii="Times New Roman" w:eastAsia="Times New Roman" w:hAnsi="Times New Roman" w:cs="Times New Roman"/>
                <w:sz w:val="24"/>
                <w:szCs w:val="24"/>
                <w:lang w:eastAsia="pl-PL"/>
              </w:rPr>
              <w:t>koila</w:t>
            </w:r>
            <w:proofErr w:type="spellEnd"/>
            <w:r w:rsidRPr="008F309E">
              <w:rPr>
                <w:rFonts w:ascii="Times New Roman" w:eastAsia="Times New Roman" w:hAnsi="Times New Roman" w:cs="Times New Roman"/>
                <w:sz w:val="24"/>
                <w:szCs w:val="24"/>
                <w:lang w:eastAsia="pl-PL"/>
              </w:rPr>
              <w:t xml:space="preserve"> wysokoenergetycznego (np. SVC) z obwodu wysokonapięciowego</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3C0ABD">
        <w:trPr>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23</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programowalnego wyłączenia obudowy urządzenia z obwodu wysokonapięciowego.</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3C0ABD">
        <w:trPr>
          <w:trHeight w:val="6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24</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Pomiar trendów:</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-epizodów VT/VF</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-HRV</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-Terapii wysokonapięciowych</w:t>
            </w:r>
          </w:p>
          <w:p w:rsidR="008F309E" w:rsidRPr="008F309E" w:rsidRDefault="008F309E" w:rsidP="008F309E">
            <w:pPr>
              <w:spacing w:before="100" w:beforeAutospacing="1" w:after="119" w:line="6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-częstości skurczu komór w czasie epizodów VT/VF</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6"/>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 1 dla każdego trendu</w:t>
            </w:r>
          </w:p>
        </w:tc>
      </w:tr>
      <w:tr w:rsidR="008F309E" w:rsidRPr="008F309E" w:rsidTr="003C0ABD">
        <w:trPr>
          <w:trHeight w:val="105"/>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25</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Automatyczna </w:t>
            </w:r>
            <w:r w:rsidRPr="008F309E">
              <w:rPr>
                <w:rFonts w:ascii="Times New Roman" w:eastAsia="Times New Roman" w:hAnsi="Times New Roman" w:cs="Times New Roman"/>
                <w:sz w:val="24"/>
                <w:szCs w:val="24"/>
                <w:lang w:eastAsia="pl-PL"/>
              </w:rPr>
              <w:lastRenderedPageBreak/>
              <w:t>sygnalizacja uszkodzenia elektrody (sygnał dźwiękowy)</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r w:rsidR="008F309E" w:rsidRPr="008F309E" w:rsidTr="003C0ABD">
        <w:trPr>
          <w:trHeight w:val="105"/>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26</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podskórne</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3C0ABD">
        <w:trPr>
          <w:trHeight w:val="105"/>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27</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trendów fali R</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2028" w:type="pct"/>
            <w:gridSpan w:val="2"/>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0-do 18 miesięcy, 5-powyżej</w:t>
            </w:r>
          </w:p>
        </w:tc>
      </w:tr>
      <w:tr w:rsidR="008F309E" w:rsidRPr="008F309E" w:rsidTr="003C0ABD">
        <w:trPr>
          <w:trHeight w:val="90"/>
          <w:tblCellSpacing w:w="7" w:type="dxa"/>
        </w:trPr>
        <w:tc>
          <w:tcPr>
            <w:tcW w:w="30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28</w:t>
            </w:r>
          </w:p>
        </w:tc>
        <w:tc>
          <w:tcPr>
            <w:tcW w:w="129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zdiagnozowania i zasygnalizowania uszkodzenia elektrody defibrylującej nie tylko na podstawie pomiaru impedancji</w:t>
            </w:r>
          </w:p>
        </w:tc>
        <w:tc>
          <w:tcPr>
            <w:tcW w:w="629"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69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37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c>
          <w:tcPr>
            <w:tcW w:w="164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10"/>
                <w:szCs w:val="24"/>
                <w:lang w:eastAsia="pl-PL"/>
              </w:rPr>
            </w:pPr>
          </w:p>
        </w:tc>
      </w:tr>
    </w:tbl>
    <w:p w:rsidR="008F309E" w:rsidRPr="008F309E" w:rsidRDefault="008F309E" w:rsidP="008F309E">
      <w:pPr>
        <w:spacing w:before="100" w:beforeAutospacing="1" w:after="119" w:line="240" w:lineRule="auto"/>
        <w:ind w:left="11"/>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lang w:eastAsia="pl-PL"/>
        </w:rPr>
        <w:t>Parametry graniczne – bezwzględnie wymagane winny mieć potwierdzenie w oryginalnych dokumentach producenta, których kopię poświadczoną „za zgodność z oryginałem” należy dołączyć do oferty.</w:t>
      </w:r>
    </w:p>
    <w:p w:rsidR="008F309E" w:rsidRPr="008F309E" w:rsidRDefault="008F309E" w:rsidP="008F309E">
      <w:pPr>
        <w:spacing w:before="100" w:beforeAutospacing="1" w:after="119" w:line="240" w:lineRule="auto"/>
        <w:ind w:left="11"/>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                                                                           …</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                                                                                    </w:t>
      </w:r>
      <w:r w:rsidRPr="008F309E">
        <w:rPr>
          <w:rFonts w:ascii="Times New Roman" w:eastAsia="Times New Roman" w:hAnsi="Times New Roman" w:cs="Times New Roman"/>
          <w:color w:val="000000"/>
          <w:sz w:val="16"/>
          <w:szCs w:val="16"/>
          <w:lang w:eastAsia="pl-PL"/>
        </w:rPr>
        <w:t>Pieczęć i podpis osoby  uprawnionej do reprezentacji</w:t>
      </w:r>
    </w:p>
    <w:p w:rsidR="007C0E7F" w:rsidRDefault="007C0E7F">
      <w:pPr>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br w:type="page"/>
      </w:r>
    </w:p>
    <w:p w:rsidR="007C0E7F" w:rsidRPr="00774447"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774447">
        <w:rPr>
          <w:rFonts w:ascii="Times New Roman" w:eastAsia="Times New Roman" w:hAnsi="Times New Roman" w:cs="Times New Roman"/>
          <w:b/>
          <w:bCs/>
          <w:color w:val="000000"/>
          <w:sz w:val="24"/>
          <w:szCs w:val="24"/>
          <w:u w:val="single"/>
          <w:lang w:eastAsia="pl-PL"/>
        </w:rPr>
        <w:lastRenderedPageBreak/>
        <w:t xml:space="preserve">Zadanie nr 8– Kardiowerter defibrylator </w:t>
      </w:r>
      <w:proofErr w:type="spellStart"/>
      <w:r w:rsidRPr="00774447">
        <w:rPr>
          <w:rFonts w:ascii="Times New Roman" w:eastAsia="Times New Roman" w:hAnsi="Times New Roman" w:cs="Times New Roman"/>
          <w:b/>
          <w:bCs/>
          <w:color w:val="000000"/>
          <w:sz w:val="24"/>
          <w:szCs w:val="24"/>
          <w:u w:val="single"/>
          <w:lang w:eastAsia="pl-PL"/>
        </w:rPr>
        <w:t>dwujamowy</w:t>
      </w:r>
      <w:proofErr w:type="spellEnd"/>
      <w:r w:rsidRPr="00774447">
        <w:rPr>
          <w:rFonts w:ascii="Times New Roman" w:eastAsia="Times New Roman" w:hAnsi="Times New Roman" w:cs="Times New Roman"/>
          <w:b/>
          <w:bCs/>
          <w:color w:val="000000"/>
          <w:sz w:val="24"/>
          <w:szCs w:val="24"/>
          <w:u w:val="single"/>
          <w:lang w:eastAsia="pl-PL"/>
        </w:rPr>
        <w:t xml:space="preserve"> 35 J z elektrodami ICD DR przeznaczony do możliwości badań MRI w polu 1,5 oraz 3 Tesle bez stref wykluczeń 2017.</w:t>
      </w:r>
    </w:p>
    <w:p w:rsidR="008F309E" w:rsidRPr="00774447" w:rsidRDefault="008F309E" w:rsidP="007C0E7F">
      <w:pPr>
        <w:spacing w:after="0" w:line="240" w:lineRule="auto"/>
        <w:rPr>
          <w:rFonts w:ascii="Times New Roman" w:eastAsia="Times New Roman" w:hAnsi="Times New Roman" w:cs="Times New Roman"/>
          <w:sz w:val="24"/>
          <w:szCs w:val="24"/>
          <w:lang w:eastAsia="pl-PL"/>
        </w:rPr>
      </w:pPr>
      <w:r w:rsidRPr="00774447">
        <w:rPr>
          <w:rFonts w:ascii="Times New Roman" w:eastAsia="Times New Roman" w:hAnsi="Times New Roman" w:cs="Times New Roman"/>
          <w:b/>
          <w:bCs/>
          <w:color w:val="000000"/>
          <w:sz w:val="24"/>
          <w:szCs w:val="24"/>
          <w:lang w:eastAsia="pl-PL"/>
        </w:rPr>
        <w:t>Producent:.............................................................</w:t>
      </w:r>
    </w:p>
    <w:p w:rsidR="007C0E7F" w:rsidRDefault="008F309E" w:rsidP="003C0ABD">
      <w:pPr>
        <w:spacing w:after="0" w:line="240" w:lineRule="auto"/>
        <w:ind w:left="284" w:hanging="272"/>
        <w:rPr>
          <w:rFonts w:ascii="Times New Roman" w:eastAsia="Times New Roman" w:hAnsi="Times New Roman" w:cs="Times New Roman"/>
          <w:b/>
          <w:bCs/>
          <w:color w:val="000000"/>
          <w:sz w:val="24"/>
          <w:szCs w:val="24"/>
          <w:lang w:eastAsia="pl-PL"/>
        </w:rPr>
      </w:pPr>
      <w:r w:rsidRPr="00774447">
        <w:rPr>
          <w:rFonts w:ascii="Times New Roman" w:eastAsia="Times New Roman" w:hAnsi="Times New Roman" w:cs="Times New Roman"/>
          <w:b/>
          <w:bCs/>
          <w:color w:val="000000"/>
          <w:sz w:val="24"/>
          <w:szCs w:val="24"/>
          <w:lang w:eastAsia="pl-PL"/>
        </w:rPr>
        <w:t>Nazwa/numer katalogowy....................................</w:t>
      </w:r>
    </w:p>
    <w:p w:rsidR="007C0E7F" w:rsidRPr="008F309E" w:rsidRDefault="007C0E7F" w:rsidP="007C0E7F">
      <w:pPr>
        <w:spacing w:after="0" w:line="240" w:lineRule="auto"/>
        <w:ind w:left="284" w:hanging="272"/>
        <w:rPr>
          <w:rFonts w:ascii="Times New Roman" w:eastAsia="Times New Roman" w:hAnsi="Times New Roman" w:cs="Times New Roman"/>
          <w:sz w:val="24"/>
          <w:szCs w:val="24"/>
          <w:lang w:eastAsia="pl-PL"/>
        </w:rPr>
      </w:pP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tblPr>
      <w:tblGrid>
        <w:gridCol w:w="564"/>
        <w:gridCol w:w="2846"/>
        <w:gridCol w:w="1079"/>
        <w:gridCol w:w="2726"/>
        <w:gridCol w:w="2007"/>
      </w:tblGrid>
      <w:tr w:rsidR="008F309E" w:rsidRPr="008F309E" w:rsidTr="001D17E9">
        <w:trPr>
          <w:trHeight w:val="315"/>
          <w:tblCellSpacing w:w="0" w:type="dxa"/>
        </w:trPr>
        <w:tc>
          <w:tcPr>
            <w:tcW w:w="271"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15"/>
                <w:szCs w:val="15"/>
                <w:lang w:eastAsia="pl-PL"/>
              </w:rPr>
              <w:t>L.p.</w:t>
            </w:r>
          </w:p>
        </w:tc>
        <w:tc>
          <w:tcPr>
            <w:tcW w:w="1577" w:type="pct"/>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lang w:eastAsia="pl-PL"/>
              </w:rPr>
              <w:t>Funkcja/Parametr</w:t>
            </w:r>
          </w:p>
        </w:tc>
        <w:tc>
          <w:tcPr>
            <w:tcW w:w="518"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lang w:eastAsia="pl-PL"/>
              </w:rPr>
              <w:t>Parametr graniczny</w:t>
            </w:r>
          </w:p>
        </w:tc>
        <w:tc>
          <w:tcPr>
            <w:tcW w:w="1512"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lang w:eastAsia="pl-PL"/>
              </w:rPr>
              <w:t>Dane techniczne</w:t>
            </w:r>
          </w:p>
        </w:tc>
        <w:tc>
          <w:tcPr>
            <w:tcW w:w="1123"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lang w:eastAsia="pl-PL"/>
              </w:rPr>
              <w:t>Punktacja</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nie wcześniej niż 2017r</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Waga poniżej 80 gramów</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blCellSpacing w:w="0" w:type="dxa"/>
        </w:trPr>
        <w:tc>
          <w:tcPr>
            <w:tcW w:w="271"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1577" w:type="pct"/>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Dostarczona energia defibrylacji 35[J]</w:t>
            </w:r>
          </w:p>
        </w:tc>
        <w:tc>
          <w:tcPr>
            <w:tcW w:w="518"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23"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315"/>
          <w:tblCellSpacing w:w="0" w:type="dxa"/>
        </w:trPr>
        <w:tc>
          <w:tcPr>
            <w:tcW w:w="271"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577" w:type="pct"/>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Terapia antyarytmiczna min 3 typy</w:t>
            </w:r>
          </w:p>
        </w:tc>
        <w:tc>
          <w:tcPr>
            <w:tcW w:w="518"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23"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Wymagany</w:t>
            </w:r>
          </w:p>
        </w:tc>
      </w:tr>
      <w:tr w:rsidR="008F309E" w:rsidRPr="008F309E" w:rsidTr="001D17E9">
        <w:trPr>
          <w:trHeight w:val="585"/>
          <w:tblCellSpacing w:w="0" w:type="dxa"/>
        </w:trPr>
        <w:tc>
          <w:tcPr>
            <w:tcW w:w="271"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577" w:type="pct"/>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Rozpoznawanie arytmii min. 2 </w:t>
            </w:r>
            <w:proofErr w:type="spellStart"/>
            <w:r w:rsidRPr="008F309E">
              <w:rPr>
                <w:rFonts w:ascii="Times New Roman" w:eastAsia="Times New Roman" w:hAnsi="Times New Roman" w:cs="Times New Roman"/>
                <w:sz w:val="24"/>
                <w:szCs w:val="24"/>
                <w:lang w:eastAsia="pl-PL"/>
              </w:rPr>
              <w:t>typy-VF</w:t>
            </w:r>
            <w:proofErr w:type="spellEnd"/>
            <w:r w:rsidRPr="008F309E">
              <w:rPr>
                <w:rFonts w:ascii="Times New Roman" w:eastAsia="Times New Roman" w:hAnsi="Times New Roman" w:cs="Times New Roman"/>
                <w:sz w:val="24"/>
                <w:szCs w:val="24"/>
                <w:lang w:eastAsia="pl-PL"/>
              </w:rPr>
              <w:t xml:space="preserve"> i VT</w:t>
            </w:r>
          </w:p>
        </w:tc>
        <w:tc>
          <w:tcPr>
            <w:tcW w:w="518" w:type="pct"/>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23"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30"/>
          <w:tblCellSpacing w:w="0" w:type="dxa"/>
        </w:trPr>
        <w:tc>
          <w:tcPr>
            <w:tcW w:w="271" w:type="pct"/>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577" w:type="pct"/>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Algorytmy różnicujące częstoskurcz komorowy od</w:t>
            </w:r>
          </w:p>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nadkomorowego-min.1</w:t>
            </w:r>
          </w:p>
        </w:tc>
        <w:tc>
          <w:tcPr>
            <w:tcW w:w="518" w:type="pct"/>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105"/>
          <w:tblCellSpacing w:w="0" w:type="dxa"/>
        </w:trPr>
        <w:tc>
          <w:tcPr>
            <w:tcW w:w="271" w:type="pct"/>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1577" w:type="pct"/>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pasywne/aktywne-do wyboru</w:t>
            </w:r>
          </w:p>
        </w:tc>
        <w:tc>
          <w:tcPr>
            <w:tcW w:w="518" w:type="pct"/>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p>
        </w:tc>
        <w:tc>
          <w:tcPr>
            <w:tcW w:w="1123" w:type="pct"/>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60"/>
          <w:tblCellSpacing w:w="0" w:type="dxa"/>
        </w:trPr>
        <w:tc>
          <w:tcPr>
            <w:tcW w:w="271" w:type="pct"/>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1577" w:type="pct"/>
            <w:vAlign w:val="center"/>
            <w:hideMark/>
          </w:tcPr>
          <w:p w:rsidR="008F309E" w:rsidRPr="008F309E" w:rsidRDefault="008F309E" w:rsidP="008F309E">
            <w:pPr>
              <w:spacing w:before="100" w:beforeAutospacing="1" w:after="119" w:line="6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jedno i </w:t>
            </w:r>
            <w:proofErr w:type="spellStart"/>
            <w:r w:rsidRPr="008F309E">
              <w:rPr>
                <w:rFonts w:ascii="Times New Roman" w:eastAsia="Times New Roman" w:hAnsi="Times New Roman" w:cs="Times New Roman"/>
                <w:sz w:val="24"/>
                <w:szCs w:val="24"/>
                <w:lang w:eastAsia="pl-PL"/>
              </w:rPr>
              <w:t>dwukoilowe</w:t>
            </w:r>
            <w:proofErr w:type="spellEnd"/>
            <w:r w:rsidRPr="008F309E">
              <w:rPr>
                <w:rFonts w:ascii="Times New Roman" w:eastAsia="Times New Roman" w:hAnsi="Times New Roman" w:cs="Times New Roman"/>
                <w:sz w:val="24"/>
                <w:szCs w:val="24"/>
                <w:lang w:eastAsia="pl-PL"/>
              </w:rPr>
              <w:t xml:space="preserve"> do wyboru</w:t>
            </w:r>
          </w:p>
        </w:tc>
        <w:tc>
          <w:tcPr>
            <w:tcW w:w="518" w:type="pct"/>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6"/>
                <w:szCs w:val="24"/>
                <w:lang w:eastAsia="pl-PL"/>
              </w:rPr>
            </w:pPr>
          </w:p>
        </w:tc>
        <w:tc>
          <w:tcPr>
            <w:tcW w:w="1123" w:type="pct"/>
            <w:vAlign w:val="center"/>
            <w:hideMark/>
          </w:tcPr>
          <w:p w:rsidR="008F309E" w:rsidRPr="008F309E" w:rsidRDefault="008F309E" w:rsidP="008F309E">
            <w:pPr>
              <w:spacing w:before="100" w:beforeAutospacing="1" w:after="119" w:line="6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opis stanu baterii i oporności elektrody</w:t>
            </w:r>
          </w:p>
        </w:tc>
        <w:tc>
          <w:tcPr>
            <w:tcW w:w="518" w:type="pct"/>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1577" w:type="pct"/>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przy 50% stymulacji w trybie DDD, 4 ładowania w ciągu roku przy nast.:60[ppm];500Ohmów; 2,5[V]; 0,4[MS]-min</w:t>
            </w:r>
          </w:p>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 lat</w:t>
            </w:r>
          </w:p>
        </w:tc>
        <w:tc>
          <w:tcPr>
            <w:tcW w:w="518" w:type="pct"/>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Zapis przebiegów EGM w czasie rejestrowanych </w:t>
            </w:r>
            <w:r w:rsidRPr="008F309E">
              <w:rPr>
                <w:rFonts w:ascii="Times New Roman" w:eastAsia="Times New Roman" w:hAnsi="Times New Roman" w:cs="Times New Roman"/>
                <w:sz w:val="24"/>
                <w:szCs w:val="24"/>
                <w:lang w:eastAsia="pl-PL"/>
              </w:rPr>
              <w:lastRenderedPageBreak/>
              <w:t>epizodów VT/VF</w:t>
            </w:r>
          </w:p>
        </w:tc>
        <w:tc>
          <w:tcPr>
            <w:tcW w:w="518" w:type="pct"/>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330"/>
          <w:tblCellSpacing w:w="0" w:type="dxa"/>
        </w:trPr>
        <w:tc>
          <w:tcPr>
            <w:tcW w:w="271"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12</w:t>
            </w:r>
          </w:p>
        </w:tc>
        <w:tc>
          <w:tcPr>
            <w:tcW w:w="1577" w:type="pct"/>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sterylizacji min. 12 miesięcy</w:t>
            </w:r>
          </w:p>
        </w:tc>
        <w:tc>
          <w:tcPr>
            <w:tcW w:w="518"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23"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wszczepionego urządzenia z programatorem</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wykorzystujący analizę zależności rytmu komorowego i przedsionkowego do różnicowania częstoskurczu komorowego od nadkomorowego</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Przedsionkowy tryb pracy urządzenia z zabezpieczającą stymulacją komorową mający na celu zminimalizowanie odsetka stymulacji </w:t>
            </w:r>
            <w:proofErr w:type="spellStart"/>
            <w:r w:rsidRPr="008F309E">
              <w:rPr>
                <w:rFonts w:ascii="Times New Roman" w:eastAsia="Times New Roman" w:hAnsi="Times New Roman" w:cs="Times New Roman"/>
                <w:sz w:val="24"/>
                <w:szCs w:val="24"/>
                <w:lang w:eastAsia="pl-PL"/>
              </w:rPr>
              <w:t>prawokomorowej</w:t>
            </w:r>
            <w:proofErr w:type="spellEnd"/>
            <w:r w:rsidRPr="008F309E">
              <w:rPr>
                <w:rFonts w:ascii="Times New Roman" w:eastAsia="Times New Roman" w:hAnsi="Times New Roman" w:cs="Times New Roman"/>
                <w:sz w:val="24"/>
                <w:szCs w:val="24"/>
                <w:lang w:eastAsia="pl-PL"/>
              </w:rPr>
              <w:t>.</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terapii ATP w strefie VF w trakcie ładowania kondensatorów</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sygnalizacja ERI (sygnał dźwiękowy)</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zaprogramowania strefy FVT w strefie VF oraz w strefie VT</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1D17E9">
        <w:trPr>
          <w:trHeight w:val="330"/>
          <w:tblCellSpacing w:w="0" w:type="dxa"/>
        </w:trPr>
        <w:tc>
          <w:tcPr>
            <w:tcW w:w="271"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577" w:type="pct"/>
            <w:shd w:val="clear" w:color="auto" w:fill="C0C0C0"/>
            <w:vAlign w:val="center"/>
            <w:hideMark/>
          </w:tcPr>
          <w:p w:rsidR="008F309E" w:rsidRPr="008F309E" w:rsidRDefault="008F309E" w:rsidP="008F309E">
            <w:pPr>
              <w:keepNext/>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8F309E">
              <w:rPr>
                <w:rFonts w:ascii="Times New Roman" w:eastAsia="Times New Roman" w:hAnsi="Times New Roman" w:cs="Times New Roman"/>
                <w:b/>
                <w:bCs/>
                <w:sz w:val="24"/>
                <w:szCs w:val="24"/>
                <w:lang w:eastAsia="pl-PL"/>
              </w:rPr>
              <w:t>Parametry oceniane</w:t>
            </w:r>
          </w:p>
        </w:tc>
        <w:tc>
          <w:tcPr>
            <w:tcW w:w="518"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512"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Dane techniczne</w:t>
            </w:r>
          </w:p>
        </w:tc>
        <w:tc>
          <w:tcPr>
            <w:tcW w:w="1123" w:type="pct"/>
            <w:shd w:val="clear" w:color="auto" w:fill="C0C0C0"/>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ładowania kondensatorów poniżej 13 s przez cały okres pracy urządzenia</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1D17E9">
        <w:trPr>
          <w:trHeight w:val="90"/>
          <w:tblCellSpacing w:w="0" w:type="dxa"/>
        </w:trPr>
        <w:tc>
          <w:tcPr>
            <w:tcW w:w="271" w:type="pct"/>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577" w:type="pct"/>
            <w:vAlign w:val="center"/>
            <w:hideMark/>
          </w:tcPr>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monitorowania arytmii przedsionkowych</w:t>
            </w:r>
          </w:p>
        </w:tc>
        <w:tc>
          <w:tcPr>
            <w:tcW w:w="518" w:type="pct"/>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123" w:type="pct"/>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1D17E9">
        <w:trPr>
          <w:trHeight w:val="45"/>
          <w:tblCellSpacing w:w="0" w:type="dxa"/>
        </w:trPr>
        <w:tc>
          <w:tcPr>
            <w:tcW w:w="271"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3</w:t>
            </w:r>
          </w:p>
        </w:tc>
        <w:tc>
          <w:tcPr>
            <w:tcW w:w="1577" w:type="pct"/>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wybór ostatniej skutecznej terapii antyarytmicznej</w:t>
            </w:r>
          </w:p>
        </w:tc>
        <w:tc>
          <w:tcPr>
            <w:tcW w:w="518"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123" w:type="pct"/>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1D17E9">
        <w:trPr>
          <w:tblCellSpacing w:w="0" w:type="dxa"/>
        </w:trPr>
        <w:tc>
          <w:tcPr>
            <w:tcW w:w="271"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577" w:type="pct"/>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programowalnego wyłączenia dodatkowego </w:t>
            </w:r>
            <w:proofErr w:type="spellStart"/>
            <w:r w:rsidRPr="008F309E">
              <w:rPr>
                <w:rFonts w:ascii="Times New Roman" w:eastAsia="Times New Roman" w:hAnsi="Times New Roman" w:cs="Times New Roman"/>
                <w:sz w:val="24"/>
                <w:szCs w:val="24"/>
                <w:lang w:eastAsia="pl-PL"/>
              </w:rPr>
              <w:t>koila</w:t>
            </w:r>
            <w:proofErr w:type="spellEnd"/>
            <w:r w:rsidRPr="008F309E">
              <w:rPr>
                <w:rFonts w:ascii="Times New Roman" w:eastAsia="Times New Roman" w:hAnsi="Times New Roman" w:cs="Times New Roman"/>
                <w:sz w:val="24"/>
                <w:szCs w:val="24"/>
                <w:lang w:eastAsia="pl-PL"/>
              </w:rPr>
              <w:t xml:space="preserve"> wysokoenergetycznego (np. SVC) z obwodu wysokonapięciowego</w:t>
            </w:r>
          </w:p>
        </w:tc>
        <w:tc>
          <w:tcPr>
            <w:tcW w:w="518"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23"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1D17E9">
        <w:trPr>
          <w:trHeight w:val="75"/>
          <w:tblCellSpacing w:w="0" w:type="dxa"/>
        </w:trPr>
        <w:tc>
          <w:tcPr>
            <w:tcW w:w="271" w:type="pct"/>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577" w:type="pct"/>
            <w:vAlign w:val="center"/>
            <w:hideMark/>
          </w:tcPr>
          <w:p w:rsidR="008F309E" w:rsidRPr="008F309E" w:rsidRDefault="008F309E" w:rsidP="008F309E">
            <w:pPr>
              <w:spacing w:before="100" w:beforeAutospacing="1" w:after="119" w:line="7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programowalnego wyłączenia obudowy urządzenia z obwodu wysokonapięciowego.</w:t>
            </w:r>
          </w:p>
        </w:tc>
        <w:tc>
          <w:tcPr>
            <w:tcW w:w="518" w:type="pct"/>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8"/>
                <w:szCs w:val="24"/>
                <w:lang w:eastAsia="pl-PL"/>
              </w:rPr>
            </w:pPr>
          </w:p>
        </w:tc>
        <w:tc>
          <w:tcPr>
            <w:tcW w:w="1123" w:type="pct"/>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1D17E9">
        <w:trPr>
          <w:trHeight w:val="120"/>
          <w:tblCellSpacing w:w="0" w:type="dxa"/>
        </w:trPr>
        <w:tc>
          <w:tcPr>
            <w:tcW w:w="271"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577" w:type="pct"/>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Pomiar trendów:</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-epizodów VT/VF</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-HRV</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-Terapii wysokonapięciowych</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-częstości skurczu komór w czasie epizodów VT/VF</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AF w ciągu dnia</w:t>
            </w:r>
          </w:p>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-rytm komorowy w czasie AF</w:t>
            </w:r>
          </w:p>
        </w:tc>
        <w:tc>
          <w:tcPr>
            <w:tcW w:w="518"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123"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 1 dla każdego trendu</w:t>
            </w:r>
          </w:p>
        </w:tc>
      </w:tr>
      <w:tr w:rsidR="008F309E" w:rsidRPr="008F309E" w:rsidTr="001D17E9">
        <w:trPr>
          <w:trHeight w:val="120"/>
          <w:tblCellSpacing w:w="0" w:type="dxa"/>
        </w:trPr>
        <w:tc>
          <w:tcPr>
            <w:tcW w:w="271"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1577" w:type="pct"/>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sygnalizacja uszkodzenia elektrody (sygnał dźwiękowy)</w:t>
            </w:r>
          </w:p>
        </w:tc>
        <w:tc>
          <w:tcPr>
            <w:tcW w:w="518"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123"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r w:rsidR="008F309E" w:rsidRPr="008F309E" w:rsidTr="001D17E9">
        <w:trPr>
          <w:trHeight w:val="120"/>
          <w:tblCellSpacing w:w="0" w:type="dxa"/>
        </w:trPr>
        <w:tc>
          <w:tcPr>
            <w:tcW w:w="271"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1577" w:type="pct"/>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trendów fali R</w:t>
            </w:r>
          </w:p>
        </w:tc>
        <w:tc>
          <w:tcPr>
            <w:tcW w:w="518"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123" w:type="pct"/>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0-do 18 miesięcy,</w:t>
            </w:r>
          </w:p>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5-powyżej</w:t>
            </w:r>
          </w:p>
        </w:tc>
      </w:tr>
      <w:tr w:rsidR="008F309E" w:rsidRPr="008F309E" w:rsidTr="001D17E9">
        <w:trPr>
          <w:trHeight w:val="120"/>
          <w:tblCellSpacing w:w="0" w:type="dxa"/>
        </w:trPr>
        <w:tc>
          <w:tcPr>
            <w:tcW w:w="271"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1577" w:type="pct"/>
            <w:vAlign w:val="center"/>
            <w:hideMark/>
          </w:tcPr>
          <w:p w:rsidR="008F309E" w:rsidRPr="008F309E" w:rsidRDefault="008F309E" w:rsidP="008F309E">
            <w:pPr>
              <w:spacing w:before="100" w:beforeAutospacing="1" w:after="119" w:line="12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podskórne</w:t>
            </w:r>
          </w:p>
        </w:tc>
        <w:tc>
          <w:tcPr>
            <w:tcW w:w="518"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2"/>
                <w:szCs w:val="24"/>
                <w:lang w:eastAsia="pl-PL"/>
              </w:rPr>
            </w:pPr>
          </w:p>
        </w:tc>
        <w:tc>
          <w:tcPr>
            <w:tcW w:w="1123" w:type="pct"/>
            <w:vAlign w:val="center"/>
            <w:hideMark/>
          </w:tcPr>
          <w:p w:rsidR="008F309E" w:rsidRPr="008F309E" w:rsidRDefault="008F309E" w:rsidP="008F309E">
            <w:pPr>
              <w:spacing w:before="100" w:beforeAutospacing="1" w:after="119" w:line="12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1D17E9">
        <w:trPr>
          <w:trHeight w:val="105"/>
          <w:tblCellSpacing w:w="0" w:type="dxa"/>
        </w:trPr>
        <w:tc>
          <w:tcPr>
            <w:tcW w:w="271" w:type="pct"/>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1577" w:type="pct"/>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zdiagnozowania i zasygnalizowania uszkodzenia elektrody defibrylującej nie tylko na </w:t>
            </w:r>
            <w:r w:rsidRPr="008F309E">
              <w:rPr>
                <w:rFonts w:ascii="Times New Roman" w:eastAsia="Times New Roman" w:hAnsi="Times New Roman" w:cs="Times New Roman"/>
                <w:sz w:val="24"/>
                <w:szCs w:val="24"/>
                <w:lang w:eastAsia="pl-PL"/>
              </w:rPr>
              <w:lastRenderedPageBreak/>
              <w:t>podstawie pomiaru impedancji</w:t>
            </w:r>
          </w:p>
        </w:tc>
        <w:tc>
          <w:tcPr>
            <w:tcW w:w="518" w:type="pct"/>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podać</w:t>
            </w:r>
          </w:p>
        </w:tc>
        <w:tc>
          <w:tcPr>
            <w:tcW w:w="1512" w:type="pct"/>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123" w:type="pct"/>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bl>
    <w:p w:rsidR="008F309E" w:rsidRPr="008F309E" w:rsidRDefault="008F309E" w:rsidP="00561506">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lang w:eastAsia="pl-PL"/>
        </w:rPr>
        <w:lastRenderedPageBreak/>
        <w:t>Parametry graniczne- bezwzględnie wymagane winny mieć potwierdzenie w oryginalnych dokumentach</w:t>
      </w:r>
      <w:r w:rsidR="00561506">
        <w:rPr>
          <w:rFonts w:ascii="Times New Roman" w:eastAsia="Times New Roman" w:hAnsi="Times New Roman" w:cs="Times New Roman"/>
          <w:sz w:val="24"/>
          <w:szCs w:val="24"/>
          <w:lang w:eastAsia="pl-PL"/>
        </w:rPr>
        <w:t xml:space="preserve"> </w:t>
      </w:r>
      <w:r w:rsidRPr="008F309E">
        <w:rPr>
          <w:rFonts w:ascii="Times New Roman" w:eastAsia="Times New Roman" w:hAnsi="Times New Roman" w:cs="Times New Roman"/>
          <w:color w:val="000000"/>
          <w:lang w:eastAsia="pl-PL"/>
        </w:rPr>
        <w:t>producenta, których kopię, poświadczoną „za zgodność z oryginałem” należy dołączyć do oferty.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F309E" w:rsidRPr="008F309E" w:rsidRDefault="008F309E" w:rsidP="008F309E">
      <w:pPr>
        <w:pageBreakBefore/>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lastRenderedPageBreak/>
        <w:t xml:space="preserve">Zadanie nr 9  – Kardiowerter  defibrylator  </w:t>
      </w:r>
      <w:proofErr w:type="spellStart"/>
      <w:r w:rsidRPr="008F309E">
        <w:rPr>
          <w:rFonts w:ascii="Times New Roman" w:eastAsia="Times New Roman" w:hAnsi="Times New Roman" w:cs="Times New Roman"/>
          <w:b/>
          <w:bCs/>
          <w:color w:val="000000"/>
          <w:sz w:val="24"/>
          <w:szCs w:val="24"/>
          <w:u w:val="single"/>
          <w:lang w:eastAsia="pl-PL"/>
        </w:rPr>
        <w:t>dwujamowy</w:t>
      </w:r>
      <w:proofErr w:type="spellEnd"/>
      <w:r w:rsidRPr="008F309E">
        <w:rPr>
          <w:rFonts w:ascii="Times New Roman" w:eastAsia="Times New Roman" w:hAnsi="Times New Roman" w:cs="Times New Roman"/>
          <w:b/>
          <w:bCs/>
          <w:color w:val="000000"/>
          <w:sz w:val="24"/>
          <w:szCs w:val="24"/>
          <w:u w:val="single"/>
          <w:lang w:eastAsia="pl-PL"/>
        </w:rPr>
        <w:t xml:space="preserve"> przeznaczony do możliwości badań MRI z dostarczaną energią powyżej 35 J oraz  elektrodami ICD DR 2017</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r w:rsidRPr="008F309E">
        <w:rPr>
          <w:rFonts w:ascii="Times New Roman" w:eastAsia="Times New Roman" w:hAnsi="Times New Roman" w:cs="Times New Roman"/>
          <w:b/>
          <w:bCs/>
          <w:sz w:val="24"/>
          <w:szCs w:val="24"/>
          <w:lang w:eastAsia="pl-PL"/>
        </w:rPr>
        <w:t xml:space="preserve"> ….....................................................</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Nazwa/numer katalogowy:...............................</w:t>
      </w:r>
    </w:p>
    <w:tbl>
      <w:tblPr>
        <w:tblW w:w="9885"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15"/>
        <w:gridCol w:w="3757"/>
        <w:gridCol w:w="1356"/>
        <w:gridCol w:w="2557"/>
        <w:gridCol w:w="1600"/>
      </w:tblGrid>
      <w:tr w:rsidR="008F309E" w:rsidRPr="008F309E" w:rsidTr="008F309E">
        <w:trPr>
          <w:trHeight w:val="75"/>
          <w:tblCellSpacing w:w="7" w:type="dxa"/>
        </w:trPr>
        <w:tc>
          <w:tcPr>
            <w:tcW w:w="420" w:type="dxa"/>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555" w:type="dxa"/>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keepNext/>
              <w:spacing w:before="100" w:beforeAutospacing="1" w:after="119" w:line="7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Funkcja/Parametr</w:t>
            </w:r>
          </w:p>
        </w:tc>
        <w:tc>
          <w:tcPr>
            <w:tcW w:w="1275" w:type="dxa"/>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 graniczny</w:t>
            </w:r>
          </w:p>
        </w:tc>
        <w:tc>
          <w:tcPr>
            <w:tcW w:w="2415" w:type="dxa"/>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Dane techniczne</w:t>
            </w:r>
          </w:p>
        </w:tc>
        <w:tc>
          <w:tcPr>
            <w:tcW w:w="1500" w:type="dxa"/>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7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8F309E">
        <w:trPr>
          <w:trHeight w:val="58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nie wcześniej niż</w:t>
            </w: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2017 r.</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Waga poniżej 85 gramów</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Dostarczona energia defibrylacji 35[J]</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Terapia antyarytmiczna min. 2 typy</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Rozpoznawanie arytmii min. 2 typy – VF i VT</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Algorytmy różnicujące częstoskurcz komorowy od</w:t>
            </w:r>
          </w:p>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nadkomorowego – min. 2</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pasywne/aktywne – do wyboru</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jedno i </w:t>
            </w:r>
            <w:proofErr w:type="spellStart"/>
            <w:r w:rsidRPr="008F309E">
              <w:rPr>
                <w:rFonts w:ascii="Times New Roman" w:eastAsia="Times New Roman" w:hAnsi="Times New Roman" w:cs="Times New Roman"/>
                <w:sz w:val="24"/>
                <w:szCs w:val="24"/>
                <w:lang w:eastAsia="pl-PL"/>
              </w:rPr>
              <w:t>dwukoilowe</w:t>
            </w:r>
            <w:proofErr w:type="spellEnd"/>
            <w:r w:rsidRPr="008F309E">
              <w:rPr>
                <w:rFonts w:ascii="Times New Roman" w:eastAsia="Times New Roman" w:hAnsi="Times New Roman" w:cs="Times New Roman"/>
                <w:sz w:val="24"/>
                <w:szCs w:val="24"/>
                <w:lang w:eastAsia="pl-PL"/>
              </w:rPr>
              <w:t xml:space="preserve"> do wyboru</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opis stanu baterii i oporności elektrody</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Żywotność przy parametrach nominalnych min. 7 lat</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przebiegów EGM w czasie rejestrowanych epizodów VT/VF</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12</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sterylizacji min. 12 miesięcy</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wszczepionego urządzenia z programatorem</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14</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Ilość parametrów programowalnych w kanale wyczuwania min. 7</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Ilość wyładowań wysokoenergetycznych w jednej sekwencji min. 8</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programatora automatycznie uaktualniającego wersję oprogramowania przez sieć UMTS</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Dostarczenie kompletnego urządzenia (puszka-elektrody) umożliwiającego wykonanie u pacjenta badania rezonansem magnetycznym całego ciała</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8F309E">
        <w:trPr>
          <w:trHeight w:val="360"/>
          <w:tblCellSpacing w:w="7" w:type="dxa"/>
        </w:trPr>
        <w:tc>
          <w:tcPr>
            <w:tcW w:w="420" w:type="dxa"/>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3555" w:type="dxa"/>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keepNext/>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Parametry oceniane</w:t>
            </w:r>
          </w:p>
        </w:tc>
        <w:tc>
          <w:tcPr>
            <w:tcW w:w="1275" w:type="dxa"/>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2415" w:type="dxa"/>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Dane techniczne</w:t>
            </w:r>
          </w:p>
        </w:tc>
        <w:tc>
          <w:tcPr>
            <w:tcW w:w="1500" w:type="dxa"/>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ładowania kondensatorów poniżej 10s przez cały okres pracy urządzenia</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monitorowania arytmii przedsionkowych</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wybór ostatniej skutecznej terapii antyarytmicznej</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programowalnego wyłączenia dodatkowego </w:t>
            </w:r>
            <w:proofErr w:type="spellStart"/>
            <w:r w:rsidRPr="008F309E">
              <w:rPr>
                <w:rFonts w:ascii="Times New Roman" w:eastAsia="Times New Roman" w:hAnsi="Times New Roman" w:cs="Times New Roman"/>
                <w:sz w:val="24"/>
                <w:szCs w:val="24"/>
                <w:lang w:eastAsia="pl-PL"/>
              </w:rPr>
              <w:t>koila</w:t>
            </w:r>
            <w:proofErr w:type="spellEnd"/>
            <w:r w:rsidRPr="008F309E">
              <w:rPr>
                <w:rFonts w:ascii="Times New Roman" w:eastAsia="Times New Roman" w:hAnsi="Times New Roman" w:cs="Times New Roman"/>
                <w:sz w:val="24"/>
                <w:szCs w:val="24"/>
                <w:lang w:eastAsia="pl-PL"/>
              </w:rPr>
              <w:t xml:space="preserve"> wysokoenergetycznego (np. SVC) z obwodu wysokonapięciowego</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programowalnego wyłączenia obudowy urządzenia z obwodu wysokonapięciowego</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Pomiar trendów:</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epizodów VT/VF</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HRV</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terapii wysokonapięciowych</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częstości skurczu komór w czasie epizodów VT/VF</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 czas AF w ciągu dnia</w:t>
            </w:r>
          </w:p>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rytm komorowy w czasie AF</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 1 dla każdego trendu</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7</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Automatyczna sygnalizacja uszkodzenia elektrody (sygnał dźwiękowy)</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trendów fali R</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0-do 18 miesięcy,</w:t>
            </w:r>
          </w:p>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5-powyżej</w:t>
            </w:r>
          </w:p>
        </w:tc>
      </w:tr>
      <w:tr w:rsidR="008F309E" w:rsidRPr="008F309E" w:rsidTr="008F309E">
        <w:trPr>
          <w:trHeight w:val="105"/>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defibrylacji podskórne</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10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5-tak</w:t>
            </w:r>
          </w:p>
        </w:tc>
      </w:tr>
      <w:tr w:rsidR="008F309E" w:rsidRPr="008F309E" w:rsidTr="008F309E">
        <w:trPr>
          <w:trHeight w:val="90"/>
          <w:tblCellSpacing w:w="7" w:type="dxa"/>
        </w:trPr>
        <w:tc>
          <w:tcPr>
            <w:tcW w:w="42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zdiagnozowania i zasygnalizowania uszkodzenia elektrody defibrylującej nie tylko na podstawie pomiaru impedancji</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2415"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10"/>
                <w:szCs w:val="24"/>
                <w:lang w:eastAsia="pl-PL"/>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9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0-nie, 10-tak</w:t>
            </w:r>
          </w:p>
        </w:tc>
      </w:tr>
    </w:tbl>
    <w:p w:rsidR="008F309E" w:rsidRPr="008F309E" w:rsidRDefault="008F309E" w:rsidP="00561506">
      <w:pPr>
        <w:spacing w:before="100" w:beforeAutospacing="1" w:after="0" w:line="102"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lang w:eastAsia="pl-PL"/>
        </w:rPr>
        <w:t>Parametry graniczne – bezwzględnie wymagane winny mieć potwierdzenie w oryginalnych dokumentach producenta, których kopię poświadczoną „za zgodność z oryginałem” należy dołączyć do oferty.</w:t>
      </w:r>
    </w:p>
    <w:p w:rsidR="008F309E" w:rsidRPr="008F309E" w:rsidRDefault="008F309E" w:rsidP="008F309E">
      <w:pPr>
        <w:spacing w:before="100" w:beforeAutospacing="1" w:after="0" w:line="102"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119"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r w:rsidRPr="008F309E">
        <w:rPr>
          <w:rFonts w:ascii="Times New Roman" w:eastAsia="Times New Roman" w:hAnsi="Times New Roman" w:cs="Times New Roman"/>
          <w:color w:val="000000"/>
          <w:sz w:val="24"/>
          <w:szCs w:val="24"/>
          <w:lang w:eastAsia="pl-PL"/>
        </w:rPr>
        <w:t> </w:t>
      </w:r>
    </w:p>
    <w:p w:rsidR="008F309E" w:rsidRPr="008F309E" w:rsidRDefault="008F309E" w:rsidP="008F309E">
      <w:pPr>
        <w:spacing w:before="100" w:beforeAutospacing="1" w:after="0" w:line="240" w:lineRule="auto"/>
        <w:ind w:left="284" w:hanging="272"/>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0" w:line="240" w:lineRule="auto"/>
        <w:ind w:left="284" w:hanging="272"/>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0" w:line="240" w:lineRule="auto"/>
        <w:ind w:left="284" w:hanging="272"/>
        <w:jc w:val="center"/>
        <w:rPr>
          <w:rFonts w:ascii="Times New Roman" w:eastAsia="Times New Roman" w:hAnsi="Times New Roman" w:cs="Times New Roman"/>
          <w:sz w:val="24"/>
          <w:szCs w:val="24"/>
          <w:lang w:eastAsia="pl-PL"/>
        </w:rPr>
      </w:pPr>
    </w:p>
    <w:p w:rsidR="00561506" w:rsidRPr="00561506" w:rsidRDefault="008F309E" w:rsidP="00774447">
      <w:pPr>
        <w:pageBreakBefore/>
        <w:spacing w:before="100" w:beforeAutospacing="1" w:after="0" w:line="240" w:lineRule="auto"/>
        <w:jc w:val="both"/>
        <w:rPr>
          <w:rFonts w:ascii="Times New Roman" w:eastAsia="Times New Roman" w:hAnsi="Times New Roman" w:cs="Times New Roman"/>
          <w:b/>
          <w:bCs/>
          <w:color w:val="000000"/>
          <w:sz w:val="24"/>
          <w:szCs w:val="24"/>
          <w:u w:val="single"/>
          <w:lang w:eastAsia="pl-PL"/>
        </w:rPr>
      </w:pPr>
      <w:r w:rsidRPr="00774447">
        <w:rPr>
          <w:rFonts w:ascii="Times New Roman" w:eastAsia="Times New Roman" w:hAnsi="Times New Roman" w:cs="Times New Roman"/>
          <w:b/>
          <w:bCs/>
          <w:color w:val="000000"/>
          <w:sz w:val="24"/>
          <w:szCs w:val="24"/>
          <w:u w:val="single"/>
          <w:lang w:eastAsia="pl-PL"/>
        </w:rPr>
        <w:lastRenderedPageBreak/>
        <w:t xml:space="preserve">Zadanie nr 10 – Kardiowerter defibrylator </w:t>
      </w:r>
      <w:proofErr w:type="spellStart"/>
      <w:r w:rsidRPr="00774447">
        <w:rPr>
          <w:rFonts w:ascii="Times New Roman" w:eastAsia="Times New Roman" w:hAnsi="Times New Roman" w:cs="Times New Roman"/>
          <w:b/>
          <w:bCs/>
          <w:color w:val="000000"/>
          <w:sz w:val="24"/>
          <w:szCs w:val="24"/>
          <w:u w:val="single"/>
          <w:lang w:eastAsia="pl-PL"/>
        </w:rPr>
        <w:t>resynchronizujący</w:t>
      </w:r>
      <w:proofErr w:type="spellEnd"/>
      <w:r w:rsidRPr="00774447">
        <w:rPr>
          <w:rFonts w:ascii="Times New Roman" w:eastAsia="Times New Roman" w:hAnsi="Times New Roman" w:cs="Times New Roman"/>
          <w:b/>
          <w:bCs/>
          <w:color w:val="000000"/>
          <w:sz w:val="24"/>
          <w:szCs w:val="24"/>
          <w:u w:val="single"/>
          <w:lang w:eastAsia="pl-PL"/>
        </w:rPr>
        <w:t xml:space="preserve"> CRT – D z elektrodami do zatoki wieńcowej IS1 i IS4); prawej komory (DF1 i DF4) i przedsionka przeznaczony do możliwości badań MRI w polu 1,5 oraz 3 Tesle bez stref wykluczeń, w tym 10% urządzeń z</w:t>
      </w:r>
      <w:r w:rsidRPr="00774447">
        <w:rPr>
          <w:rFonts w:ascii="Times New Roman" w:eastAsia="Times New Roman" w:hAnsi="Times New Roman" w:cs="Times New Roman"/>
          <w:b/>
          <w:bCs/>
          <w:color w:val="000000"/>
          <w:sz w:val="24"/>
          <w:szCs w:val="24"/>
          <w:lang w:eastAsia="pl-PL"/>
        </w:rPr>
        <w:t xml:space="preserve"> </w:t>
      </w:r>
      <w:r w:rsidRPr="00774447">
        <w:rPr>
          <w:rFonts w:ascii="Times New Roman" w:eastAsia="Times New Roman" w:hAnsi="Times New Roman" w:cs="Times New Roman"/>
          <w:b/>
          <w:bCs/>
          <w:color w:val="000000"/>
          <w:sz w:val="24"/>
          <w:szCs w:val="24"/>
          <w:u w:val="single"/>
          <w:lang w:eastAsia="pl-PL"/>
        </w:rPr>
        <w:t xml:space="preserve">algorytmem automatycznie optymalizującym terapię CRT </w:t>
      </w:r>
      <w:proofErr w:type="spellStart"/>
      <w:r w:rsidRPr="00774447">
        <w:rPr>
          <w:rFonts w:ascii="Times New Roman" w:eastAsia="Times New Roman" w:hAnsi="Times New Roman" w:cs="Times New Roman"/>
          <w:b/>
          <w:bCs/>
          <w:color w:val="000000"/>
          <w:sz w:val="24"/>
          <w:szCs w:val="24"/>
          <w:u w:val="single"/>
          <w:lang w:eastAsia="pl-PL"/>
        </w:rPr>
        <w:t>pozaambulatoryjnie</w:t>
      </w:r>
      <w:proofErr w:type="spellEnd"/>
      <w:r w:rsidRPr="00774447">
        <w:rPr>
          <w:rFonts w:ascii="Times New Roman" w:eastAsia="Times New Roman" w:hAnsi="Times New Roman" w:cs="Times New Roman"/>
          <w:b/>
          <w:bCs/>
          <w:color w:val="000000"/>
          <w:sz w:val="24"/>
          <w:szCs w:val="24"/>
          <w:u w:val="single"/>
          <w:lang w:eastAsia="pl-PL"/>
        </w:rPr>
        <w:t xml:space="preserve"> 2017</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Default="008F309E" w:rsidP="00561506">
      <w:pPr>
        <w:spacing w:after="0" w:line="240" w:lineRule="auto"/>
        <w:ind w:left="284" w:hanging="272"/>
        <w:rPr>
          <w:rFonts w:ascii="Times New Roman" w:eastAsia="Times New Roman" w:hAnsi="Times New Roman" w:cs="Times New Roman"/>
          <w:b/>
          <w:bCs/>
          <w:color w:val="000000"/>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p w:rsidR="00561506" w:rsidRPr="008F309E" w:rsidRDefault="00561506" w:rsidP="00561506">
      <w:pPr>
        <w:spacing w:after="0" w:line="240" w:lineRule="auto"/>
        <w:ind w:left="284" w:hanging="272"/>
        <w:rPr>
          <w:rFonts w:ascii="Times New Roman" w:eastAsia="Times New Roman" w:hAnsi="Times New Roman" w:cs="Times New Roman"/>
          <w:sz w:val="24"/>
          <w:szCs w:val="24"/>
          <w:lang w:eastAsia="pl-PL"/>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4"/>
        <w:gridCol w:w="2391"/>
        <w:gridCol w:w="1509"/>
        <w:gridCol w:w="2712"/>
        <w:gridCol w:w="1960"/>
        <w:gridCol w:w="146"/>
      </w:tblGrid>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561506">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Opis przedmiotu zamówienia</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561506">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 graniczny</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Opis oferowanego wyrobu medycznego</w:t>
            </w: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561506">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561506">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Producent </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561506">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podać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561506">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 wymagany 2017r</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561506">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rHeight w:val="525"/>
          <w:tblCellSpacing w:w="0" w:type="dxa"/>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KARDIOWERTER - DEFIBRYLATOR RESYNCHRONIZUJĄCY </w:t>
            </w:r>
            <w:proofErr w:type="spellStart"/>
            <w:r w:rsidRPr="008F309E">
              <w:rPr>
                <w:rFonts w:ascii="Times New Roman" w:eastAsia="Times New Roman" w:hAnsi="Times New Roman" w:cs="Times New Roman"/>
                <w:b/>
                <w:bCs/>
                <w:sz w:val="24"/>
                <w:szCs w:val="24"/>
                <w:lang w:eastAsia="pl-PL"/>
              </w:rPr>
              <w:t>CRT-D</w:t>
            </w:r>
            <w:proofErr w:type="spellEnd"/>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Nazwa i numer katalogowy kardiowertera - defibrylatora</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sterylizacji min. 12 miesięcy</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Waga </w:t>
            </w:r>
            <w:proofErr w:type="spellStart"/>
            <w:r w:rsidRPr="008F309E">
              <w:rPr>
                <w:rFonts w:ascii="Times New Roman" w:eastAsia="Times New Roman" w:hAnsi="Times New Roman" w:cs="Times New Roman"/>
                <w:sz w:val="24"/>
                <w:szCs w:val="24"/>
                <w:lang w:eastAsia="pl-PL"/>
              </w:rPr>
              <w:t>max</w:t>
            </w:r>
            <w:proofErr w:type="spellEnd"/>
            <w:r w:rsidRPr="008F309E">
              <w:rPr>
                <w:rFonts w:ascii="Times New Roman" w:eastAsia="Times New Roman" w:hAnsi="Times New Roman" w:cs="Times New Roman"/>
                <w:sz w:val="24"/>
                <w:szCs w:val="24"/>
                <w:lang w:eastAsia="pl-PL"/>
              </w:rPr>
              <w:t>. 83 [g]</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podać w[g]</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Energia defibrylacji 35 [J]</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Rozpoznawanie arytmii min.2 typy - VF i VT</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Algorytmy różnicujące częstoskurcz komorowy od nadkomorowego - min. 1</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Algorytm wykorzystujący analizę zależności rytmu komorowego i przedsionkowego do różnicowania z częstoskurczu </w:t>
            </w:r>
            <w:r w:rsidRPr="008F309E">
              <w:rPr>
                <w:rFonts w:ascii="Times New Roman" w:eastAsia="Times New Roman" w:hAnsi="Times New Roman" w:cs="Times New Roman"/>
                <w:sz w:val="24"/>
                <w:szCs w:val="24"/>
                <w:lang w:eastAsia="pl-PL"/>
              </w:rPr>
              <w:lastRenderedPageBreak/>
              <w:t>komorowego od nadkomorowego</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10</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opis stanu baterii i oporności elektrody</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Terapia antyarytmiczna min 3 typy</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rHeight w:val="1485"/>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12</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programowalnego wyłączenia obudowy urządzenia z obwodu wysokonapięciowego</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rHeight w:val="360"/>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Rodzaje stymulacji</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Algorytmy zapewniające terapię </w:t>
            </w:r>
            <w:proofErr w:type="spellStart"/>
            <w:r w:rsidRPr="008F309E">
              <w:rPr>
                <w:rFonts w:ascii="Times New Roman" w:eastAsia="Times New Roman" w:hAnsi="Times New Roman" w:cs="Times New Roman"/>
                <w:sz w:val="24"/>
                <w:szCs w:val="24"/>
                <w:lang w:eastAsia="pl-PL"/>
              </w:rPr>
              <w:t>resynchronizującą</w:t>
            </w:r>
            <w:proofErr w:type="spellEnd"/>
            <w:r w:rsidRPr="008F309E">
              <w:rPr>
                <w:rFonts w:ascii="Times New Roman" w:eastAsia="Times New Roman" w:hAnsi="Times New Roman" w:cs="Times New Roman"/>
                <w:sz w:val="24"/>
                <w:szCs w:val="24"/>
                <w:lang w:eastAsia="pl-PL"/>
              </w:rPr>
              <w:t xml:space="preserve"> w obecności: przedwczesnych pobudzeń komorowych</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Algorytm zapewniający terapię </w:t>
            </w:r>
            <w:proofErr w:type="spellStart"/>
            <w:r w:rsidRPr="008F309E">
              <w:rPr>
                <w:rFonts w:ascii="Times New Roman" w:eastAsia="Times New Roman" w:hAnsi="Times New Roman" w:cs="Times New Roman"/>
                <w:sz w:val="24"/>
                <w:szCs w:val="24"/>
                <w:lang w:eastAsia="pl-PL"/>
              </w:rPr>
              <w:t>re</w:t>
            </w:r>
            <w:proofErr w:type="spellEnd"/>
            <w:r w:rsidRPr="008F309E">
              <w:rPr>
                <w:rFonts w:ascii="Times New Roman" w:eastAsia="Times New Roman" w:hAnsi="Times New Roman" w:cs="Times New Roman"/>
                <w:sz w:val="24"/>
                <w:szCs w:val="24"/>
                <w:lang w:eastAsia="pl-PL"/>
              </w:rPr>
              <w:t xml:space="preserve"> synchronizującą w czasie trwania AF/AT</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rHeight w:val="525"/>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zaprogramowania strefy FVT w strefie VF i VT</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różnicowania częstoskurczu komorowego od: AT/AF, częstoskurczu zatokowego, częstoskurczu z przewodzeniem 1:1</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Automatyczny wybór ostatniej skutecznej </w:t>
            </w:r>
            <w:r w:rsidRPr="008F309E">
              <w:rPr>
                <w:rFonts w:ascii="Times New Roman" w:eastAsia="Times New Roman" w:hAnsi="Times New Roman" w:cs="Times New Roman"/>
                <w:sz w:val="24"/>
                <w:szCs w:val="24"/>
                <w:lang w:eastAsia="pl-PL"/>
              </w:rPr>
              <w:lastRenderedPageBreak/>
              <w:t>terapii antyarytmicznej</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19</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Pomiar trendów: HRV, </w:t>
            </w:r>
            <w:proofErr w:type="spellStart"/>
            <w:r w:rsidRPr="008F309E">
              <w:rPr>
                <w:rFonts w:ascii="Times New Roman" w:eastAsia="Times New Roman" w:hAnsi="Times New Roman" w:cs="Times New Roman"/>
                <w:sz w:val="24"/>
                <w:szCs w:val="24"/>
                <w:lang w:eastAsia="pl-PL"/>
              </w:rPr>
              <w:t>epizodówVT</w:t>
            </w:r>
            <w:proofErr w:type="spellEnd"/>
            <w:r w:rsidRPr="008F309E">
              <w:rPr>
                <w:rFonts w:ascii="Times New Roman" w:eastAsia="Times New Roman" w:hAnsi="Times New Roman" w:cs="Times New Roman"/>
                <w:sz w:val="24"/>
                <w:szCs w:val="24"/>
                <w:lang w:eastAsia="pl-PL"/>
              </w:rPr>
              <w:t xml:space="preserve">/VF, terapii wysokonapięciowych, </w:t>
            </w:r>
            <w:proofErr w:type="spellStart"/>
            <w:r w:rsidRPr="008F309E">
              <w:rPr>
                <w:rFonts w:ascii="Times New Roman" w:eastAsia="Times New Roman" w:hAnsi="Times New Roman" w:cs="Times New Roman"/>
                <w:sz w:val="24"/>
                <w:szCs w:val="24"/>
                <w:lang w:eastAsia="pl-PL"/>
              </w:rPr>
              <w:t>czestosci</w:t>
            </w:r>
            <w:proofErr w:type="spellEnd"/>
            <w:r w:rsidRPr="008F309E">
              <w:rPr>
                <w:rFonts w:ascii="Times New Roman" w:eastAsia="Times New Roman" w:hAnsi="Times New Roman" w:cs="Times New Roman"/>
                <w:sz w:val="24"/>
                <w:szCs w:val="24"/>
                <w:lang w:eastAsia="pl-PL"/>
              </w:rPr>
              <w:t xml:space="preserve"> skurczu komór w czasie epizodów VT/VF, czas AF w ciągu dnia, rytm komorowy w czasie AF</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po 1 </w:t>
            </w:r>
            <w:proofErr w:type="spellStart"/>
            <w:r w:rsidRPr="008F309E">
              <w:rPr>
                <w:rFonts w:ascii="Times New Roman" w:eastAsia="Times New Roman" w:hAnsi="Times New Roman" w:cs="Times New Roman"/>
                <w:b/>
                <w:bCs/>
                <w:sz w:val="24"/>
                <w:szCs w:val="24"/>
                <w:lang w:eastAsia="pl-PL"/>
              </w:rPr>
              <w:t>pkt</w:t>
            </w:r>
            <w:proofErr w:type="spellEnd"/>
            <w:r w:rsidRPr="008F309E">
              <w:rPr>
                <w:rFonts w:ascii="Times New Roman" w:eastAsia="Times New Roman" w:hAnsi="Times New Roman" w:cs="Times New Roman"/>
                <w:b/>
                <w:bCs/>
                <w:sz w:val="24"/>
                <w:szCs w:val="24"/>
                <w:lang w:eastAsia="pl-PL"/>
              </w:rPr>
              <w:t xml:space="preserve"> dla każdego trendu</w:t>
            </w: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terapii ATP w czasie ładowania kondensatorów w strefie VF</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21</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monitorowania </w:t>
            </w:r>
            <w:proofErr w:type="spellStart"/>
            <w:r w:rsidRPr="008F309E">
              <w:rPr>
                <w:rFonts w:ascii="Times New Roman" w:eastAsia="Times New Roman" w:hAnsi="Times New Roman" w:cs="Times New Roman"/>
                <w:sz w:val="24"/>
                <w:szCs w:val="24"/>
                <w:lang w:eastAsia="pl-PL"/>
              </w:rPr>
              <w:t>częstoskurczy</w:t>
            </w:r>
            <w:proofErr w:type="spellEnd"/>
            <w:r w:rsidRPr="008F309E">
              <w:rPr>
                <w:rFonts w:ascii="Times New Roman" w:eastAsia="Times New Roman" w:hAnsi="Times New Roman" w:cs="Times New Roman"/>
                <w:sz w:val="24"/>
                <w:szCs w:val="24"/>
                <w:lang w:eastAsia="pl-PL"/>
              </w:rPr>
              <w:t xml:space="preserve"> przedsionkowych</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22</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programowego wyłączenia bieguna wysokonapięciowego SVC</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23</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wszczepionego urządzenia z programatorem</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24</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Automatyczna </w:t>
            </w:r>
            <w:r w:rsidRPr="008F309E">
              <w:rPr>
                <w:rFonts w:ascii="Times New Roman" w:eastAsia="Times New Roman" w:hAnsi="Times New Roman" w:cs="Times New Roman"/>
                <w:b/>
                <w:bCs/>
                <w:sz w:val="24"/>
                <w:szCs w:val="24"/>
                <w:lang w:eastAsia="pl-PL"/>
              </w:rPr>
              <w:t>sygnalizacja ERI</w:t>
            </w:r>
            <w:r w:rsidRPr="008F309E">
              <w:rPr>
                <w:rFonts w:ascii="Times New Roman" w:eastAsia="Times New Roman" w:hAnsi="Times New Roman" w:cs="Times New Roman"/>
                <w:sz w:val="24"/>
                <w:szCs w:val="24"/>
                <w:lang w:eastAsia="pl-PL"/>
              </w:rPr>
              <w:t xml:space="preserve"> (sygnał dźwiękowy generowany przez wszczepione urządzenie informujący pacjenta)</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2/0</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25</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Automatyczna sygnalizacja </w:t>
            </w:r>
            <w:r w:rsidRPr="008F309E">
              <w:rPr>
                <w:rFonts w:ascii="Times New Roman" w:eastAsia="Times New Roman" w:hAnsi="Times New Roman" w:cs="Times New Roman"/>
                <w:b/>
                <w:bCs/>
                <w:sz w:val="24"/>
                <w:szCs w:val="24"/>
                <w:lang w:eastAsia="pl-PL"/>
              </w:rPr>
              <w:t xml:space="preserve">uszkodzenia elektrody </w:t>
            </w:r>
            <w:r w:rsidRPr="008F309E">
              <w:rPr>
                <w:rFonts w:ascii="Times New Roman" w:eastAsia="Times New Roman" w:hAnsi="Times New Roman" w:cs="Times New Roman"/>
                <w:sz w:val="24"/>
                <w:szCs w:val="24"/>
                <w:lang w:eastAsia="pl-PL"/>
              </w:rPr>
              <w:t xml:space="preserve">(sygnał dźwiękowy </w:t>
            </w:r>
            <w:r w:rsidRPr="008F309E">
              <w:rPr>
                <w:rFonts w:ascii="Times New Roman" w:eastAsia="Times New Roman" w:hAnsi="Times New Roman" w:cs="Times New Roman"/>
                <w:sz w:val="24"/>
                <w:szCs w:val="24"/>
                <w:lang w:eastAsia="pl-PL"/>
              </w:rPr>
              <w:lastRenderedPageBreak/>
              <w:t>generowany przez wszczepione urządzenie informujący pacjenta)</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26</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zdiagnozowania i zasygnalizowania uszkodzenia elektrody defibrylującej nie tylko na podstawie pomiaru impedancji.</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2/0</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27</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Długoczasowy zapis interwałów V-V (np. </w:t>
            </w:r>
            <w:proofErr w:type="spellStart"/>
            <w:r w:rsidRPr="008F309E">
              <w:rPr>
                <w:rFonts w:ascii="Times New Roman" w:eastAsia="Times New Roman" w:hAnsi="Times New Roman" w:cs="Times New Roman"/>
                <w:sz w:val="24"/>
                <w:szCs w:val="24"/>
                <w:lang w:eastAsia="pl-PL"/>
              </w:rPr>
              <w:t>Flash</w:t>
            </w:r>
            <w:proofErr w:type="spellEnd"/>
            <w:r w:rsidRPr="008F309E">
              <w:rPr>
                <w:rFonts w:ascii="Times New Roman" w:eastAsia="Times New Roman" w:hAnsi="Times New Roman" w:cs="Times New Roman"/>
                <w:sz w:val="24"/>
                <w:szCs w:val="24"/>
                <w:lang w:eastAsia="pl-PL"/>
              </w:rPr>
              <w:t xml:space="preserve"> back </w:t>
            </w:r>
            <w:proofErr w:type="spellStart"/>
            <w:r w:rsidRPr="008F309E">
              <w:rPr>
                <w:rFonts w:ascii="Times New Roman" w:eastAsia="Times New Roman" w:hAnsi="Times New Roman" w:cs="Times New Roman"/>
                <w:sz w:val="24"/>
                <w:szCs w:val="24"/>
                <w:lang w:eastAsia="pl-PL"/>
              </w:rPr>
              <w:t>memory</w:t>
            </w:r>
            <w:proofErr w:type="spellEnd"/>
            <w:r w:rsidRPr="008F309E">
              <w:rPr>
                <w:rFonts w:ascii="Times New Roman" w:eastAsia="Times New Roman" w:hAnsi="Times New Roman" w:cs="Times New Roman"/>
                <w:sz w:val="24"/>
                <w:szCs w:val="24"/>
                <w:lang w:eastAsia="pl-PL"/>
              </w:rPr>
              <w:t>)</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28</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trendów fali P i R powyżej 18 miesięcy</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29</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Inne istotne parametry techniczne kardiowertera - defibrylatora nie ujęte powyżej</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opisać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1,2,3</w:t>
            </w:r>
          </w:p>
        </w:tc>
      </w:tr>
      <w:tr w:rsidR="008F309E" w:rsidRPr="008F309E" w:rsidTr="007E098B">
        <w:trPr>
          <w:tblCellSpacing w:w="0" w:type="dxa"/>
        </w:trPr>
        <w:tc>
          <w:tcPr>
            <w:tcW w:w="4921" w:type="pct"/>
            <w:gridSpan w:val="5"/>
            <w:tcBorders>
              <w:top w:val="single" w:sz="4" w:space="0" w:color="auto"/>
              <w:left w:val="single" w:sz="4" w:space="0" w:color="auto"/>
              <w:bottom w:val="single" w:sz="4" w:space="0" w:color="auto"/>
              <w:right w:val="single" w:sz="4" w:space="0" w:color="auto"/>
            </w:tcBorders>
            <w:shd w:val="clear" w:color="auto" w:fill="E6E6E6"/>
            <w:hideMark/>
          </w:tcPr>
          <w:p w:rsidR="008F309E" w:rsidRPr="008F309E" w:rsidRDefault="008F309E" w:rsidP="00774447">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ELEKTRODA do zatoki wieńcowej (IS1 i IS4) i przedsionka</w:t>
            </w:r>
          </w:p>
        </w:tc>
        <w:tc>
          <w:tcPr>
            <w:tcW w:w="7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30</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Producent</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31</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Nazwa, numery katalogowe</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32</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Rok produkcji – wymagany min 2017 </w:t>
            </w:r>
            <w:proofErr w:type="spellStart"/>
            <w:r w:rsidRPr="008F309E">
              <w:rPr>
                <w:rFonts w:ascii="Times New Roman" w:eastAsia="Times New Roman" w:hAnsi="Times New Roman" w:cs="Times New Roman"/>
                <w:sz w:val="24"/>
                <w:szCs w:val="24"/>
                <w:lang w:eastAsia="pl-PL"/>
              </w:rPr>
              <w:t>r</w:t>
            </w:r>
            <w:proofErr w:type="spellEnd"/>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33</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CS o różnej długości do wyboru</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34</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stymulacji A różnej długości do wyboru</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35</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CS sterydowe</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36</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stymulacji przedsionka sterydowe</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37</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do CS </w:t>
            </w:r>
            <w:proofErr w:type="spellStart"/>
            <w:r w:rsidRPr="008F309E">
              <w:rPr>
                <w:rFonts w:ascii="Times New Roman" w:eastAsia="Times New Roman" w:hAnsi="Times New Roman" w:cs="Times New Roman"/>
                <w:sz w:val="24"/>
                <w:szCs w:val="24"/>
                <w:lang w:eastAsia="pl-PL"/>
              </w:rPr>
              <w:t>uni</w:t>
            </w:r>
            <w:proofErr w:type="spellEnd"/>
            <w:r w:rsidRPr="008F309E">
              <w:rPr>
                <w:rFonts w:ascii="Times New Roman" w:eastAsia="Times New Roman" w:hAnsi="Times New Roman" w:cs="Times New Roman"/>
                <w:sz w:val="24"/>
                <w:szCs w:val="24"/>
                <w:lang w:eastAsia="pl-PL"/>
              </w:rPr>
              <w:t>/bipolarne do wyboru</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38</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do stymulacji przedsionka </w:t>
            </w:r>
            <w:proofErr w:type="spellStart"/>
            <w:r w:rsidRPr="008F309E">
              <w:rPr>
                <w:rFonts w:ascii="Times New Roman" w:eastAsia="Times New Roman" w:hAnsi="Times New Roman" w:cs="Times New Roman"/>
                <w:sz w:val="24"/>
                <w:szCs w:val="24"/>
                <w:lang w:eastAsia="pl-PL"/>
              </w:rPr>
              <w:t>uni</w:t>
            </w:r>
            <w:proofErr w:type="spellEnd"/>
            <w:r w:rsidRPr="008F309E">
              <w:rPr>
                <w:rFonts w:ascii="Times New Roman" w:eastAsia="Times New Roman" w:hAnsi="Times New Roman" w:cs="Times New Roman"/>
                <w:sz w:val="24"/>
                <w:szCs w:val="24"/>
                <w:lang w:eastAsia="pl-PL"/>
              </w:rPr>
              <w:t>/bipolarne do wyboru</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39</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stymulacji przedsionka aktywne/pasywne do wyboru</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40</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defibrylujące różnej długości, jedno i dwukomorowe, aktywne, pasywne, sterydowe – do wyboru</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r>
      <w:tr w:rsidR="008F309E" w:rsidRPr="008F309E" w:rsidTr="007E098B">
        <w:trPr>
          <w:trHeight w:val="660"/>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41</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CS typu "</w:t>
            </w:r>
            <w:proofErr w:type="spellStart"/>
            <w:r w:rsidRPr="008F309E">
              <w:rPr>
                <w:rFonts w:ascii="Times New Roman" w:eastAsia="Times New Roman" w:hAnsi="Times New Roman" w:cs="Times New Roman"/>
                <w:sz w:val="24"/>
                <w:szCs w:val="24"/>
                <w:lang w:eastAsia="pl-PL"/>
              </w:rPr>
              <w:t>over</w:t>
            </w:r>
            <w:proofErr w:type="spellEnd"/>
            <w:r w:rsidRPr="008F309E">
              <w:rPr>
                <w:rFonts w:ascii="Times New Roman" w:eastAsia="Times New Roman" w:hAnsi="Times New Roman" w:cs="Times New Roman"/>
                <w:sz w:val="24"/>
                <w:szCs w:val="24"/>
                <w:lang w:eastAsia="pl-PL"/>
              </w:rPr>
              <w:t xml:space="preserve"> </w:t>
            </w:r>
            <w:proofErr w:type="spellStart"/>
            <w:r w:rsidRPr="008F309E">
              <w:rPr>
                <w:rFonts w:ascii="Times New Roman" w:eastAsia="Times New Roman" w:hAnsi="Times New Roman" w:cs="Times New Roman"/>
                <w:sz w:val="24"/>
                <w:szCs w:val="24"/>
                <w:lang w:eastAsia="pl-PL"/>
              </w:rPr>
              <w:t>the</w:t>
            </w:r>
            <w:proofErr w:type="spellEnd"/>
            <w:r w:rsidRPr="008F309E">
              <w:rPr>
                <w:rFonts w:ascii="Times New Roman" w:eastAsia="Times New Roman" w:hAnsi="Times New Roman" w:cs="Times New Roman"/>
                <w:sz w:val="24"/>
                <w:szCs w:val="24"/>
                <w:lang w:eastAsia="pl-PL"/>
              </w:rPr>
              <w:t xml:space="preserve"> </w:t>
            </w:r>
            <w:proofErr w:type="spellStart"/>
            <w:r w:rsidRPr="008F309E">
              <w:rPr>
                <w:rFonts w:ascii="Times New Roman" w:eastAsia="Times New Roman" w:hAnsi="Times New Roman" w:cs="Times New Roman"/>
                <w:sz w:val="24"/>
                <w:szCs w:val="24"/>
                <w:lang w:eastAsia="pl-PL"/>
              </w:rPr>
              <w:t>wire</w:t>
            </w:r>
            <w:proofErr w:type="spellEnd"/>
            <w:r w:rsidRPr="008F309E">
              <w:rPr>
                <w:rFonts w:ascii="Times New Roman" w:eastAsia="Times New Roman" w:hAnsi="Times New Roman" w:cs="Times New Roman"/>
                <w:sz w:val="24"/>
                <w:szCs w:val="24"/>
                <w:lang w:eastAsia="pl-PL"/>
              </w:rPr>
              <w:t>"</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42</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Elektroda defibrylująca – inne istotne parametry techniczne</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opisać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1,2,3</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43</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Elektroda do przedsionka - inne istotne parametry techniczne</w:t>
            </w: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opisać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1,2,3</w:t>
            </w:r>
          </w:p>
        </w:tc>
      </w:tr>
      <w:tr w:rsidR="008F309E" w:rsidRPr="008F309E" w:rsidTr="007E098B">
        <w:trPr>
          <w:tblCellSpacing w:w="0" w:type="dxa"/>
        </w:trPr>
        <w:tc>
          <w:tcPr>
            <w:tcW w:w="26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44</w:t>
            </w:r>
          </w:p>
        </w:tc>
        <w:tc>
          <w:tcPr>
            <w:tcW w:w="1298"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Elektroda do zatoki wieńcowej - inne istotne parametry techniczne</w:t>
            </w: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c>
          <w:tcPr>
            <w:tcW w:w="819"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opisać</w:t>
            </w:r>
          </w:p>
        </w:tc>
        <w:tc>
          <w:tcPr>
            <w:tcW w:w="1472" w:type="pct"/>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143" w:type="pct"/>
            <w:gridSpan w:val="2"/>
            <w:tcBorders>
              <w:top w:val="single" w:sz="4" w:space="0" w:color="auto"/>
              <w:left w:val="single" w:sz="4" w:space="0" w:color="auto"/>
              <w:bottom w:val="single" w:sz="4" w:space="0" w:color="auto"/>
              <w:right w:val="single" w:sz="4" w:space="0" w:color="auto"/>
            </w:tcBorders>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1,2,3</w:t>
            </w:r>
          </w:p>
        </w:tc>
      </w:tr>
    </w:tbl>
    <w:p w:rsidR="008F309E" w:rsidRPr="008F309E" w:rsidRDefault="008F309E" w:rsidP="00C6264C">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lang w:eastAsia="pl-PL"/>
        </w:rPr>
        <w:t>Parametry graniczne- bezwzględnie wymagane winny mieć potwierdzenie w oryginalnych dokumentach</w:t>
      </w:r>
      <w:r w:rsidR="00561506">
        <w:rPr>
          <w:rFonts w:ascii="Times New Roman" w:eastAsia="Times New Roman" w:hAnsi="Times New Roman" w:cs="Times New Roman"/>
          <w:sz w:val="24"/>
          <w:szCs w:val="24"/>
          <w:lang w:eastAsia="pl-PL"/>
        </w:rPr>
        <w:t xml:space="preserve"> </w:t>
      </w:r>
      <w:r w:rsidRPr="008F309E">
        <w:rPr>
          <w:rFonts w:ascii="Times New Roman" w:eastAsia="Times New Roman" w:hAnsi="Times New Roman" w:cs="Times New Roman"/>
          <w:color w:val="000000"/>
          <w:lang w:eastAsia="pl-PL"/>
        </w:rPr>
        <w:t>producenta, których kopię, poświadczoną „za zgodność z oryginałem” należy dołączyć do oferty.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774447">
      <w:pPr>
        <w:spacing w:before="100" w:beforeAutospacing="1"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F309E" w:rsidRPr="008F309E" w:rsidRDefault="008F309E" w:rsidP="008F309E">
      <w:pPr>
        <w:pageBreakBefore/>
        <w:spacing w:before="100" w:beforeAutospacing="1" w:after="119" w:line="240" w:lineRule="auto"/>
        <w:rPr>
          <w:rFonts w:ascii="Times New Roman" w:eastAsia="Times New Roman" w:hAnsi="Times New Roman" w:cs="Times New Roman"/>
          <w:sz w:val="24"/>
          <w:szCs w:val="24"/>
          <w:lang w:eastAsia="pl-PL"/>
        </w:rPr>
      </w:pPr>
      <w:r w:rsidRPr="00774447">
        <w:rPr>
          <w:rFonts w:ascii="Times New Roman" w:eastAsia="Times New Roman" w:hAnsi="Times New Roman" w:cs="Times New Roman"/>
          <w:b/>
          <w:bCs/>
          <w:sz w:val="24"/>
          <w:szCs w:val="24"/>
          <w:u w:val="single"/>
          <w:lang w:eastAsia="pl-PL"/>
        </w:rPr>
        <w:lastRenderedPageBreak/>
        <w:t xml:space="preserve">Zadanie nr 11 – Kardiowerter defibrylator  </w:t>
      </w:r>
      <w:proofErr w:type="spellStart"/>
      <w:r w:rsidRPr="00774447">
        <w:rPr>
          <w:rFonts w:ascii="Times New Roman" w:eastAsia="Times New Roman" w:hAnsi="Times New Roman" w:cs="Times New Roman"/>
          <w:b/>
          <w:bCs/>
          <w:sz w:val="24"/>
          <w:szCs w:val="24"/>
          <w:u w:val="single"/>
          <w:lang w:eastAsia="pl-PL"/>
        </w:rPr>
        <w:t>resynchronizujący</w:t>
      </w:r>
      <w:proofErr w:type="spellEnd"/>
      <w:r w:rsidRPr="00774447">
        <w:rPr>
          <w:rFonts w:ascii="Times New Roman" w:eastAsia="Times New Roman" w:hAnsi="Times New Roman" w:cs="Times New Roman"/>
          <w:b/>
          <w:bCs/>
          <w:sz w:val="24"/>
          <w:szCs w:val="24"/>
          <w:u w:val="single"/>
          <w:lang w:eastAsia="pl-PL"/>
        </w:rPr>
        <w:t xml:space="preserve"> CRT – D z dostarczoną energią powyżej 35J z elektrodami do zatoki wieńcowej (IS1 i IS4), prawej komory (DF1 i DF4) i przedsionka, przeznaczony do możliwości skanowania w środowisku MRI 2017</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04"/>
        <w:gridCol w:w="3281"/>
        <w:gridCol w:w="1407"/>
        <w:gridCol w:w="2133"/>
        <w:gridCol w:w="1897"/>
      </w:tblGrid>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784" w:type="pct"/>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Opis przedmiotu zamówienia</w:t>
            </w:r>
          </w:p>
        </w:tc>
        <w:tc>
          <w:tcPr>
            <w:tcW w:w="767" w:type="pct"/>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 graniczny</w:t>
            </w:r>
          </w:p>
        </w:tc>
        <w:tc>
          <w:tcPr>
            <w:tcW w:w="1161" w:type="pct"/>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Opis oferowanego wyrobu medycznego</w:t>
            </w:r>
          </w:p>
        </w:tc>
        <w:tc>
          <w:tcPr>
            <w:tcW w:w="1032" w:type="pct"/>
            <w:tcBorders>
              <w:top w:val="outset" w:sz="6" w:space="0" w:color="000000"/>
              <w:left w:val="outset" w:sz="6" w:space="0" w:color="000000"/>
              <w:bottom w:val="outset" w:sz="6" w:space="0" w:color="000000"/>
              <w:right w:val="outset" w:sz="6" w:space="0" w:color="000000"/>
            </w:tcBorders>
            <w:shd w:val="clear" w:color="auto" w:fill="BFBFBF"/>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Producent</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 wymagany 2017r.</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rHeight w:val="315"/>
          <w:tblCellSpacing w:w="0" w:type="dxa"/>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F309E" w:rsidRPr="008F309E" w:rsidRDefault="008F309E" w:rsidP="008F309E">
            <w:pPr>
              <w:shd w:val="clear" w:color="auto" w:fill="E6E6E6"/>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KARDIOWERTER - DEFIBRYLATOR RESYNCHRONIZUJĄCY </w:t>
            </w:r>
            <w:proofErr w:type="spellStart"/>
            <w:r w:rsidRPr="008F309E">
              <w:rPr>
                <w:rFonts w:ascii="Times New Roman" w:eastAsia="Times New Roman" w:hAnsi="Times New Roman" w:cs="Times New Roman"/>
                <w:b/>
                <w:bCs/>
                <w:sz w:val="24"/>
                <w:szCs w:val="24"/>
                <w:lang w:eastAsia="pl-PL"/>
              </w:rPr>
              <w:t>CRT-D</w:t>
            </w:r>
            <w:proofErr w:type="spellEnd"/>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Nazwa i numer katalogowy kardiowertera – defibrylatora</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sterylizacji min. 12 miesięcy</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Waga </w:t>
            </w:r>
            <w:proofErr w:type="spellStart"/>
            <w:r w:rsidRPr="008F309E">
              <w:rPr>
                <w:rFonts w:ascii="Times New Roman" w:eastAsia="Times New Roman" w:hAnsi="Times New Roman" w:cs="Times New Roman"/>
                <w:sz w:val="24"/>
                <w:szCs w:val="24"/>
                <w:lang w:eastAsia="pl-PL"/>
              </w:rPr>
              <w:t>max</w:t>
            </w:r>
            <w:proofErr w:type="spellEnd"/>
            <w:r w:rsidRPr="008F309E">
              <w:rPr>
                <w:rFonts w:ascii="Times New Roman" w:eastAsia="Times New Roman" w:hAnsi="Times New Roman" w:cs="Times New Roman"/>
                <w:sz w:val="24"/>
                <w:szCs w:val="24"/>
                <w:lang w:eastAsia="pl-PL"/>
              </w:rPr>
              <w:t>. 88[g]</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podać w [g]</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Energia defibrylacji 37[J]</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7</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Rozpoznawanie arytmii min. 2 typy – VF i VT</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8</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Algorytmy różnicujące częstoskurcz komorowy od nadkomorowego – min. 1</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9</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Algorytm wykorzystujący analizę zależności rytmu komorowego i przedsionkowego do różnicowania z częstoskurczu komorowego od nadkomorowego</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10</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opis stanu baterii i oporności elektrody</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11</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Terapia antyarytmiczna min. 2 typy</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12</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programowalnego wyłączenia obudowy urządzenia z obwodu wysokonapięciowego</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13</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Rodzaje stymulacji</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14</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Algorytmy zapewniające terapię </w:t>
            </w:r>
            <w:proofErr w:type="spellStart"/>
            <w:r w:rsidRPr="008F309E">
              <w:rPr>
                <w:rFonts w:ascii="Times New Roman" w:eastAsia="Times New Roman" w:hAnsi="Times New Roman" w:cs="Times New Roman"/>
                <w:sz w:val="24"/>
                <w:szCs w:val="24"/>
                <w:lang w:eastAsia="pl-PL"/>
              </w:rPr>
              <w:t>resynchronizującą</w:t>
            </w:r>
            <w:proofErr w:type="spellEnd"/>
            <w:r w:rsidRPr="008F309E">
              <w:rPr>
                <w:rFonts w:ascii="Times New Roman" w:eastAsia="Times New Roman" w:hAnsi="Times New Roman" w:cs="Times New Roman"/>
                <w:sz w:val="24"/>
                <w:szCs w:val="24"/>
                <w:lang w:eastAsia="pl-PL"/>
              </w:rPr>
              <w:t xml:space="preserve"> w obecności: przedwczesnych pobudzeń komorowych</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15</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Algorytm zapewniający terapię </w:t>
            </w:r>
            <w:proofErr w:type="spellStart"/>
            <w:r w:rsidRPr="008F309E">
              <w:rPr>
                <w:rFonts w:ascii="Times New Roman" w:eastAsia="Times New Roman" w:hAnsi="Times New Roman" w:cs="Times New Roman"/>
                <w:sz w:val="24"/>
                <w:szCs w:val="24"/>
                <w:lang w:eastAsia="pl-PL"/>
              </w:rPr>
              <w:t>resynchronizującą</w:t>
            </w:r>
            <w:proofErr w:type="spellEnd"/>
            <w:r w:rsidRPr="008F309E">
              <w:rPr>
                <w:rFonts w:ascii="Times New Roman" w:eastAsia="Times New Roman" w:hAnsi="Times New Roman" w:cs="Times New Roman"/>
                <w:sz w:val="24"/>
                <w:szCs w:val="24"/>
                <w:lang w:eastAsia="pl-PL"/>
              </w:rPr>
              <w:t xml:space="preserve"> w czasie trwania AF/AT</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2/0</w:t>
            </w:r>
          </w:p>
        </w:tc>
      </w:tr>
      <w:tr w:rsidR="008F309E" w:rsidRPr="008F309E" w:rsidTr="007E098B">
        <w:trPr>
          <w:trHeight w:val="525"/>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16</w:t>
            </w:r>
          </w:p>
        </w:tc>
        <w:tc>
          <w:tcPr>
            <w:tcW w:w="1784"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zmiany parametrów czułości w kanale komorowym - min. 8 programowalnych parametrów</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1.02.2000</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17</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różnicowania częstoskurczu komorowego od: AT/AF, częstoskurczu zatokowego, częstoskurczu z przewodzeniem 1:1</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18</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Automatyczny wybór ostatniej skutecznej terapii antyarytmicznej</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19</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Pomiar trendów: HRV, epizodów VT/VF, terapii wysokonapięciowych, częstości skurczu komór w czasie epizodów VT/VF, czas AF w ciągu dnia, rytm komorowy w czasie AF</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 1 pkt. dla każdego trendu</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20</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dostarczenia terapii ATP w czasie ładowania kondensatorów w strefie VF</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21</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Możliwość monitorowania </w:t>
            </w:r>
            <w:proofErr w:type="spellStart"/>
            <w:r w:rsidRPr="008F309E">
              <w:rPr>
                <w:rFonts w:ascii="Times New Roman" w:eastAsia="Times New Roman" w:hAnsi="Times New Roman" w:cs="Times New Roman"/>
                <w:sz w:val="24"/>
                <w:szCs w:val="24"/>
                <w:lang w:eastAsia="pl-PL"/>
              </w:rPr>
              <w:t>częstoskurczy</w:t>
            </w:r>
            <w:proofErr w:type="spellEnd"/>
            <w:r w:rsidRPr="008F309E">
              <w:rPr>
                <w:rFonts w:ascii="Times New Roman" w:eastAsia="Times New Roman" w:hAnsi="Times New Roman" w:cs="Times New Roman"/>
                <w:sz w:val="24"/>
                <w:szCs w:val="24"/>
                <w:lang w:eastAsia="pl-PL"/>
              </w:rPr>
              <w:t xml:space="preserve"> przedsionkowych</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22</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programowego wyłączenia bieguna wysokonapięciowego SVC</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23</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Bezprzewodowa komunikacja wszczepionego urządzenia z programatorem</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24</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Ilość szoków w jednej interwencji  co najmniej 7 w każdej ze stref</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2/0</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25</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Algorytm do eliminacji </w:t>
            </w:r>
            <w:proofErr w:type="spellStart"/>
            <w:r w:rsidRPr="008F309E">
              <w:rPr>
                <w:rFonts w:ascii="Times New Roman" w:eastAsia="Times New Roman" w:hAnsi="Times New Roman" w:cs="Times New Roman"/>
                <w:sz w:val="24"/>
                <w:szCs w:val="24"/>
                <w:lang w:eastAsia="pl-PL"/>
              </w:rPr>
              <w:t>oversensingu</w:t>
            </w:r>
            <w:proofErr w:type="spellEnd"/>
            <w:r w:rsidRPr="008F309E">
              <w:rPr>
                <w:rFonts w:ascii="Times New Roman" w:eastAsia="Times New Roman" w:hAnsi="Times New Roman" w:cs="Times New Roman"/>
                <w:sz w:val="24"/>
                <w:szCs w:val="24"/>
                <w:lang w:eastAsia="pl-PL"/>
              </w:rPr>
              <w:t xml:space="preserve"> załamków T</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26</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programowania automatycznej zmiany polarności szoków w jednej interwencji</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27</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Wszystkie informacje z </w:t>
            </w:r>
            <w:proofErr w:type="spellStart"/>
            <w:r w:rsidRPr="008F309E">
              <w:rPr>
                <w:rFonts w:ascii="Times New Roman" w:eastAsia="Times New Roman" w:hAnsi="Times New Roman" w:cs="Times New Roman"/>
                <w:sz w:val="24"/>
                <w:szCs w:val="24"/>
                <w:lang w:eastAsia="pl-PL"/>
              </w:rPr>
              <w:t>follow-up</w:t>
            </w:r>
            <w:proofErr w:type="spellEnd"/>
            <w:r w:rsidRPr="008F309E">
              <w:rPr>
                <w:rFonts w:ascii="Times New Roman" w:eastAsia="Times New Roman" w:hAnsi="Times New Roman" w:cs="Times New Roman"/>
                <w:sz w:val="24"/>
                <w:szCs w:val="24"/>
                <w:lang w:eastAsia="pl-PL"/>
              </w:rPr>
              <w:t xml:space="preserve"> zapisywane na twardym dysku w programatorze</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28</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Zapis trendów fali P i R powyżej 18 miesięcy</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1/0</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29</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Czas ładowania kondensatorów poniżej 10s przez cały okres pracy urządzenia</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2/0</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30</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Dostarczenie kompletnego urządzenia (puszka-elektrody) umożliwiającego wykonanie u pacjenta badania rezonansem magnetycznym całego ciała</w:t>
            </w:r>
          </w:p>
          <w:p w:rsidR="00561506" w:rsidRPr="008F309E" w:rsidRDefault="00561506" w:rsidP="008F309E">
            <w:pPr>
              <w:spacing w:before="100" w:beforeAutospacing="1" w:after="119" w:line="240" w:lineRule="auto"/>
              <w:rPr>
                <w:rFonts w:ascii="Times New Roman" w:eastAsia="Times New Roman" w:hAnsi="Times New Roman" w:cs="Times New Roman"/>
                <w:sz w:val="24"/>
                <w:szCs w:val="24"/>
                <w:lang w:eastAsia="pl-PL"/>
              </w:rPr>
            </w:pP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Tak/Nie</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2/0</w:t>
            </w:r>
          </w:p>
        </w:tc>
      </w:tr>
      <w:tr w:rsidR="008F309E" w:rsidRPr="008F309E" w:rsidTr="007E098B">
        <w:trPr>
          <w:trHeight w:val="570"/>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ELEKTRODA do zatoki wieńcowej (IS1 i IS4) </w:t>
            </w:r>
            <w:proofErr w:type="spellStart"/>
            <w:r w:rsidRPr="008F309E">
              <w:rPr>
                <w:rFonts w:ascii="Times New Roman" w:eastAsia="Times New Roman" w:hAnsi="Times New Roman" w:cs="Times New Roman"/>
                <w:b/>
                <w:bCs/>
                <w:sz w:val="24"/>
                <w:szCs w:val="24"/>
                <w:lang w:eastAsia="pl-PL"/>
              </w:rPr>
              <w:t>defibrylacyjna</w:t>
            </w:r>
            <w:proofErr w:type="spellEnd"/>
            <w:r w:rsidRPr="008F309E">
              <w:rPr>
                <w:rFonts w:ascii="Times New Roman" w:eastAsia="Times New Roman" w:hAnsi="Times New Roman" w:cs="Times New Roman"/>
                <w:b/>
                <w:bCs/>
                <w:sz w:val="24"/>
                <w:szCs w:val="24"/>
                <w:lang w:eastAsia="pl-PL"/>
              </w:rPr>
              <w:t xml:space="preserve"> (DF-1 i DF4)</w:t>
            </w:r>
            <w:r w:rsidRPr="008F309E">
              <w:rPr>
                <w:rFonts w:ascii="Times New Roman" w:eastAsia="Times New Roman" w:hAnsi="Times New Roman" w:cs="Times New Roman"/>
                <w:sz w:val="24"/>
                <w:szCs w:val="24"/>
                <w:lang w:eastAsia="pl-PL"/>
              </w:rPr>
              <w:t xml:space="preserve"> </w:t>
            </w:r>
            <w:r w:rsidRPr="008F309E">
              <w:rPr>
                <w:rFonts w:ascii="Times New Roman" w:eastAsia="Times New Roman" w:hAnsi="Times New Roman" w:cs="Times New Roman"/>
                <w:b/>
                <w:bCs/>
                <w:sz w:val="24"/>
                <w:szCs w:val="24"/>
                <w:lang w:eastAsia="pl-PL"/>
              </w:rPr>
              <w:t>i przedsionka</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30</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Producent</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31</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Nazwa, numery katalogowe</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32</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 wymagany min. 2016 .</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33</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CS o różnej długości do wyboru</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34</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do stymulacji A </w:t>
            </w:r>
            <w:r w:rsidRPr="008F309E">
              <w:rPr>
                <w:rFonts w:ascii="Times New Roman" w:eastAsia="Times New Roman" w:hAnsi="Times New Roman" w:cs="Times New Roman"/>
                <w:sz w:val="24"/>
                <w:szCs w:val="24"/>
                <w:lang w:eastAsia="pl-PL"/>
              </w:rPr>
              <w:lastRenderedPageBreak/>
              <w:t>różnej długości do wyboru</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lastRenderedPageBreak/>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lastRenderedPageBreak/>
              <w:t>35</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CS sterydowe</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36</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stymulacji przedsionka sterydowe</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37</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Elektrody do CS </w:t>
            </w:r>
            <w:proofErr w:type="spellStart"/>
            <w:r w:rsidRPr="008F309E">
              <w:rPr>
                <w:rFonts w:ascii="Times New Roman" w:eastAsia="Times New Roman" w:hAnsi="Times New Roman" w:cs="Times New Roman"/>
                <w:sz w:val="24"/>
                <w:szCs w:val="24"/>
                <w:lang w:eastAsia="pl-PL"/>
              </w:rPr>
              <w:t>quadropolarne</w:t>
            </w:r>
            <w:proofErr w:type="spellEnd"/>
            <w:r w:rsidRPr="008F309E">
              <w:rPr>
                <w:rFonts w:ascii="Times New Roman" w:eastAsia="Times New Roman" w:hAnsi="Times New Roman" w:cs="Times New Roman"/>
                <w:sz w:val="24"/>
                <w:szCs w:val="24"/>
                <w:lang w:eastAsia="pl-PL"/>
              </w:rPr>
              <w:t>/bipolarne do wyboru</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38</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stymulacji przedsionka bipolarne do wyboru</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39</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stymulacji przedsionka aktywne/pasywne do wyboru</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40</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defibrylujące różnej długości, jedno i dwukomorowe, aktywne, pasywne, sterydowe – do wyboru</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41</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Elektrody do CS typu "</w:t>
            </w:r>
            <w:proofErr w:type="spellStart"/>
            <w:r w:rsidRPr="008F309E">
              <w:rPr>
                <w:rFonts w:ascii="Times New Roman" w:eastAsia="Times New Roman" w:hAnsi="Times New Roman" w:cs="Times New Roman"/>
                <w:sz w:val="24"/>
                <w:szCs w:val="24"/>
                <w:lang w:eastAsia="pl-PL"/>
              </w:rPr>
              <w:t>over</w:t>
            </w:r>
            <w:proofErr w:type="spellEnd"/>
            <w:r w:rsidRPr="008F309E">
              <w:rPr>
                <w:rFonts w:ascii="Times New Roman" w:eastAsia="Times New Roman" w:hAnsi="Times New Roman" w:cs="Times New Roman"/>
                <w:sz w:val="24"/>
                <w:szCs w:val="24"/>
                <w:lang w:eastAsia="pl-PL"/>
              </w:rPr>
              <w:t xml:space="preserve"> </w:t>
            </w:r>
            <w:proofErr w:type="spellStart"/>
            <w:r w:rsidRPr="008F309E">
              <w:rPr>
                <w:rFonts w:ascii="Times New Roman" w:eastAsia="Times New Roman" w:hAnsi="Times New Roman" w:cs="Times New Roman"/>
                <w:sz w:val="24"/>
                <w:szCs w:val="24"/>
                <w:lang w:eastAsia="pl-PL"/>
              </w:rPr>
              <w:t>the</w:t>
            </w:r>
            <w:proofErr w:type="spellEnd"/>
            <w:r w:rsidRPr="008F309E">
              <w:rPr>
                <w:rFonts w:ascii="Times New Roman" w:eastAsia="Times New Roman" w:hAnsi="Times New Roman" w:cs="Times New Roman"/>
                <w:sz w:val="24"/>
                <w:szCs w:val="24"/>
                <w:lang w:eastAsia="pl-PL"/>
              </w:rPr>
              <w:t xml:space="preserve"> </w:t>
            </w:r>
            <w:proofErr w:type="spellStart"/>
            <w:r w:rsidRPr="008F309E">
              <w:rPr>
                <w:rFonts w:ascii="Times New Roman" w:eastAsia="Times New Roman" w:hAnsi="Times New Roman" w:cs="Times New Roman"/>
                <w:sz w:val="24"/>
                <w:szCs w:val="24"/>
                <w:lang w:eastAsia="pl-PL"/>
              </w:rPr>
              <w:t>wire</w:t>
            </w:r>
            <w:proofErr w:type="spellEnd"/>
            <w:r w:rsidRPr="008F309E">
              <w:rPr>
                <w:rFonts w:ascii="Times New Roman" w:eastAsia="Times New Roman" w:hAnsi="Times New Roman" w:cs="Times New Roman"/>
                <w:sz w:val="24"/>
                <w:szCs w:val="24"/>
                <w:lang w:eastAsia="pl-PL"/>
              </w:rPr>
              <w:t>"</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42</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Elektroda defibrylująca – inne istotne parametry techniczne</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opisać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1,2,3</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43</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Elektroda do przedsionka – inne istotne parametry techniczne</w:t>
            </w: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opisać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1,2,3</w:t>
            </w:r>
          </w:p>
        </w:tc>
      </w:tr>
      <w:tr w:rsidR="008F309E" w:rsidRPr="008F309E" w:rsidTr="007E098B">
        <w:trPr>
          <w:tblCellSpacing w:w="0" w:type="dxa"/>
        </w:trPr>
        <w:tc>
          <w:tcPr>
            <w:tcW w:w="25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44</w:t>
            </w:r>
          </w:p>
        </w:tc>
        <w:tc>
          <w:tcPr>
            <w:tcW w:w="1784"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Elektroda do zatoki wieńcowej – inne istotne parametry techniczne</w:t>
            </w: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p>
        </w:tc>
        <w:tc>
          <w:tcPr>
            <w:tcW w:w="767"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opisać</w:t>
            </w:r>
          </w:p>
        </w:tc>
        <w:tc>
          <w:tcPr>
            <w:tcW w:w="1161"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3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1,2,3</w:t>
            </w:r>
          </w:p>
        </w:tc>
      </w:tr>
    </w:tbl>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lang w:eastAsia="pl-PL"/>
        </w:rPr>
        <w:t>Parametry graniczne- bezwzględnie wymagane winny mieć potwierdzenie w oryginalnych dokumentach producenta, których kopię poświadczoną „za zgodność z oryginałem” należy dołączyć do oferty.</w:t>
      </w:r>
    </w:p>
    <w:p w:rsidR="008F309E" w:rsidRPr="008F309E" w:rsidRDefault="008F309E" w:rsidP="008F309E">
      <w:pPr>
        <w:spacing w:before="100" w:beforeAutospacing="1" w:after="0" w:line="240" w:lineRule="auto"/>
        <w:jc w:val="right"/>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0" w:line="240" w:lineRule="auto"/>
        <w:jc w:val="right"/>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F309E" w:rsidRPr="008F309E" w:rsidRDefault="008F309E" w:rsidP="008F309E">
      <w:pPr>
        <w:spacing w:before="100" w:beforeAutospacing="1" w:after="240" w:line="240" w:lineRule="auto"/>
        <w:rPr>
          <w:rFonts w:ascii="Times New Roman" w:eastAsia="Times New Roman" w:hAnsi="Times New Roman" w:cs="Times New Roman"/>
          <w:sz w:val="24"/>
          <w:szCs w:val="24"/>
          <w:lang w:eastAsia="pl-PL"/>
        </w:rPr>
      </w:pPr>
    </w:p>
    <w:p w:rsidR="008F309E" w:rsidRPr="008F309E" w:rsidRDefault="008F309E" w:rsidP="008F309E">
      <w:pPr>
        <w:pageBreakBefore/>
        <w:spacing w:before="100" w:beforeAutospacing="1" w:after="0" w:line="240" w:lineRule="auto"/>
        <w:rPr>
          <w:rFonts w:ascii="Times New Roman" w:eastAsia="Times New Roman" w:hAnsi="Times New Roman" w:cs="Times New Roman"/>
          <w:sz w:val="24"/>
          <w:szCs w:val="24"/>
          <w:lang w:eastAsia="pl-PL"/>
        </w:rPr>
      </w:pPr>
      <w:r w:rsidRPr="00774447">
        <w:rPr>
          <w:rFonts w:ascii="Times New Roman" w:eastAsia="Times New Roman" w:hAnsi="Times New Roman" w:cs="Times New Roman"/>
          <w:b/>
          <w:bCs/>
          <w:color w:val="000000"/>
          <w:sz w:val="24"/>
          <w:szCs w:val="24"/>
          <w:u w:val="single"/>
          <w:lang w:eastAsia="pl-PL"/>
        </w:rPr>
        <w:lastRenderedPageBreak/>
        <w:t xml:space="preserve">Zadanie nr 12 – Stymulator </w:t>
      </w:r>
      <w:proofErr w:type="spellStart"/>
      <w:r w:rsidRPr="00774447">
        <w:rPr>
          <w:rFonts w:ascii="Times New Roman" w:eastAsia="Times New Roman" w:hAnsi="Times New Roman" w:cs="Times New Roman"/>
          <w:b/>
          <w:bCs/>
          <w:color w:val="000000"/>
          <w:sz w:val="24"/>
          <w:szCs w:val="24"/>
          <w:u w:val="single"/>
          <w:lang w:eastAsia="pl-PL"/>
        </w:rPr>
        <w:t>resynchronizujący</w:t>
      </w:r>
      <w:proofErr w:type="spellEnd"/>
      <w:r w:rsidRPr="00774447">
        <w:rPr>
          <w:rFonts w:ascii="Times New Roman" w:eastAsia="Times New Roman" w:hAnsi="Times New Roman" w:cs="Times New Roman"/>
          <w:b/>
          <w:bCs/>
          <w:color w:val="000000"/>
          <w:sz w:val="24"/>
          <w:szCs w:val="24"/>
          <w:u w:val="single"/>
          <w:lang w:eastAsia="pl-PL"/>
        </w:rPr>
        <w:t xml:space="preserve"> z  podwójnym sensorem </w:t>
      </w:r>
      <w:proofErr w:type="spellStart"/>
      <w:r w:rsidRPr="00774447">
        <w:rPr>
          <w:rFonts w:ascii="Times New Roman" w:eastAsia="Times New Roman" w:hAnsi="Times New Roman" w:cs="Times New Roman"/>
          <w:b/>
          <w:bCs/>
          <w:color w:val="000000"/>
          <w:sz w:val="24"/>
          <w:szCs w:val="24"/>
          <w:u w:val="single"/>
          <w:lang w:eastAsia="pl-PL"/>
        </w:rPr>
        <w:t>CRT-P</w:t>
      </w:r>
      <w:proofErr w:type="spellEnd"/>
      <w:r w:rsidRPr="00774447">
        <w:rPr>
          <w:rFonts w:ascii="Times New Roman" w:eastAsia="Times New Roman" w:hAnsi="Times New Roman" w:cs="Times New Roman"/>
          <w:b/>
          <w:bCs/>
          <w:color w:val="000000"/>
          <w:sz w:val="24"/>
          <w:szCs w:val="24"/>
          <w:u w:val="single"/>
          <w:lang w:eastAsia="pl-PL"/>
        </w:rPr>
        <w:t xml:space="preserve"> przeznaczony do możliwości skanowania w środowisku MRI 2017</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Producent..............................................................</w:t>
      </w:r>
    </w:p>
    <w:p w:rsidR="008F309E" w:rsidRDefault="008F309E" w:rsidP="00561506">
      <w:pPr>
        <w:spacing w:after="0" w:line="240" w:lineRule="auto"/>
        <w:rPr>
          <w:rFonts w:ascii="Times New Roman" w:eastAsia="Times New Roman" w:hAnsi="Times New Roman" w:cs="Times New Roman"/>
          <w:b/>
          <w:bCs/>
          <w:sz w:val="24"/>
          <w:szCs w:val="24"/>
          <w:lang w:eastAsia="pl-PL"/>
        </w:rPr>
      </w:pPr>
      <w:r w:rsidRPr="008F309E">
        <w:rPr>
          <w:rFonts w:ascii="Times New Roman" w:eastAsia="Times New Roman" w:hAnsi="Times New Roman" w:cs="Times New Roman"/>
          <w:b/>
          <w:bCs/>
          <w:sz w:val="24"/>
          <w:szCs w:val="24"/>
          <w:lang w:eastAsia="pl-PL"/>
        </w:rPr>
        <w:t>Nazwa/numer katalogowy....................................</w:t>
      </w:r>
    </w:p>
    <w:p w:rsidR="00561506" w:rsidRPr="008F309E" w:rsidRDefault="00561506" w:rsidP="00561506">
      <w:pPr>
        <w:spacing w:after="0" w:line="240" w:lineRule="auto"/>
        <w:rPr>
          <w:rFonts w:ascii="Times New Roman" w:eastAsia="Times New Roman" w:hAnsi="Times New Roman" w:cs="Times New Roman"/>
          <w:sz w:val="24"/>
          <w:szCs w:val="24"/>
          <w:lang w:eastAsia="pl-PL"/>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64"/>
        <w:gridCol w:w="3210"/>
        <w:gridCol w:w="1273"/>
        <w:gridCol w:w="2331"/>
        <w:gridCol w:w="1844"/>
      </w:tblGrid>
      <w:tr w:rsidR="008F309E" w:rsidRPr="008F309E" w:rsidTr="007E098B">
        <w:trPr>
          <w:trHeight w:val="570"/>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74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keepNext/>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Funkcja/Parametr</w:t>
            </w:r>
          </w:p>
        </w:tc>
        <w:tc>
          <w:tcPr>
            <w:tcW w:w="69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 graniczny</w:t>
            </w:r>
          </w:p>
        </w:tc>
        <w:tc>
          <w:tcPr>
            <w:tcW w:w="126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Dane techniczne</w:t>
            </w:r>
          </w:p>
        </w:tc>
        <w:tc>
          <w:tcPr>
            <w:tcW w:w="100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7E098B">
        <w:trPr>
          <w:trHeight w:val="45"/>
          <w:tblCellSpacing w:w="0" w:type="dxa"/>
        </w:trPr>
        <w:tc>
          <w:tcPr>
            <w:tcW w:w="300"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1</w:t>
            </w:r>
          </w:p>
        </w:tc>
        <w:tc>
          <w:tcPr>
            <w:tcW w:w="1742"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Tryb stymulacji DDDR, DDIR, DDT, DOOR</w:t>
            </w:r>
          </w:p>
        </w:tc>
        <w:tc>
          <w:tcPr>
            <w:tcW w:w="69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26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p>
        </w:tc>
        <w:tc>
          <w:tcPr>
            <w:tcW w:w="100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p>
        </w:tc>
      </w:tr>
      <w:tr w:rsidR="008F309E" w:rsidRPr="008F309E" w:rsidTr="007E098B">
        <w:trPr>
          <w:trHeight w:val="45"/>
          <w:tblCellSpacing w:w="0" w:type="dxa"/>
        </w:trPr>
        <w:tc>
          <w:tcPr>
            <w:tcW w:w="300"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2</w:t>
            </w:r>
          </w:p>
        </w:tc>
        <w:tc>
          <w:tcPr>
            <w:tcW w:w="1742"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Rok produkcji, nie wcześniej niż 2017</w:t>
            </w:r>
          </w:p>
        </w:tc>
        <w:tc>
          <w:tcPr>
            <w:tcW w:w="69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26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0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E098B">
        <w:trPr>
          <w:trHeight w:val="345"/>
          <w:tblCellSpacing w:w="0" w:type="dxa"/>
        </w:trPr>
        <w:tc>
          <w:tcPr>
            <w:tcW w:w="300"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3</w:t>
            </w:r>
          </w:p>
        </w:tc>
        <w:tc>
          <w:tcPr>
            <w:tcW w:w="1742"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Dwa niezależne sensory</w:t>
            </w:r>
          </w:p>
        </w:tc>
        <w:tc>
          <w:tcPr>
            <w:tcW w:w="69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26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p>
        </w:tc>
        <w:tc>
          <w:tcPr>
            <w:tcW w:w="100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E098B">
        <w:trPr>
          <w:trHeight w:val="45"/>
          <w:tblCellSpacing w:w="0" w:type="dxa"/>
        </w:trPr>
        <w:tc>
          <w:tcPr>
            <w:tcW w:w="300"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4</w:t>
            </w:r>
          </w:p>
        </w:tc>
        <w:tc>
          <w:tcPr>
            <w:tcW w:w="1742" w:type="pct"/>
            <w:tcBorders>
              <w:top w:val="single" w:sz="4" w:space="0" w:color="auto"/>
              <w:left w:val="single" w:sz="4" w:space="0" w:color="auto"/>
              <w:bottom w:val="single" w:sz="4" w:space="0" w:color="auto"/>
              <w:right w:val="single" w:sz="4" w:space="0" w:color="auto"/>
            </w:tcBorders>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Możliwość zmiany wektora stymulacji LV – co najmniej 6 różnych wektorów</w:t>
            </w:r>
          </w:p>
        </w:tc>
        <w:tc>
          <w:tcPr>
            <w:tcW w:w="69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w:t>
            </w:r>
          </w:p>
        </w:tc>
        <w:tc>
          <w:tcPr>
            <w:tcW w:w="126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0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Wymagane</w:t>
            </w:r>
          </w:p>
        </w:tc>
      </w:tr>
      <w:tr w:rsidR="008F309E" w:rsidRPr="008F309E" w:rsidTr="007E098B">
        <w:trPr>
          <w:trHeight w:val="648"/>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561506">
            <w:pPr>
              <w:spacing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L.p.</w:t>
            </w:r>
          </w:p>
        </w:tc>
        <w:tc>
          <w:tcPr>
            <w:tcW w:w="174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F309E" w:rsidRPr="008F309E" w:rsidRDefault="008F309E" w:rsidP="00561506">
            <w:pPr>
              <w:keepNext/>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Parametry oceniane</w:t>
            </w:r>
          </w:p>
        </w:tc>
        <w:tc>
          <w:tcPr>
            <w:tcW w:w="69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561506">
            <w:pPr>
              <w:spacing w:after="0" w:line="240" w:lineRule="auto"/>
              <w:rPr>
                <w:rFonts w:ascii="Times New Roman" w:eastAsia="Times New Roman" w:hAnsi="Times New Roman" w:cs="Times New Roman"/>
                <w:sz w:val="4"/>
                <w:szCs w:val="24"/>
                <w:lang w:eastAsia="pl-PL"/>
              </w:rPr>
            </w:pPr>
          </w:p>
        </w:tc>
        <w:tc>
          <w:tcPr>
            <w:tcW w:w="126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561506">
            <w:pPr>
              <w:spacing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Dane techniczne</w:t>
            </w:r>
          </w:p>
        </w:tc>
        <w:tc>
          <w:tcPr>
            <w:tcW w:w="100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8F309E" w:rsidRPr="008F309E" w:rsidRDefault="008F309E" w:rsidP="00561506">
            <w:pPr>
              <w:spacing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w:t>
            </w:r>
          </w:p>
        </w:tc>
      </w:tr>
      <w:tr w:rsidR="008F309E" w:rsidRPr="008F309E" w:rsidTr="007E098B">
        <w:trPr>
          <w:trHeight w:val="45"/>
          <w:tblCellSpacing w:w="0" w:type="dxa"/>
        </w:trPr>
        <w:tc>
          <w:tcPr>
            <w:tcW w:w="300"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5</w:t>
            </w:r>
          </w:p>
        </w:tc>
        <w:tc>
          <w:tcPr>
            <w:tcW w:w="174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Histereza przedsionkowo-komorowa</w:t>
            </w:r>
          </w:p>
        </w:tc>
        <w:tc>
          <w:tcPr>
            <w:tcW w:w="69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26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0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3 rodzaje – 40 pkt.</w:t>
            </w:r>
          </w:p>
          <w:p w:rsidR="008F309E" w:rsidRPr="008F309E" w:rsidRDefault="008F309E" w:rsidP="008F309E">
            <w:pPr>
              <w:spacing w:before="100" w:beforeAutospacing="1" w:after="119" w:line="45"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Mniej niż 3 rodzaje – 0 pkt.</w:t>
            </w:r>
          </w:p>
        </w:tc>
      </w:tr>
      <w:tr w:rsidR="008F309E" w:rsidRPr="008F309E" w:rsidTr="007E098B">
        <w:trPr>
          <w:trHeight w:val="30"/>
          <w:tblCellSpacing w:w="0" w:type="dxa"/>
        </w:trPr>
        <w:tc>
          <w:tcPr>
            <w:tcW w:w="300"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6</w:t>
            </w:r>
          </w:p>
        </w:tc>
        <w:tc>
          <w:tcPr>
            <w:tcW w:w="174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rPr>
                <w:rFonts w:ascii="Times New Roman" w:eastAsia="Times New Roman" w:hAnsi="Times New Roman" w:cs="Times New Roman"/>
                <w:sz w:val="24"/>
                <w:szCs w:val="24"/>
                <w:lang w:eastAsia="pl-PL"/>
              </w:rPr>
            </w:pPr>
            <w:r w:rsidRPr="008F309E">
              <w:rPr>
                <w:rFonts w:ascii="Times New Roman" w:eastAsia="Times New Roman" w:hAnsi="Times New Roman" w:cs="Times New Roman"/>
                <w:sz w:val="24"/>
                <w:szCs w:val="24"/>
                <w:lang w:eastAsia="pl-PL"/>
              </w:rPr>
              <w:t xml:space="preserve">Wszystkie informacje z </w:t>
            </w:r>
            <w:proofErr w:type="spellStart"/>
            <w:r w:rsidRPr="008F309E">
              <w:rPr>
                <w:rFonts w:ascii="Times New Roman" w:eastAsia="Times New Roman" w:hAnsi="Times New Roman" w:cs="Times New Roman"/>
                <w:sz w:val="24"/>
                <w:szCs w:val="24"/>
                <w:lang w:eastAsia="pl-PL"/>
              </w:rPr>
              <w:t>follow-up</w:t>
            </w:r>
            <w:proofErr w:type="spellEnd"/>
            <w:r w:rsidRPr="008F309E">
              <w:rPr>
                <w:rFonts w:ascii="Times New Roman" w:eastAsia="Times New Roman" w:hAnsi="Times New Roman" w:cs="Times New Roman"/>
                <w:sz w:val="24"/>
                <w:szCs w:val="24"/>
                <w:lang w:eastAsia="pl-PL"/>
              </w:rPr>
              <w:t xml:space="preserve"> zapisywane na twardym dysku w programatorze</w:t>
            </w:r>
          </w:p>
        </w:tc>
        <w:tc>
          <w:tcPr>
            <w:tcW w:w="69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Podać</w:t>
            </w:r>
          </w:p>
        </w:tc>
        <w:tc>
          <w:tcPr>
            <w:tcW w:w="1265"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119" w:line="240" w:lineRule="auto"/>
              <w:jc w:val="center"/>
              <w:rPr>
                <w:rFonts w:ascii="Times New Roman" w:eastAsia="Times New Roman" w:hAnsi="Times New Roman" w:cs="Times New Roman"/>
                <w:sz w:val="4"/>
                <w:szCs w:val="24"/>
                <w:lang w:eastAsia="pl-PL"/>
              </w:rPr>
            </w:pPr>
          </w:p>
        </w:tc>
        <w:tc>
          <w:tcPr>
            <w:tcW w:w="1002" w:type="pct"/>
            <w:tcBorders>
              <w:top w:val="outset" w:sz="6" w:space="0" w:color="000000"/>
              <w:left w:val="outset" w:sz="6" w:space="0" w:color="000000"/>
              <w:bottom w:val="outset" w:sz="6" w:space="0" w:color="000000"/>
              <w:right w:val="outset" w:sz="6" w:space="0" w:color="000000"/>
            </w:tcBorders>
            <w:vAlign w:val="center"/>
            <w:hideMark/>
          </w:tcPr>
          <w:p w:rsidR="008F309E" w:rsidRPr="008F309E" w:rsidRDefault="008F309E" w:rsidP="008F309E">
            <w:pPr>
              <w:spacing w:before="100" w:beforeAutospacing="1" w:after="0" w:line="240" w:lineRule="auto"/>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Tak – 60 pkt.</w:t>
            </w:r>
          </w:p>
          <w:p w:rsidR="008F309E" w:rsidRPr="008F309E" w:rsidRDefault="008F309E" w:rsidP="008F309E">
            <w:pPr>
              <w:spacing w:before="100" w:beforeAutospacing="1" w:after="119" w:line="30" w:lineRule="atLeast"/>
              <w:jc w:val="center"/>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Nie – 0 pkt.</w:t>
            </w:r>
          </w:p>
        </w:tc>
      </w:tr>
    </w:tbl>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Parametry graniczne – bezwzględnie wymagane winny mieć potwierdzenie w oryginalnych dokumentach producenta, których kopię poświadczoną „za zgodność z oryginałem” należy dołączyć do oferty.</w:t>
      </w:r>
    </w:p>
    <w:p w:rsidR="008F309E" w:rsidRPr="008F309E" w:rsidRDefault="008F309E" w:rsidP="008F309E">
      <w:pPr>
        <w:spacing w:before="100" w:beforeAutospacing="1" w:after="0" w:line="240" w:lineRule="auto"/>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 xml:space="preserve">  </w:t>
      </w:r>
      <w:r w:rsidRPr="008F309E">
        <w:rPr>
          <w:rFonts w:ascii="Times New Roman" w:eastAsia="Times New Roman" w:hAnsi="Times New Roman" w:cs="Times New Roman"/>
          <w:color w:val="000000"/>
          <w:sz w:val="16"/>
          <w:szCs w:val="16"/>
          <w:lang w:eastAsia="pl-PL"/>
        </w:rPr>
        <w:t>..............................................................................................</w:t>
      </w:r>
    </w:p>
    <w:p w:rsidR="008F309E" w:rsidRPr="008F309E" w:rsidRDefault="008F309E" w:rsidP="008F309E">
      <w:pPr>
        <w:spacing w:before="100" w:beforeAutospacing="1" w:after="119"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 Pieczęć i podpis osoby  uprawnionej do reprezentacji</w:t>
      </w:r>
    </w:p>
    <w:p w:rsidR="008F309E" w:rsidRPr="008F309E" w:rsidRDefault="008F309E" w:rsidP="008F309E">
      <w:pPr>
        <w:spacing w:before="100" w:beforeAutospacing="1" w:after="240" w:line="240" w:lineRule="auto"/>
        <w:ind w:left="284" w:hanging="272"/>
        <w:jc w:val="center"/>
        <w:rPr>
          <w:rFonts w:ascii="Times New Roman" w:eastAsia="Times New Roman" w:hAnsi="Times New Roman" w:cs="Times New Roman"/>
          <w:sz w:val="24"/>
          <w:szCs w:val="24"/>
          <w:lang w:eastAsia="pl-PL"/>
        </w:rPr>
      </w:pPr>
    </w:p>
    <w:p w:rsidR="008F309E" w:rsidRPr="008F309E" w:rsidRDefault="008F309E" w:rsidP="008F309E">
      <w:pPr>
        <w:spacing w:before="100" w:beforeAutospacing="1" w:after="0" w:line="240" w:lineRule="auto"/>
        <w:ind w:left="284" w:hanging="272"/>
        <w:rPr>
          <w:rFonts w:ascii="Times New Roman" w:eastAsia="Times New Roman" w:hAnsi="Times New Roman" w:cs="Times New Roman"/>
          <w:sz w:val="24"/>
          <w:szCs w:val="24"/>
          <w:lang w:eastAsia="pl-PL"/>
        </w:rPr>
      </w:pPr>
    </w:p>
    <w:p w:rsidR="008F309E" w:rsidRPr="008F309E" w:rsidRDefault="008F309E" w:rsidP="008F309E">
      <w:pPr>
        <w:pageBreakBefore/>
        <w:spacing w:before="100" w:beforeAutospacing="1"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u w:val="single"/>
          <w:lang w:eastAsia="pl-PL"/>
        </w:rPr>
        <w:lastRenderedPageBreak/>
        <w:t xml:space="preserve">Zadanie nr 13 – Wkłucia do zakładania </w:t>
      </w:r>
      <w:proofErr w:type="spellStart"/>
      <w:r w:rsidRPr="008F309E">
        <w:rPr>
          <w:rFonts w:ascii="Times New Roman" w:eastAsia="Times New Roman" w:hAnsi="Times New Roman" w:cs="Times New Roman"/>
          <w:b/>
          <w:bCs/>
          <w:color w:val="000000"/>
          <w:sz w:val="24"/>
          <w:szCs w:val="24"/>
          <w:u w:val="single"/>
          <w:lang w:eastAsia="pl-PL"/>
        </w:rPr>
        <w:t>elektr</w:t>
      </w:r>
      <w:proofErr w:type="spellEnd"/>
      <w:r w:rsidRPr="008F309E">
        <w:rPr>
          <w:rFonts w:ascii="Times New Roman" w:eastAsia="Times New Roman" w:hAnsi="Times New Roman" w:cs="Times New Roman"/>
          <w:b/>
          <w:bCs/>
          <w:color w:val="000000"/>
          <w:sz w:val="24"/>
          <w:szCs w:val="24"/>
          <w:u w:val="single"/>
          <w:lang w:eastAsia="pl-PL"/>
        </w:rPr>
        <w:t xml:space="preserve"> od rozmiar 7 - 10 </w:t>
      </w:r>
      <w:proofErr w:type="spellStart"/>
      <w:r w:rsidRPr="008F309E">
        <w:rPr>
          <w:rFonts w:ascii="Times New Roman" w:eastAsia="Times New Roman" w:hAnsi="Times New Roman" w:cs="Times New Roman"/>
          <w:b/>
          <w:bCs/>
          <w:color w:val="000000"/>
          <w:sz w:val="24"/>
          <w:szCs w:val="24"/>
          <w:u w:val="single"/>
          <w:lang w:eastAsia="pl-PL"/>
        </w:rPr>
        <w:t>Fr</w:t>
      </w:r>
      <w:proofErr w:type="spellEnd"/>
      <w:r w:rsidRPr="008F309E">
        <w:rPr>
          <w:rFonts w:ascii="Times New Roman" w:eastAsia="Times New Roman" w:hAnsi="Times New Roman" w:cs="Times New Roman"/>
          <w:b/>
          <w:bCs/>
          <w:color w:val="000000"/>
          <w:sz w:val="24"/>
          <w:szCs w:val="24"/>
          <w:u w:val="single"/>
          <w:lang w:eastAsia="pl-PL"/>
        </w:rPr>
        <w:t xml:space="preserve"> 2017</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Producent:.............................................................</w:t>
      </w:r>
    </w:p>
    <w:p w:rsidR="008F309E" w:rsidRPr="008F309E" w:rsidRDefault="008F309E" w:rsidP="00561506">
      <w:pPr>
        <w:spacing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color w:val="000000"/>
          <w:sz w:val="24"/>
          <w:szCs w:val="24"/>
          <w:lang w:eastAsia="pl-PL"/>
        </w:rPr>
        <w:t>Nazwa/numer katalogowy....................................</w:t>
      </w:r>
    </w:p>
    <w:p w:rsidR="008F309E" w:rsidRPr="008F309E" w:rsidRDefault="008F309E" w:rsidP="00561506">
      <w:pPr>
        <w:spacing w:after="0" w:line="240" w:lineRule="auto"/>
        <w:ind w:left="284" w:hanging="272"/>
        <w:rPr>
          <w:rFonts w:ascii="Times New Roman" w:eastAsia="Times New Roman" w:hAnsi="Times New Roman" w:cs="Times New Roman"/>
          <w:sz w:val="24"/>
          <w:szCs w:val="24"/>
          <w:lang w:eastAsia="pl-PL"/>
        </w:rPr>
      </w:pP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Rok produkcji - nie wcześniej, niż 2017</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 xml:space="preserve">Igły winny posiadać </w:t>
      </w:r>
      <w:proofErr w:type="spellStart"/>
      <w:r w:rsidRPr="008F309E">
        <w:rPr>
          <w:rFonts w:ascii="Times New Roman" w:eastAsia="Times New Roman" w:hAnsi="Times New Roman" w:cs="Times New Roman"/>
          <w:b/>
          <w:bCs/>
          <w:sz w:val="24"/>
          <w:szCs w:val="24"/>
          <w:lang w:eastAsia="pl-PL"/>
        </w:rPr>
        <w:t>samorozrywające</w:t>
      </w:r>
      <w:proofErr w:type="spellEnd"/>
      <w:r w:rsidRPr="008F309E">
        <w:rPr>
          <w:rFonts w:ascii="Times New Roman" w:eastAsia="Times New Roman" w:hAnsi="Times New Roman" w:cs="Times New Roman"/>
          <w:b/>
          <w:bCs/>
          <w:sz w:val="24"/>
          <w:szCs w:val="24"/>
          <w:lang w:eastAsia="pl-PL"/>
        </w:rPr>
        <w:t xml:space="preserve"> się koszulki</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Punktacja 0 – 10 pkt.</w:t>
      </w:r>
    </w:p>
    <w:p w:rsidR="008F309E" w:rsidRPr="008F309E" w:rsidRDefault="008F309E" w:rsidP="00561506">
      <w:pPr>
        <w:spacing w:after="0" w:line="240" w:lineRule="auto"/>
        <w:rPr>
          <w:rFonts w:ascii="Times New Roman" w:eastAsia="Times New Roman" w:hAnsi="Times New Roman" w:cs="Times New Roman"/>
          <w:sz w:val="24"/>
          <w:szCs w:val="24"/>
          <w:lang w:eastAsia="pl-PL"/>
        </w:rPr>
      </w:pP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b/>
          <w:bCs/>
          <w:sz w:val="24"/>
          <w:szCs w:val="24"/>
          <w:lang w:eastAsia="pl-PL"/>
        </w:rPr>
        <w:t>Celem oceny jakościowej należy do oferty dołączyć jedną igłę o dowolnej średnicy</w:t>
      </w:r>
    </w:p>
    <w:p w:rsidR="008F309E" w:rsidRPr="008F309E" w:rsidRDefault="008F309E" w:rsidP="00561506">
      <w:pPr>
        <w:spacing w:after="0" w:line="240" w:lineRule="auto"/>
        <w:ind w:left="284" w:hanging="272"/>
        <w:jc w:val="center"/>
        <w:rPr>
          <w:rFonts w:ascii="Times New Roman" w:eastAsia="Times New Roman" w:hAnsi="Times New Roman" w:cs="Times New Roman"/>
          <w:sz w:val="24"/>
          <w:szCs w:val="24"/>
          <w:lang w:eastAsia="pl-PL"/>
        </w:rPr>
      </w:pPr>
    </w:p>
    <w:p w:rsidR="008F309E" w:rsidRPr="008F309E" w:rsidRDefault="008F309E" w:rsidP="00561506">
      <w:pPr>
        <w:spacing w:after="0" w:line="240" w:lineRule="auto"/>
        <w:ind w:firstLine="12"/>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lang w:eastAsia="pl-PL"/>
        </w:rPr>
        <w:t>Parametry graniczne- bezwzględnie wymagane winny mi</w:t>
      </w:r>
      <w:r w:rsidR="00561506">
        <w:rPr>
          <w:rFonts w:ascii="Times New Roman" w:eastAsia="Times New Roman" w:hAnsi="Times New Roman" w:cs="Times New Roman"/>
          <w:color w:val="000000"/>
          <w:lang w:eastAsia="pl-PL"/>
        </w:rPr>
        <w:t xml:space="preserve">eć potwierdzenie w oryginalnych </w:t>
      </w:r>
      <w:r w:rsidRPr="008F309E">
        <w:rPr>
          <w:rFonts w:ascii="Times New Roman" w:eastAsia="Times New Roman" w:hAnsi="Times New Roman" w:cs="Times New Roman"/>
          <w:color w:val="000000"/>
          <w:lang w:eastAsia="pl-PL"/>
        </w:rPr>
        <w:t>dokumentach</w:t>
      </w:r>
      <w:r w:rsidR="00561506">
        <w:rPr>
          <w:rFonts w:ascii="Times New Roman" w:eastAsia="Times New Roman" w:hAnsi="Times New Roman" w:cs="Times New Roman"/>
          <w:sz w:val="24"/>
          <w:szCs w:val="24"/>
          <w:lang w:eastAsia="pl-PL"/>
        </w:rPr>
        <w:t xml:space="preserve"> </w:t>
      </w:r>
      <w:r w:rsidRPr="008F309E">
        <w:rPr>
          <w:rFonts w:ascii="Times New Roman" w:eastAsia="Times New Roman" w:hAnsi="Times New Roman" w:cs="Times New Roman"/>
          <w:color w:val="000000"/>
          <w:lang w:eastAsia="pl-PL"/>
        </w:rPr>
        <w:t>producenta, których kopię, poświadczoną „za zgodność z oryginałem” należy dołączyć do oferty.</w:t>
      </w:r>
    </w:p>
    <w:p w:rsidR="008F309E" w:rsidRPr="008F309E" w:rsidRDefault="008F309E" w:rsidP="00561506">
      <w:pPr>
        <w:spacing w:after="0" w:line="240" w:lineRule="auto"/>
        <w:ind w:left="284" w:hanging="272"/>
        <w:jc w:val="center"/>
        <w:rPr>
          <w:rFonts w:ascii="Times New Roman" w:eastAsia="Times New Roman" w:hAnsi="Times New Roman" w:cs="Times New Roman"/>
          <w:sz w:val="24"/>
          <w:szCs w:val="24"/>
          <w:lang w:eastAsia="pl-PL"/>
        </w:rPr>
      </w:pPr>
    </w:p>
    <w:p w:rsidR="008F309E" w:rsidRPr="008F309E" w:rsidRDefault="008F309E" w:rsidP="00561506">
      <w:pPr>
        <w:spacing w:after="0" w:line="240" w:lineRule="auto"/>
        <w:ind w:left="284" w:hanging="272"/>
        <w:jc w:val="center"/>
        <w:rPr>
          <w:rFonts w:ascii="Times New Roman" w:eastAsia="Times New Roman" w:hAnsi="Times New Roman" w:cs="Times New Roman"/>
          <w:sz w:val="24"/>
          <w:szCs w:val="24"/>
          <w:lang w:eastAsia="pl-PL"/>
        </w:rPr>
      </w:pPr>
    </w:p>
    <w:p w:rsidR="008F309E" w:rsidRPr="008F309E" w:rsidRDefault="008F309E" w:rsidP="00561506">
      <w:pPr>
        <w:spacing w:after="0" w:line="240" w:lineRule="auto"/>
        <w:ind w:left="284" w:hanging="272"/>
        <w:jc w:val="center"/>
        <w:rPr>
          <w:rFonts w:ascii="Times New Roman" w:eastAsia="Times New Roman" w:hAnsi="Times New Roman" w:cs="Times New Roman"/>
          <w:sz w:val="24"/>
          <w:szCs w:val="24"/>
          <w:lang w:eastAsia="pl-PL"/>
        </w:rPr>
      </w:pPr>
    </w:p>
    <w:p w:rsidR="008F309E" w:rsidRPr="008F309E" w:rsidRDefault="008F309E" w:rsidP="00561506">
      <w:pPr>
        <w:spacing w:after="0" w:line="240" w:lineRule="auto"/>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24"/>
          <w:szCs w:val="24"/>
          <w:lang w:eastAsia="pl-PL"/>
        </w:rPr>
        <w:t>…</w:t>
      </w:r>
      <w:r w:rsidRPr="008F309E">
        <w:rPr>
          <w:rFonts w:ascii="Times New Roman" w:eastAsia="Times New Roman" w:hAnsi="Times New Roman" w:cs="Times New Roman"/>
          <w:color w:val="000000"/>
          <w:sz w:val="16"/>
          <w:szCs w:val="16"/>
          <w:lang w:eastAsia="pl-PL"/>
        </w:rPr>
        <w:t>............................................................................................</w:t>
      </w:r>
    </w:p>
    <w:p w:rsidR="008F309E" w:rsidRPr="008F309E" w:rsidRDefault="008F309E" w:rsidP="00561506">
      <w:pPr>
        <w:spacing w:after="0" w:line="240" w:lineRule="auto"/>
        <w:ind w:left="284" w:hanging="272"/>
        <w:rPr>
          <w:rFonts w:ascii="Times New Roman" w:eastAsia="Times New Roman" w:hAnsi="Times New Roman" w:cs="Times New Roman"/>
          <w:sz w:val="24"/>
          <w:szCs w:val="24"/>
          <w:lang w:eastAsia="pl-PL"/>
        </w:rPr>
      </w:pPr>
      <w:r w:rsidRPr="008F309E">
        <w:rPr>
          <w:rFonts w:ascii="Times New Roman" w:eastAsia="Times New Roman" w:hAnsi="Times New Roman" w:cs="Times New Roman"/>
          <w:color w:val="000000"/>
          <w:sz w:val="16"/>
          <w:szCs w:val="16"/>
          <w:lang w:eastAsia="pl-PL"/>
        </w:rPr>
        <w:t>Pieczęć i podpis osoby uprawnionej do reprezentacji</w:t>
      </w:r>
    </w:p>
    <w:p w:rsidR="008A1A06" w:rsidRPr="00886DDE" w:rsidRDefault="008A1A06" w:rsidP="008A1A06">
      <w:pPr>
        <w:pStyle w:val="NormalnyWeb"/>
        <w:spacing w:after="0"/>
      </w:pPr>
    </w:p>
    <w:p w:rsidR="00D4348E" w:rsidRDefault="00D4348E" w:rsidP="00D4348E">
      <w:pPr>
        <w:pStyle w:val="NormalnyWeb"/>
        <w:spacing w:before="0" w:beforeAutospacing="0" w:after="0"/>
      </w:pPr>
    </w:p>
    <w:p w:rsidR="008A1A06" w:rsidRDefault="008A1A06" w:rsidP="008A1A06">
      <w:pPr>
        <w:pStyle w:val="NormalnyWeb"/>
        <w:spacing w:after="0"/>
      </w:pPr>
    </w:p>
    <w:p w:rsidR="008A1A06" w:rsidRPr="0084665A" w:rsidRDefault="008A1A06" w:rsidP="007D1BC9">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A1A06">
      <w:pPr>
        <w:keepNext/>
        <w:pageBreakBefore/>
        <w:spacing w:after="0" w:line="240" w:lineRule="auto"/>
        <w:jc w:val="right"/>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u w:val="single"/>
          <w:lang w:eastAsia="pl-PL"/>
        </w:rPr>
        <w:lastRenderedPageBreak/>
        <w:t xml:space="preserve">Załącznik nr </w:t>
      </w:r>
      <w:r w:rsidR="00881525">
        <w:rPr>
          <w:rFonts w:ascii="Times New Roman" w:eastAsia="Times New Roman" w:hAnsi="Times New Roman" w:cs="Times New Roman"/>
          <w:b/>
          <w:bCs/>
          <w:color w:val="000000"/>
          <w:sz w:val="24"/>
          <w:szCs w:val="24"/>
          <w:u w:val="single"/>
          <w:lang w:eastAsia="pl-PL"/>
        </w:rPr>
        <w:t>5</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Wykonawca: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(pełna nazwa/firma, adres, w</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zależności od podmiotu: NIP/PESEL,</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KRS/</w:t>
      </w:r>
      <w:proofErr w:type="spellStart"/>
      <w:r w:rsidRPr="0084665A">
        <w:rPr>
          <w:rFonts w:ascii="Times New Roman" w:eastAsia="Times New Roman" w:hAnsi="Times New Roman" w:cs="Times New Roman"/>
          <w:i/>
          <w:iCs/>
          <w:sz w:val="24"/>
          <w:szCs w:val="24"/>
          <w:lang w:eastAsia="pl-PL"/>
        </w:rPr>
        <w:t>CEiDG</w:t>
      </w:r>
      <w:proofErr w:type="spellEnd"/>
      <w:r w:rsidRPr="0084665A">
        <w:rPr>
          <w:rFonts w:ascii="Times New Roman" w:eastAsia="Times New Roman" w:hAnsi="Times New Roman" w:cs="Times New Roman"/>
          <w:i/>
          <w:iCs/>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reprezentowany przez:</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(imię, nazwisko, stanowisko/podstawa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do reprezentacji)</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Oświadczenie Wykonawcy</w:t>
      </w: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u w:val="single"/>
          <w:lang w:eastAsia="pl-PL"/>
        </w:rPr>
        <w:t>DOTYCZĄCE PRZYNALEŻNOŚCI LUB BRAKU PRZYNALEŻNOŚCI DO TEJ SAMEJ GRUPY KAPITAŁOWEJ</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NALEŻYMY / NIE NALEŻYMY* do grupy kapitałowej, w rozumieniu ustawy z dnia 16 lutego 2007 r. o ochronie konkurencji i konsumentów </w:t>
      </w:r>
      <w:r w:rsidRPr="0084665A">
        <w:rPr>
          <w:rFonts w:ascii="Times New Roman" w:eastAsia="Times New Roman" w:hAnsi="Times New Roman" w:cs="Times New Roman"/>
          <w:color w:val="000000"/>
          <w:sz w:val="24"/>
          <w:szCs w:val="24"/>
          <w:lang w:eastAsia="pl-PL"/>
        </w:rPr>
        <w:t>(Dz. U. z 2017 r. poz. 229),</w:t>
      </w:r>
      <w:r w:rsidRPr="0084665A">
        <w:rPr>
          <w:rFonts w:ascii="Times New Roman" w:eastAsia="Times New Roman" w:hAnsi="Times New Roman" w:cs="Times New Roman"/>
          <w:sz w:val="24"/>
          <w:szCs w:val="24"/>
          <w:lang w:eastAsia="pl-PL"/>
        </w:rPr>
        <w:t xml:space="preserve"> o której mowa w art. 24 ust. 1 </w:t>
      </w:r>
      <w:proofErr w:type="spellStart"/>
      <w:r w:rsidRPr="0084665A">
        <w:rPr>
          <w:rFonts w:ascii="Times New Roman" w:eastAsia="Times New Roman" w:hAnsi="Times New Roman" w:cs="Times New Roman"/>
          <w:sz w:val="24"/>
          <w:szCs w:val="24"/>
          <w:lang w:eastAsia="pl-PL"/>
        </w:rPr>
        <w:t>pkt</w:t>
      </w:r>
      <w:proofErr w:type="spellEnd"/>
      <w:r w:rsidRPr="0084665A">
        <w:rPr>
          <w:rFonts w:ascii="Times New Roman" w:eastAsia="Times New Roman" w:hAnsi="Times New Roman" w:cs="Times New Roman"/>
          <w:sz w:val="24"/>
          <w:szCs w:val="24"/>
          <w:lang w:eastAsia="pl-PL"/>
        </w:rPr>
        <w:t xml:space="preserve"> 23 ustawy Prawo zamówień publicznych</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Wraz ze złożeniem oświadczenia wykonawca może przedstawić dowody, że powiązania z innym wykonawcą nie prowadzą do zakłócenia konkurencji w postępowaniu o udzielenie zamówienia.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i/>
          <w:iCs/>
          <w:sz w:val="24"/>
          <w:szCs w:val="24"/>
          <w:lang w:eastAsia="pl-PL"/>
        </w:rPr>
        <w:t xml:space="preserve">(miejscowość), </w:t>
      </w:r>
      <w:r w:rsidRPr="0084665A">
        <w:rPr>
          <w:rFonts w:ascii="Times New Roman" w:eastAsia="Times New Roman" w:hAnsi="Times New Roman" w:cs="Times New Roman"/>
          <w:sz w:val="24"/>
          <w:szCs w:val="24"/>
          <w:lang w:eastAsia="pl-PL"/>
        </w:rPr>
        <w:t>dnia ………….……. r. …………………………………</w:t>
      </w:r>
    </w:p>
    <w:p w:rsidR="0084665A" w:rsidRPr="0084665A" w:rsidRDefault="0084665A" w:rsidP="0084665A">
      <w:pPr>
        <w:spacing w:after="0" w:line="240" w:lineRule="auto"/>
        <w:ind w:left="680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(podpis)</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*niepotrzebne skreślić</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A1A06">
      <w:pPr>
        <w:keepNext/>
        <w:pageBreakBefore/>
        <w:spacing w:after="0" w:line="240" w:lineRule="auto"/>
        <w:jc w:val="right"/>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u w:val="single"/>
          <w:lang w:eastAsia="pl-PL"/>
        </w:rPr>
        <w:lastRenderedPageBreak/>
        <w:t xml:space="preserve">Załącznik nr </w:t>
      </w:r>
      <w:r w:rsidR="00881525">
        <w:rPr>
          <w:rFonts w:ascii="Times New Roman" w:eastAsia="Times New Roman" w:hAnsi="Times New Roman" w:cs="Times New Roman"/>
          <w:b/>
          <w:bCs/>
          <w:color w:val="000000"/>
          <w:sz w:val="24"/>
          <w:szCs w:val="24"/>
          <w:u w:val="single"/>
          <w:lang w:eastAsia="pl-PL"/>
        </w:rPr>
        <w:t>6</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Wykonawca: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(pełna nazwa/firma, adres, w</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zależności od podmiotu: NIP/PESEL,</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KRS/</w:t>
      </w:r>
      <w:proofErr w:type="spellStart"/>
      <w:r w:rsidRPr="0084665A">
        <w:rPr>
          <w:rFonts w:ascii="Times New Roman" w:eastAsia="Times New Roman" w:hAnsi="Times New Roman" w:cs="Times New Roman"/>
          <w:i/>
          <w:iCs/>
          <w:sz w:val="24"/>
          <w:szCs w:val="24"/>
          <w:lang w:eastAsia="pl-PL"/>
        </w:rPr>
        <w:t>CEiDG</w:t>
      </w:r>
      <w:proofErr w:type="spellEnd"/>
      <w:r w:rsidRPr="0084665A">
        <w:rPr>
          <w:rFonts w:ascii="Times New Roman" w:eastAsia="Times New Roman" w:hAnsi="Times New Roman" w:cs="Times New Roman"/>
          <w:i/>
          <w:iCs/>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reprezentowany przez:</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(imię, nazwisko, stanowisko/podstawa</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do reprezentacji)</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OŚWIADCZENIE Wykonawcy</w:t>
      </w: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Oświadczamy ,że asortyment oferowany w postępowaniu przetargowym na :</w:t>
      </w:r>
    </w:p>
    <w:p w:rsidR="0084665A" w:rsidRPr="0084665A" w:rsidRDefault="0084665A" w:rsidP="0084665A">
      <w:pPr>
        <w:spacing w:after="0" w:line="240" w:lineRule="auto"/>
        <w:ind w:left="-17"/>
        <w:jc w:val="both"/>
        <w:rPr>
          <w:rFonts w:ascii="Times New Roman" w:eastAsia="Times New Roman" w:hAnsi="Times New Roman" w:cs="Times New Roman"/>
          <w:sz w:val="24"/>
          <w:szCs w:val="24"/>
          <w:lang w:eastAsia="pl-PL"/>
        </w:rPr>
      </w:pPr>
    </w:p>
    <w:p w:rsidR="0084665A" w:rsidRPr="00EF3B9E" w:rsidRDefault="00EF3B9E" w:rsidP="0084665A">
      <w:pPr>
        <w:spacing w:after="0" w:line="240" w:lineRule="auto"/>
        <w:ind w:left="-17"/>
        <w:jc w:val="both"/>
        <w:rPr>
          <w:rFonts w:ascii="Times New Roman" w:eastAsia="Times New Roman" w:hAnsi="Times New Roman" w:cs="Times New Roman"/>
          <w:b/>
          <w:color w:val="000000"/>
          <w:sz w:val="24"/>
          <w:szCs w:val="24"/>
          <w:lang w:eastAsia="pl-PL"/>
        </w:rPr>
      </w:pPr>
      <w:r w:rsidRPr="00EF3B9E">
        <w:rPr>
          <w:rFonts w:ascii="Times New Roman" w:eastAsia="Times New Roman" w:hAnsi="Times New Roman" w:cs="Times New Roman"/>
          <w:b/>
          <w:color w:val="000000"/>
          <w:sz w:val="24"/>
          <w:szCs w:val="24"/>
          <w:lang w:eastAsia="pl-PL"/>
        </w:rPr>
        <w:t xml:space="preserve">Cykliczne dostawy kardiostymulatorów jedno-i </w:t>
      </w:r>
      <w:proofErr w:type="spellStart"/>
      <w:r w:rsidRPr="00EF3B9E">
        <w:rPr>
          <w:rFonts w:ascii="Times New Roman" w:eastAsia="Times New Roman" w:hAnsi="Times New Roman" w:cs="Times New Roman"/>
          <w:b/>
          <w:color w:val="000000"/>
          <w:sz w:val="24"/>
          <w:szCs w:val="24"/>
          <w:lang w:eastAsia="pl-PL"/>
        </w:rPr>
        <w:t>dwujamowych</w:t>
      </w:r>
      <w:proofErr w:type="spellEnd"/>
      <w:r w:rsidRPr="00EF3B9E">
        <w:rPr>
          <w:rFonts w:ascii="Times New Roman" w:eastAsia="Times New Roman" w:hAnsi="Times New Roman" w:cs="Times New Roman"/>
          <w:b/>
          <w:color w:val="000000"/>
          <w:sz w:val="24"/>
          <w:szCs w:val="24"/>
          <w:lang w:eastAsia="pl-PL"/>
        </w:rPr>
        <w:t>, kardiowerterów jedno- i  </w:t>
      </w:r>
      <w:proofErr w:type="spellStart"/>
      <w:r w:rsidRPr="00EF3B9E">
        <w:rPr>
          <w:rFonts w:ascii="Times New Roman" w:eastAsia="Times New Roman" w:hAnsi="Times New Roman" w:cs="Times New Roman"/>
          <w:b/>
          <w:color w:val="000000"/>
          <w:sz w:val="24"/>
          <w:szCs w:val="24"/>
          <w:lang w:eastAsia="pl-PL"/>
        </w:rPr>
        <w:t>dwujamowych</w:t>
      </w:r>
      <w:proofErr w:type="spellEnd"/>
      <w:r w:rsidRPr="00EF3B9E">
        <w:rPr>
          <w:rFonts w:ascii="Times New Roman" w:eastAsia="Times New Roman" w:hAnsi="Times New Roman" w:cs="Times New Roman"/>
          <w:b/>
          <w:color w:val="000000"/>
          <w:sz w:val="24"/>
          <w:szCs w:val="24"/>
          <w:lang w:eastAsia="pl-PL"/>
        </w:rPr>
        <w:t xml:space="preserve">, kardiowerterów- defibrylatorów jedno- i </w:t>
      </w:r>
      <w:proofErr w:type="spellStart"/>
      <w:r w:rsidRPr="00EF3B9E">
        <w:rPr>
          <w:rFonts w:ascii="Times New Roman" w:eastAsia="Times New Roman" w:hAnsi="Times New Roman" w:cs="Times New Roman"/>
          <w:b/>
          <w:color w:val="000000"/>
          <w:sz w:val="24"/>
          <w:szCs w:val="24"/>
          <w:lang w:eastAsia="pl-PL"/>
        </w:rPr>
        <w:t>dwujamowych</w:t>
      </w:r>
      <w:proofErr w:type="spellEnd"/>
      <w:r w:rsidRPr="00EF3B9E">
        <w:rPr>
          <w:rFonts w:ascii="Times New Roman" w:eastAsia="Times New Roman" w:hAnsi="Times New Roman" w:cs="Times New Roman"/>
          <w:b/>
          <w:color w:val="000000"/>
          <w:sz w:val="24"/>
          <w:szCs w:val="24"/>
          <w:lang w:eastAsia="pl-PL"/>
        </w:rPr>
        <w:t xml:space="preserve">, kardiowerterów- defibrylatorów </w:t>
      </w:r>
      <w:proofErr w:type="spellStart"/>
      <w:r w:rsidRPr="00EF3B9E">
        <w:rPr>
          <w:rFonts w:ascii="Times New Roman" w:eastAsia="Times New Roman" w:hAnsi="Times New Roman" w:cs="Times New Roman"/>
          <w:b/>
          <w:color w:val="000000"/>
          <w:sz w:val="24"/>
          <w:szCs w:val="24"/>
          <w:lang w:eastAsia="pl-PL"/>
        </w:rPr>
        <w:t>resynchronizujących</w:t>
      </w:r>
      <w:proofErr w:type="spellEnd"/>
      <w:r w:rsidRPr="00EF3B9E">
        <w:rPr>
          <w:rFonts w:ascii="Times New Roman" w:eastAsia="Times New Roman" w:hAnsi="Times New Roman" w:cs="Times New Roman"/>
          <w:b/>
          <w:color w:val="000000"/>
          <w:sz w:val="24"/>
          <w:szCs w:val="24"/>
          <w:lang w:eastAsia="pl-PL"/>
        </w:rPr>
        <w:t xml:space="preserve"> </w:t>
      </w:r>
      <w:proofErr w:type="spellStart"/>
      <w:r w:rsidRPr="00EF3B9E">
        <w:rPr>
          <w:rFonts w:ascii="Times New Roman" w:eastAsia="Times New Roman" w:hAnsi="Times New Roman" w:cs="Times New Roman"/>
          <w:b/>
          <w:color w:val="000000"/>
          <w:sz w:val="24"/>
          <w:szCs w:val="24"/>
          <w:lang w:eastAsia="pl-PL"/>
        </w:rPr>
        <w:t>CRT-D</w:t>
      </w:r>
      <w:proofErr w:type="spellEnd"/>
      <w:r w:rsidRPr="00EF3B9E">
        <w:rPr>
          <w:rFonts w:ascii="Times New Roman" w:eastAsia="Times New Roman" w:hAnsi="Times New Roman" w:cs="Times New Roman"/>
          <w:b/>
          <w:color w:val="000000"/>
          <w:sz w:val="24"/>
          <w:szCs w:val="24"/>
          <w:lang w:eastAsia="pl-PL"/>
        </w:rPr>
        <w:t xml:space="preserve"> , </w:t>
      </w:r>
      <w:proofErr w:type="spellStart"/>
      <w:r w:rsidRPr="00EF3B9E">
        <w:rPr>
          <w:rFonts w:ascii="Times New Roman" w:eastAsia="Times New Roman" w:hAnsi="Times New Roman" w:cs="Times New Roman"/>
          <w:b/>
          <w:color w:val="000000"/>
          <w:sz w:val="24"/>
          <w:szCs w:val="24"/>
          <w:lang w:eastAsia="pl-PL"/>
        </w:rPr>
        <w:t>CRT-P</w:t>
      </w:r>
      <w:proofErr w:type="spellEnd"/>
      <w:r w:rsidRPr="00EF3B9E">
        <w:rPr>
          <w:rFonts w:ascii="Times New Roman" w:eastAsia="Times New Roman" w:hAnsi="Times New Roman" w:cs="Times New Roman"/>
          <w:b/>
          <w:color w:val="000000"/>
          <w:sz w:val="24"/>
          <w:szCs w:val="24"/>
          <w:lang w:eastAsia="pl-PL"/>
        </w:rPr>
        <w:t xml:space="preserve"> z kompletami elektrod i zestawami wprowadzającymi dla potrzeb Pracowni Urządzeń Wszczepialnych Serca Powiatowego Szpitala Specjalistycznego w Stalowej Woli</w:t>
      </w:r>
    </w:p>
    <w:p w:rsidR="00EF3B9E" w:rsidRPr="0084665A" w:rsidRDefault="00EF3B9E" w:rsidP="0084665A">
      <w:pPr>
        <w:spacing w:after="0" w:line="240" w:lineRule="auto"/>
        <w:ind w:left="-17"/>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ind w:left="142" w:firstLine="658"/>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lang w:eastAsia="pl-PL"/>
        </w:rPr>
        <w:t xml:space="preserve">Oświadczamy, że oferowany w ramach w/w postępowania asortyment posiada pozwolenie na dopuszczenie do obrotu i odpowiada wymaganiom określonym w Ustawie z dnia 20 maja 2010 roku o wyrobach medycznych </w:t>
      </w:r>
      <w:r w:rsidRPr="00D048A5">
        <w:rPr>
          <w:rFonts w:ascii="Times New Roman" w:eastAsia="Times New Roman" w:hAnsi="Times New Roman" w:cs="Times New Roman"/>
          <w:color w:val="000000"/>
          <w:sz w:val="24"/>
          <w:szCs w:val="24"/>
          <w:lang w:eastAsia="pl-PL"/>
        </w:rPr>
        <w:t>(</w:t>
      </w:r>
      <w:hyperlink r:id="rId13" w:tgtFrame="_top" w:history="1">
        <w:r w:rsidRPr="00D048A5">
          <w:rPr>
            <w:rFonts w:ascii="Times New Roman" w:eastAsia="Times New Roman" w:hAnsi="Times New Roman" w:cs="Times New Roman"/>
            <w:color w:val="000000"/>
            <w:sz w:val="24"/>
            <w:szCs w:val="24"/>
            <w:lang w:eastAsia="pl-PL"/>
          </w:rPr>
          <w:t>Dz. U. z 2017r. poz. 211</w:t>
        </w:r>
      </w:hyperlink>
      <w:r w:rsidRPr="0084665A">
        <w:rPr>
          <w:rFonts w:ascii="Times New Roman" w:eastAsia="Times New Roman" w:hAnsi="Times New Roman" w:cs="Times New Roman"/>
          <w:color w:val="000000"/>
          <w:sz w:val="24"/>
          <w:szCs w:val="24"/>
          <w:lang w:eastAsia="pl-PL"/>
        </w:rPr>
        <w:t xml:space="preserve">) </w:t>
      </w:r>
      <w:r w:rsidRPr="0084665A">
        <w:rPr>
          <w:rFonts w:ascii="Times New Roman" w:eastAsia="Times New Roman" w:hAnsi="Times New Roman" w:cs="Times New Roman"/>
          <w:sz w:val="24"/>
          <w:szCs w:val="24"/>
          <w:u w:val="single"/>
          <w:lang w:eastAsia="pl-PL"/>
        </w:rPr>
        <w:t>oraz na każde żądanie Zamawiającego w terminie 3 dni od otrzymania zawiadomienia przedstawiamy w/w dokumenty dla wskazanego asortymentu dostaw</w:t>
      </w:r>
      <w:r w:rsidRPr="0084665A">
        <w:rPr>
          <w:rFonts w:ascii="Times New Roman" w:eastAsia="Times New Roman" w:hAnsi="Times New Roman" w:cs="Times New Roman"/>
          <w:b/>
          <w:bCs/>
          <w:sz w:val="24"/>
          <w:szCs w:val="24"/>
          <w:u w:val="single"/>
          <w:lang w:eastAsia="pl-PL"/>
        </w:rPr>
        <w:t>.</w:t>
      </w:r>
    </w:p>
    <w:p w:rsidR="0084665A" w:rsidRPr="0084665A" w:rsidRDefault="0084665A" w:rsidP="0084665A">
      <w:pPr>
        <w:spacing w:after="0" w:line="240" w:lineRule="auto"/>
        <w:ind w:left="284" w:hanging="284"/>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i/>
          <w:iCs/>
          <w:sz w:val="24"/>
          <w:szCs w:val="24"/>
          <w:lang w:eastAsia="pl-PL"/>
        </w:rPr>
        <w:t xml:space="preserve">(miejscowość), </w:t>
      </w:r>
      <w:r w:rsidRPr="0084665A">
        <w:rPr>
          <w:rFonts w:ascii="Times New Roman" w:eastAsia="Times New Roman" w:hAnsi="Times New Roman" w:cs="Times New Roman"/>
          <w:sz w:val="24"/>
          <w:szCs w:val="24"/>
          <w:lang w:eastAsia="pl-PL"/>
        </w:rPr>
        <w:t>dnia ………….……. r. …………………………………</w:t>
      </w:r>
    </w:p>
    <w:p w:rsidR="00910F6D" w:rsidRDefault="0084665A" w:rsidP="0084665A">
      <w:pPr>
        <w:spacing w:after="0" w:line="240" w:lineRule="auto"/>
        <w:ind w:left="6804"/>
        <w:jc w:val="both"/>
        <w:rPr>
          <w:rFonts w:ascii="Times New Roman" w:eastAsia="Times New Roman" w:hAnsi="Times New Roman" w:cs="Times New Roman"/>
          <w:i/>
          <w:iCs/>
          <w:sz w:val="24"/>
          <w:szCs w:val="24"/>
          <w:lang w:eastAsia="pl-PL"/>
        </w:rPr>
      </w:pPr>
      <w:r w:rsidRPr="0084665A">
        <w:rPr>
          <w:rFonts w:ascii="Times New Roman" w:eastAsia="Times New Roman" w:hAnsi="Times New Roman" w:cs="Times New Roman"/>
          <w:i/>
          <w:iCs/>
          <w:sz w:val="24"/>
          <w:szCs w:val="24"/>
          <w:lang w:eastAsia="pl-PL"/>
        </w:rPr>
        <w:t>(podpis)</w:t>
      </w:r>
    </w:p>
    <w:p w:rsidR="00910F6D" w:rsidRDefault="00910F6D">
      <w:pPr>
        <w:rPr>
          <w:rFonts w:ascii="Times New Roman" w:eastAsia="Times New Roman" w:hAnsi="Times New Roman" w:cs="Times New Roman"/>
          <w:i/>
          <w:iCs/>
          <w:sz w:val="24"/>
          <w:szCs w:val="24"/>
          <w:lang w:eastAsia="pl-PL"/>
        </w:rPr>
      </w:pPr>
      <w:r>
        <w:rPr>
          <w:rFonts w:ascii="Times New Roman" w:eastAsia="Times New Roman" w:hAnsi="Times New Roman" w:cs="Times New Roman"/>
          <w:i/>
          <w:iCs/>
          <w:sz w:val="24"/>
          <w:szCs w:val="24"/>
          <w:lang w:eastAsia="pl-PL"/>
        </w:rPr>
        <w:br w:type="page"/>
      </w:r>
    </w:p>
    <w:p w:rsidR="0084665A" w:rsidRPr="00910F6D" w:rsidRDefault="00910F6D" w:rsidP="00910F6D">
      <w:pPr>
        <w:spacing w:after="0" w:line="240" w:lineRule="auto"/>
        <w:ind w:left="6804"/>
        <w:jc w:val="both"/>
        <w:rPr>
          <w:rFonts w:ascii="Times New Roman" w:eastAsia="Times New Roman" w:hAnsi="Times New Roman" w:cs="Times New Roman"/>
          <w:b/>
          <w:bCs/>
          <w:color w:val="000000"/>
          <w:sz w:val="24"/>
          <w:szCs w:val="24"/>
          <w:u w:val="single"/>
          <w:lang w:eastAsia="pl-PL"/>
        </w:rPr>
      </w:pPr>
      <w:r w:rsidRPr="00910F6D">
        <w:rPr>
          <w:rFonts w:ascii="Times New Roman" w:eastAsia="Times New Roman" w:hAnsi="Times New Roman" w:cs="Times New Roman"/>
          <w:b/>
          <w:bCs/>
          <w:color w:val="000000"/>
          <w:sz w:val="24"/>
          <w:szCs w:val="24"/>
          <w:u w:val="single"/>
          <w:lang w:eastAsia="pl-PL"/>
        </w:rPr>
        <w:lastRenderedPageBreak/>
        <w:t xml:space="preserve">Załącznik nr 7 </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Wykonawca:</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(pełna nazwa/firma, adres, w</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zależności od podmiotu: NIP/PESEL,</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KRS/</w:t>
      </w:r>
      <w:proofErr w:type="spellStart"/>
      <w:r w:rsidRPr="0084665A">
        <w:rPr>
          <w:rFonts w:ascii="Times New Roman" w:eastAsia="Times New Roman" w:hAnsi="Times New Roman" w:cs="Times New Roman"/>
          <w:i/>
          <w:iCs/>
          <w:sz w:val="24"/>
          <w:szCs w:val="24"/>
          <w:lang w:eastAsia="pl-PL"/>
        </w:rPr>
        <w:t>CEiDG</w:t>
      </w:r>
      <w:proofErr w:type="spellEnd"/>
      <w:r w:rsidRPr="0084665A">
        <w:rPr>
          <w:rFonts w:ascii="Times New Roman" w:eastAsia="Times New Roman" w:hAnsi="Times New Roman" w:cs="Times New Roman"/>
          <w:i/>
          <w:iCs/>
          <w:sz w:val="24"/>
          <w:szCs w:val="24"/>
          <w:lang w:eastAsia="pl-PL"/>
        </w:rPr>
        <w:t>)</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reprezentowany przez:</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 xml:space="preserve"> (imię, nazwisko, stanowisko/podstawa</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do reprezentacji)</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4"/>
          <w:szCs w:val="24"/>
          <w:lang w:eastAsia="pl-PL"/>
        </w:rPr>
        <w:t>OŚWIADCZENIA Wykonawcy</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A1A06">
        <w:rPr>
          <w:rFonts w:ascii="Times New Roman" w:eastAsia="Times New Roman" w:hAnsi="Times New Roman" w:cs="Times New Roman"/>
          <w:b/>
          <w:bCs/>
          <w:color w:val="000000"/>
          <w:sz w:val="24"/>
          <w:szCs w:val="24"/>
          <w:shd w:val="clear" w:color="auto" w:fill="FFFFFF"/>
          <w:lang w:eastAsia="pl-PL"/>
        </w:rPr>
        <w:t xml:space="preserve">dot. postępowania przetargowego na </w:t>
      </w:r>
      <w:r w:rsidR="00EF3B9E" w:rsidRPr="00EF3B9E">
        <w:rPr>
          <w:rFonts w:ascii="Times New Roman" w:eastAsia="Times New Roman" w:hAnsi="Times New Roman" w:cs="Times New Roman"/>
          <w:b/>
          <w:bCs/>
          <w:color w:val="000000"/>
          <w:sz w:val="24"/>
          <w:szCs w:val="24"/>
          <w:shd w:val="clear" w:color="auto" w:fill="FFFFFF"/>
          <w:lang w:eastAsia="pl-PL"/>
        </w:rPr>
        <w:t xml:space="preserve">Cykliczne dostawy kardiostymulatorów jedno-i </w:t>
      </w:r>
      <w:proofErr w:type="spellStart"/>
      <w:r w:rsidR="00EF3B9E" w:rsidRPr="00EF3B9E">
        <w:rPr>
          <w:rFonts w:ascii="Times New Roman" w:eastAsia="Times New Roman" w:hAnsi="Times New Roman" w:cs="Times New Roman"/>
          <w:b/>
          <w:bCs/>
          <w:color w:val="000000"/>
          <w:sz w:val="24"/>
          <w:szCs w:val="24"/>
          <w:shd w:val="clear" w:color="auto" w:fill="FFFFFF"/>
          <w:lang w:eastAsia="pl-PL"/>
        </w:rPr>
        <w:t>dwujamowych</w:t>
      </w:r>
      <w:proofErr w:type="spellEnd"/>
      <w:r w:rsidR="00EF3B9E" w:rsidRPr="00EF3B9E">
        <w:rPr>
          <w:rFonts w:ascii="Times New Roman" w:eastAsia="Times New Roman" w:hAnsi="Times New Roman" w:cs="Times New Roman"/>
          <w:b/>
          <w:bCs/>
          <w:color w:val="000000"/>
          <w:sz w:val="24"/>
          <w:szCs w:val="24"/>
          <w:shd w:val="clear" w:color="auto" w:fill="FFFFFF"/>
          <w:lang w:eastAsia="pl-PL"/>
        </w:rPr>
        <w:t>, kardiowerterów jedno- i  </w:t>
      </w:r>
      <w:proofErr w:type="spellStart"/>
      <w:r w:rsidR="00EF3B9E" w:rsidRPr="00EF3B9E">
        <w:rPr>
          <w:rFonts w:ascii="Times New Roman" w:eastAsia="Times New Roman" w:hAnsi="Times New Roman" w:cs="Times New Roman"/>
          <w:b/>
          <w:bCs/>
          <w:color w:val="000000"/>
          <w:sz w:val="24"/>
          <w:szCs w:val="24"/>
          <w:shd w:val="clear" w:color="auto" w:fill="FFFFFF"/>
          <w:lang w:eastAsia="pl-PL"/>
        </w:rPr>
        <w:t>dwujamowych</w:t>
      </w:r>
      <w:proofErr w:type="spellEnd"/>
      <w:r w:rsidR="00EF3B9E" w:rsidRPr="00EF3B9E">
        <w:rPr>
          <w:rFonts w:ascii="Times New Roman" w:eastAsia="Times New Roman" w:hAnsi="Times New Roman" w:cs="Times New Roman"/>
          <w:b/>
          <w:bCs/>
          <w:color w:val="000000"/>
          <w:sz w:val="24"/>
          <w:szCs w:val="24"/>
          <w:shd w:val="clear" w:color="auto" w:fill="FFFFFF"/>
          <w:lang w:eastAsia="pl-PL"/>
        </w:rPr>
        <w:t xml:space="preserve">, kardiowerterów- defibrylatorów jedno- i </w:t>
      </w:r>
      <w:proofErr w:type="spellStart"/>
      <w:r w:rsidR="00EF3B9E" w:rsidRPr="00EF3B9E">
        <w:rPr>
          <w:rFonts w:ascii="Times New Roman" w:eastAsia="Times New Roman" w:hAnsi="Times New Roman" w:cs="Times New Roman"/>
          <w:b/>
          <w:bCs/>
          <w:color w:val="000000"/>
          <w:sz w:val="24"/>
          <w:szCs w:val="24"/>
          <w:shd w:val="clear" w:color="auto" w:fill="FFFFFF"/>
          <w:lang w:eastAsia="pl-PL"/>
        </w:rPr>
        <w:t>dwujamowych</w:t>
      </w:r>
      <w:proofErr w:type="spellEnd"/>
      <w:r w:rsidR="00EF3B9E" w:rsidRPr="00EF3B9E">
        <w:rPr>
          <w:rFonts w:ascii="Times New Roman" w:eastAsia="Times New Roman" w:hAnsi="Times New Roman" w:cs="Times New Roman"/>
          <w:b/>
          <w:bCs/>
          <w:color w:val="000000"/>
          <w:sz w:val="24"/>
          <w:szCs w:val="24"/>
          <w:shd w:val="clear" w:color="auto" w:fill="FFFFFF"/>
          <w:lang w:eastAsia="pl-PL"/>
        </w:rPr>
        <w:t xml:space="preserve">, kardiowerterów- defibrylatorów </w:t>
      </w:r>
      <w:proofErr w:type="spellStart"/>
      <w:r w:rsidR="00EF3B9E" w:rsidRPr="00EF3B9E">
        <w:rPr>
          <w:rFonts w:ascii="Times New Roman" w:eastAsia="Times New Roman" w:hAnsi="Times New Roman" w:cs="Times New Roman"/>
          <w:b/>
          <w:bCs/>
          <w:color w:val="000000"/>
          <w:sz w:val="24"/>
          <w:szCs w:val="24"/>
          <w:shd w:val="clear" w:color="auto" w:fill="FFFFFF"/>
          <w:lang w:eastAsia="pl-PL"/>
        </w:rPr>
        <w:t>resynchronizujących</w:t>
      </w:r>
      <w:proofErr w:type="spellEnd"/>
      <w:r w:rsidR="00EF3B9E" w:rsidRPr="00EF3B9E">
        <w:rPr>
          <w:rFonts w:ascii="Times New Roman" w:eastAsia="Times New Roman" w:hAnsi="Times New Roman" w:cs="Times New Roman"/>
          <w:b/>
          <w:bCs/>
          <w:color w:val="000000"/>
          <w:sz w:val="24"/>
          <w:szCs w:val="24"/>
          <w:shd w:val="clear" w:color="auto" w:fill="FFFFFF"/>
          <w:lang w:eastAsia="pl-PL"/>
        </w:rPr>
        <w:t xml:space="preserve"> </w:t>
      </w:r>
      <w:proofErr w:type="spellStart"/>
      <w:r w:rsidR="00EF3B9E" w:rsidRPr="00EF3B9E">
        <w:rPr>
          <w:rFonts w:ascii="Times New Roman" w:eastAsia="Times New Roman" w:hAnsi="Times New Roman" w:cs="Times New Roman"/>
          <w:b/>
          <w:bCs/>
          <w:color w:val="000000"/>
          <w:sz w:val="24"/>
          <w:szCs w:val="24"/>
          <w:shd w:val="clear" w:color="auto" w:fill="FFFFFF"/>
          <w:lang w:eastAsia="pl-PL"/>
        </w:rPr>
        <w:t>CRT-D</w:t>
      </w:r>
      <w:proofErr w:type="spellEnd"/>
      <w:r w:rsidR="00EF3B9E" w:rsidRPr="00EF3B9E">
        <w:rPr>
          <w:rFonts w:ascii="Times New Roman" w:eastAsia="Times New Roman" w:hAnsi="Times New Roman" w:cs="Times New Roman"/>
          <w:b/>
          <w:bCs/>
          <w:color w:val="000000"/>
          <w:sz w:val="24"/>
          <w:szCs w:val="24"/>
          <w:shd w:val="clear" w:color="auto" w:fill="FFFFFF"/>
          <w:lang w:eastAsia="pl-PL"/>
        </w:rPr>
        <w:t xml:space="preserve"> , </w:t>
      </w:r>
      <w:proofErr w:type="spellStart"/>
      <w:r w:rsidR="00EF3B9E" w:rsidRPr="00EF3B9E">
        <w:rPr>
          <w:rFonts w:ascii="Times New Roman" w:eastAsia="Times New Roman" w:hAnsi="Times New Roman" w:cs="Times New Roman"/>
          <w:b/>
          <w:bCs/>
          <w:color w:val="000000"/>
          <w:sz w:val="24"/>
          <w:szCs w:val="24"/>
          <w:shd w:val="clear" w:color="auto" w:fill="FFFFFF"/>
          <w:lang w:eastAsia="pl-PL"/>
        </w:rPr>
        <w:t>CRT-P</w:t>
      </w:r>
      <w:proofErr w:type="spellEnd"/>
      <w:r w:rsidR="00EF3B9E" w:rsidRPr="00EF3B9E">
        <w:rPr>
          <w:rFonts w:ascii="Times New Roman" w:eastAsia="Times New Roman" w:hAnsi="Times New Roman" w:cs="Times New Roman"/>
          <w:b/>
          <w:bCs/>
          <w:color w:val="000000"/>
          <w:sz w:val="24"/>
          <w:szCs w:val="24"/>
          <w:shd w:val="clear" w:color="auto" w:fill="FFFFFF"/>
          <w:lang w:eastAsia="pl-PL"/>
        </w:rPr>
        <w:t xml:space="preserve"> z kompletami elektrod i zestawami wprowadzającymi dla potrzeb Pracowni Urządzeń Wszczepialnych Serca Powiatowego Szpitala Specjalistycznego w Stalowej Woli</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ind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 xml:space="preserve">Oświadczam, że podmiot, który reprezentuję </w:t>
      </w:r>
      <w:r w:rsidRPr="0084665A">
        <w:rPr>
          <w:rFonts w:ascii="Times New Roman" w:eastAsia="Times New Roman" w:hAnsi="Times New Roman" w:cs="Times New Roman"/>
          <w:b/>
          <w:bCs/>
          <w:sz w:val="24"/>
          <w:szCs w:val="24"/>
          <w:shd w:val="clear" w:color="auto" w:fill="FFFFFF"/>
          <w:lang w:eastAsia="pl-PL"/>
        </w:rPr>
        <w:t xml:space="preserve">nie zalega / zalega </w:t>
      </w:r>
      <w:r w:rsidRPr="0084665A">
        <w:rPr>
          <w:rFonts w:ascii="Times New Roman" w:eastAsia="Times New Roman" w:hAnsi="Times New Roman" w:cs="Times New Roman"/>
          <w:b/>
          <w:bCs/>
          <w:color w:val="000000"/>
          <w:sz w:val="24"/>
          <w:szCs w:val="24"/>
          <w:shd w:val="clear" w:color="auto" w:fill="FFFFFF"/>
          <w:lang w:eastAsia="pl-PL"/>
        </w:rPr>
        <w:t>(niepotrzebne skreślić)</w:t>
      </w:r>
      <w:r w:rsidRPr="0084665A">
        <w:rPr>
          <w:rFonts w:ascii="Times New Roman" w:eastAsia="Times New Roman" w:hAnsi="Times New Roman" w:cs="Times New Roman"/>
          <w:color w:val="000000"/>
          <w:sz w:val="24"/>
          <w:szCs w:val="24"/>
          <w:shd w:val="clear" w:color="auto" w:fill="FFFFFF"/>
          <w:lang w:eastAsia="pl-PL"/>
        </w:rPr>
        <w:t xml:space="preserve"> z opłacaniem podatków i opłat lokalnych, o których mowa w ustawie z dnia 12 stycznia 1991r. o podatkach i opłatach lokalnych (Dz. U. z 2016r. poz. 716)</w:t>
      </w: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shd w:val="clear" w:color="auto" w:fill="FFFFFF"/>
          <w:lang w:eastAsia="pl-PL"/>
        </w:rPr>
        <w:t xml:space="preserve">…………….……. </w:t>
      </w:r>
      <w:r w:rsidRPr="0084665A">
        <w:rPr>
          <w:rFonts w:ascii="Times New Roman" w:eastAsia="Times New Roman" w:hAnsi="Times New Roman" w:cs="Times New Roman"/>
          <w:i/>
          <w:iCs/>
          <w:sz w:val="24"/>
          <w:szCs w:val="24"/>
          <w:shd w:val="clear" w:color="auto" w:fill="FFFFFF"/>
          <w:lang w:eastAsia="pl-PL"/>
        </w:rPr>
        <w:t xml:space="preserve">(miejscowość), </w:t>
      </w:r>
      <w:r>
        <w:rPr>
          <w:rFonts w:ascii="Times New Roman" w:eastAsia="Times New Roman" w:hAnsi="Times New Roman" w:cs="Times New Roman"/>
          <w:sz w:val="24"/>
          <w:szCs w:val="24"/>
          <w:shd w:val="clear" w:color="auto" w:fill="FFFFFF"/>
          <w:lang w:eastAsia="pl-PL"/>
        </w:rPr>
        <w:t xml:space="preserve">dnia ………….……. r. </w:t>
      </w:r>
      <w:r w:rsidRPr="0084665A">
        <w:rPr>
          <w:rFonts w:ascii="Times New Roman" w:eastAsia="Times New Roman" w:hAnsi="Times New Roman" w:cs="Times New Roman"/>
          <w:sz w:val="24"/>
          <w:szCs w:val="24"/>
          <w:shd w:val="clear" w:color="auto" w:fill="FFFFFF"/>
          <w:lang w:eastAsia="pl-PL"/>
        </w:rPr>
        <w:t>……………………………………</w:t>
      </w:r>
    </w:p>
    <w:p w:rsidR="00021F1C" w:rsidRPr="0084665A" w:rsidRDefault="00021F1C" w:rsidP="00021F1C">
      <w:pPr>
        <w:spacing w:after="0" w:line="240" w:lineRule="auto"/>
        <w:ind w:left="680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shd w:val="clear" w:color="auto" w:fill="FFFFFF"/>
          <w:lang w:eastAsia="pl-PL"/>
        </w:rPr>
        <w:t>(podpis)</w:t>
      </w:r>
    </w:p>
    <w:p w:rsidR="00021F1C" w:rsidRPr="0084665A" w:rsidRDefault="00021F1C" w:rsidP="00021F1C">
      <w:pPr>
        <w:spacing w:after="0" w:line="240" w:lineRule="auto"/>
        <w:ind w:left="7921"/>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 xml:space="preserve">Oświadczam, że wobec podmiotu, który reprezentuję </w:t>
      </w:r>
      <w:r w:rsidRPr="0084665A">
        <w:rPr>
          <w:rFonts w:ascii="Times New Roman" w:eastAsia="Times New Roman" w:hAnsi="Times New Roman" w:cs="Times New Roman"/>
          <w:b/>
          <w:bCs/>
          <w:color w:val="000000"/>
          <w:sz w:val="24"/>
          <w:szCs w:val="24"/>
          <w:shd w:val="clear" w:color="auto" w:fill="FFFFFF"/>
          <w:lang w:eastAsia="pl-PL"/>
        </w:rPr>
        <w:t>nie wydano / wydano (niepotrzebne skreślić)</w:t>
      </w:r>
      <w:r w:rsidRPr="0084665A">
        <w:rPr>
          <w:rFonts w:ascii="Times New Roman" w:eastAsia="Times New Roman" w:hAnsi="Times New Roman" w:cs="Times New Roman"/>
          <w:color w:val="000000"/>
          <w:sz w:val="24"/>
          <w:szCs w:val="24"/>
          <w:shd w:val="clear" w:color="auto" w:fill="FFFFFF"/>
          <w:lang w:eastAsia="pl-PL"/>
        </w:rPr>
        <w:t>orzeczenia tytułem środka zapobiegawczego zakazu ubiegania się o zamówienie publiczne.</w:t>
      </w:r>
    </w:p>
    <w:p w:rsidR="00021F1C" w:rsidRPr="0084665A" w:rsidRDefault="00021F1C" w:rsidP="00021F1C">
      <w:pPr>
        <w:spacing w:after="0" w:line="240" w:lineRule="auto"/>
        <w:ind w:firstLine="17"/>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ind w:left="7921"/>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ind w:left="7921"/>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i/>
          <w:iCs/>
          <w:sz w:val="24"/>
          <w:szCs w:val="24"/>
          <w:lang w:eastAsia="pl-PL"/>
        </w:rPr>
        <w:t xml:space="preserve">(miejscowość), </w:t>
      </w:r>
      <w:r>
        <w:rPr>
          <w:rFonts w:ascii="Times New Roman" w:eastAsia="Times New Roman" w:hAnsi="Times New Roman" w:cs="Times New Roman"/>
          <w:sz w:val="24"/>
          <w:szCs w:val="24"/>
          <w:lang w:eastAsia="pl-PL"/>
        </w:rPr>
        <w:t xml:space="preserve">dnia ………….……. r. </w:t>
      </w:r>
      <w:r w:rsidRPr="0084665A">
        <w:rPr>
          <w:rFonts w:ascii="Times New Roman" w:eastAsia="Times New Roman" w:hAnsi="Times New Roman" w:cs="Times New Roman"/>
          <w:sz w:val="24"/>
          <w:szCs w:val="24"/>
          <w:lang w:eastAsia="pl-PL"/>
        </w:rPr>
        <w:t>……………………………………</w:t>
      </w:r>
    </w:p>
    <w:p w:rsidR="00021F1C" w:rsidRPr="0084665A" w:rsidRDefault="00021F1C" w:rsidP="00021F1C">
      <w:pPr>
        <w:spacing w:after="0" w:line="240" w:lineRule="auto"/>
        <w:ind w:left="680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i/>
          <w:iCs/>
          <w:sz w:val="24"/>
          <w:szCs w:val="24"/>
          <w:lang w:eastAsia="pl-PL"/>
        </w:rPr>
        <w:t>(podpis)</w:t>
      </w:r>
    </w:p>
    <w:p w:rsidR="00021F1C" w:rsidRPr="0084665A" w:rsidRDefault="00021F1C" w:rsidP="00021F1C">
      <w:pPr>
        <w:spacing w:after="0" w:line="240" w:lineRule="auto"/>
        <w:ind w:left="6804"/>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ind w:left="6804"/>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ind w:firstLine="17"/>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 xml:space="preserve">Oświadczam, że wobec podmiotu, który reprezentuję </w:t>
      </w:r>
      <w:r w:rsidRPr="0084665A">
        <w:rPr>
          <w:rFonts w:ascii="Times New Roman" w:eastAsia="Times New Roman" w:hAnsi="Times New Roman" w:cs="Times New Roman"/>
          <w:b/>
          <w:bCs/>
          <w:color w:val="000000"/>
          <w:sz w:val="24"/>
          <w:szCs w:val="24"/>
          <w:shd w:val="clear" w:color="auto" w:fill="FFFFFF"/>
          <w:lang w:eastAsia="pl-PL"/>
        </w:rPr>
        <w:t xml:space="preserve">nie wydano / wydano (niepotrzebne skreślić) </w:t>
      </w:r>
      <w:r w:rsidRPr="0084665A">
        <w:rPr>
          <w:rFonts w:ascii="Times New Roman" w:eastAsia="Times New Roman" w:hAnsi="Times New Roman" w:cs="Times New Roman"/>
          <w:color w:val="000000"/>
          <w:sz w:val="24"/>
          <w:szCs w:val="24"/>
          <w:shd w:val="clear" w:color="auto" w:fill="FFFFFF"/>
          <w:lang w:eastAsia="pl-PL"/>
        </w:rPr>
        <w:t xml:space="preserve">prawomocnego wyroku sądu lub ostatecznej decyzji administracyjnej o zaleganiu z uiszczaniem podatków, opłat lub składek na ubezpieczenia społeczne lub zdrowotne </w:t>
      </w:r>
    </w:p>
    <w:p w:rsidR="00021F1C" w:rsidRPr="0084665A" w:rsidRDefault="00021F1C" w:rsidP="00021F1C">
      <w:pPr>
        <w:spacing w:after="0" w:line="240" w:lineRule="auto"/>
        <w:ind w:firstLine="17"/>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ind w:left="40"/>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W przypadku wydania takiego wyroku lub decyzji – Wykonawca przedstawi dokumenty potwierdzające dokonanie płatności tych należności wraz z ewentualnymi odsetkami lub grzywnami lub zawarcie wiążącego porozumienia w sprawie spłat tych należności.</w:t>
      </w:r>
    </w:p>
    <w:p w:rsidR="00021F1C" w:rsidRPr="0084665A" w:rsidRDefault="00021F1C" w:rsidP="00021F1C">
      <w:pPr>
        <w:spacing w:after="0" w:line="240" w:lineRule="auto"/>
        <w:ind w:firstLine="17"/>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ind w:firstLine="17"/>
        <w:jc w:val="both"/>
        <w:rPr>
          <w:rFonts w:ascii="Times New Roman" w:eastAsia="Times New Roman" w:hAnsi="Times New Roman" w:cs="Times New Roman"/>
          <w:sz w:val="24"/>
          <w:szCs w:val="24"/>
          <w:lang w:eastAsia="pl-PL"/>
        </w:rPr>
      </w:pPr>
    </w:p>
    <w:p w:rsidR="00021F1C" w:rsidRPr="0084665A" w:rsidRDefault="00021F1C" w:rsidP="00021F1C">
      <w:pPr>
        <w:spacing w:after="0" w:line="240" w:lineRule="auto"/>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 </w:t>
      </w:r>
      <w:r w:rsidRPr="0084665A">
        <w:rPr>
          <w:rFonts w:ascii="Times New Roman" w:eastAsia="Times New Roman" w:hAnsi="Times New Roman" w:cs="Times New Roman"/>
          <w:i/>
          <w:iCs/>
          <w:sz w:val="24"/>
          <w:szCs w:val="24"/>
          <w:lang w:eastAsia="pl-PL"/>
        </w:rPr>
        <w:t xml:space="preserve">(miejscowość), </w:t>
      </w:r>
      <w:r w:rsidRPr="0084665A">
        <w:rPr>
          <w:rFonts w:ascii="Times New Roman" w:eastAsia="Times New Roman" w:hAnsi="Times New Roman" w:cs="Times New Roman"/>
          <w:sz w:val="24"/>
          <w:szCs w:val="24"/>
          <w:lang w:eastAsia="pl-PL"/>
        </w:rPr>
        <w:t>dnia ………….……. r. …………………………………</w:t>
      </w:r>
    </w:p>
    <w:p w:rsidR="00021F1C" w:rsidRPr="008A1A06" w:rsidRDefault="00021F1C" w:rsidP="00021F1C">
      <w:pPr>
        <w:spacing w:after="0" w:line="240" w:lineRule="auto"/>
        <w:ind w:left="6804"/>
        <w:jc w:val="both"/>
        <w:rPr>
          <w:rFonts w:ascii="Times New Roman" w:eastAsia="Times New Roman" w:hAnsi="Times New Roman" w:cs="Times New Roman"/>
          <w:sz w:val="24"/>
          <w:szCs w:val="24"/>
          <w:lang w:eastAsia="pl-PL"/>
        </w:rPr>
      </w:pPr>
      <w:r w:rsidRPr="0084665A">
        <w:rPr>
          <w:rFonts w:ascii="Times New Roman" w:eastAsia="Times New Roman" w:hAnsi="Times New Roman" w:cs="Times New Roman"/>
          <w:color w:val="000000"/>
          <w:sz w:val="24"/>
          <w:szCs w:val="24"/>
          <w:shd w:val="clear" w:color="auto" w:fill="FFFFFF"/>
          <w:lang w:eastAsia="pl-PL"/>
        </w:rPr>
        <w:t>(pod</w:t>
      </w:r>
      <w:r>
        <w:rPr>
          <w:rFonts w:ascii="Times New Roman" w:eastAsia="Times New Roman" w:hAnsi="Times New Roman" w:cs="Times New Roman"/>
          <w:sz w:val="24"/>
          <w:szCs w:val="24"/>
          <w:lang w:eastAsia="pl-PL"/>
        </w:rPr>
        <w:t>pis)</w:t>
      </w:r>
    </w:p>
    <w:p w:rsidR="0084665A" w:rsidRPr="0084665A" w:rsidRDefault="0084665A" w:rsidP="008A1A06">
      <w:pPr>
        <w:keepNext/>
        <w:pageBreakBefore/>
        <w:spacing w:after="0" w:line="240" w:lineRule="auto"/>
        <w:jc w:val="right"/>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color w:val="000000"/>
          <w:sz w:val="24"/>
          <w:szCs w:val="24"/>
          <w:u w:val="single"/>
          <w:lang w:eastAsia="pl-PL"/>
        </w:rPr>
        <w:lastRenderedPageBreak/>
        <w:t xml:space="preserve">Załącznik nr </w:t>
      </w:r>
      <w:r w:rsidR="00910F6D">
        <w:rPr>
          <w:rFonts w:ascii="Times New Roman" w:eastAsia="Times New Roman" w:hAnsi="Times New Roman" w:cs="Times New Roman"/>
          <w:b/>
          <w:bCs/>
          <w:color w:val="000000"/>
          <w:sz w:val="24"/>
          <w:szCs w:val="24"/>
          <w:u w:val="single"/>
          <w:lang w:eastAsia="pl-PL"/>
        </w:rPr>
        <w:t>8</w:t>
      </w: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b/>
          <w:bCs/>
          <w:sz w:val="27"/>
          <w:szCs w:val="27"/>
          <w:lang w:eastAsia="pl-PL"/>
        </w:rPr>
        <w:t>UMOWA</w:t>
      </w:r>
    </w:p>
    <w:p w:rsidR="0084665A" w:rsidRPr="0084665A" w:rsidRDefault="0084665A" w:rsidP="008A1A06">
      <w:pPr>
        <w:spacing w:after="0" w:line="240" w:lineRule="auto"/>
        <w:jc w:val="center"/>
        <w:rPr>
          <w:rFonts w:ascii="Times New Roman" w:eastAsia="Times New Roman" w:hAnsi="Times New Roman" w:cs="Times New Roman"/>
          <w:sz w:val="24"/>
          <w:szCs w:val="24"/>
          <w:lang w:eastAsia="pl-PL"/>
        </w:rPr>
      </w:pPr>
      <w:r w:rsidRPr="0084665A">
        <w:rPr>
          <w:rFonts w:ascii="Times New Roman" w:eastAsia="Times New Roman" w:hAnsi="Times New Roman" w:cs="Times New Roman"/>
          <w:sz w:val="24"/>
          <w:szCs w:val="24"/>
          <w:lang w:eastAsia="pl-PL"/>
        </w:rPr>
        <w:t xml:space="preserve">o zamówienie publiczne nr </w:t>
      </w:r>
      <w:r w:rsidR="0028661A">
        <w:rPr>
          <w:rFonts w:ascii="Times New Roman" w:eastAsia="Times New Roman" w:hAnsi="Times New Roman" w:cs="Times New Roman"/>
          <w:b/>
          <w:bCs/>
          <w:color w:val="000000"/>
          <w:sz w:val="24"/>
          <w:szCs w:val="24"/>
          <w:lang w:eastAsia="pl-PL"/>
        </w:rPr>
        <w:t xml:space="preserve">1020 </w:t>
      </w:r>
      <w:r w:rsidR="0028661A" w:rsidRPr="0028661A">
        <w:rPr>
          <w:rFonts w:ascii="Times New Roman" w:eastAsia="Times New Roman" w:hAnsi="Times New Roman" w:cs="Times New Roman"/>
          <w:b/>
          <w:bCs/>
          <w:color w:val="000000"/>
          <w:sz w:val="24"/>
          <w:szCs w:val="24"/>
          <w:shd w:val="clear" w:color="auto" w:fill="FFFFFF"/>
          <w:lang w:eastAsia="pl-PL"/>
        </w:rPr>
        <w:t>ZP/201</w:t>
      </w:r>
      <w:r w:rsidR="0028661A" w:rsidRPr="00CB2631">
        <w:rPr>
          <w:rFonts w:ascii="Times New Roman" w:eastAsia="Times New Roman" w:hAnsi="Times New Roman" w:cs="Times New Roman"/>
          <w:b/>
          <w:bCs/>
          <w:color w:val="000000"/>
          <w:sz w:val="24"/>
          <w:szCs w:val="24"/>
          <w:shd w:val="clear" w:color="auto" w:fill="FFFFFF"/>
          <w:lang w:eastAsia="pl-PL"/>
        </w:rPr>
        <w:t>7</w:t>
      </w:r>
      <w:r w:rsidRPr="00CB2631">
        <w:rPr>
          <w:rFonts w:ascii="Times New Roman" w:eastAsia="Times New Roman" w:hAnsi="Times New Roman" w:cs="Times New Roman"/>
          <w:b/>
          <w:bCs/>
          <w:color w:val="000000"/>
          <w:sz w:val="24"/>
          <w:szCs w:val="24"/>
          <w:lang w:eastAsia="pl-PL"/>
        </w:rPr>
        <w:t>/</w:t>
      </w:r>
      <w:r w:rsidR="008A1A06" w:rsidRPr="00CB2631">
        <w:rPr>
          <w:rFonts w:ascii="Times New Roman" w:eastAsia="Times New Roman" w:hAnsi="Times New Roman" w:cs="Times New Roman"/>
          <w:b/>
          <w:bCs/>
          <w:color w:val="000000"/>
          <w:sz w:val="24"/>
          <w:szCs w:val="24"/>
          <w:lang w:eastAsia="pl-PL"/>
        </w:rPr>
        <w:t>…</w:t>
      </w:r>
    </w:p>
    <w:p w:rsidR="00CB2631" w:rsidRPr="00B273A6" w:rsidRDefault="00CB2631" w:rsidP="00CB2631">
      <w:pPr>
        <w:rPr>
          <w:rFonts w:ascii="Times New Roman" w:hAnsi="Times New Roman" w:cs="Times New Roman"/>
          <w:b/>
          <w:bCs/>
          <w:sz w:val="24"/>
          <w:szCs w:val="24"/>
        </w:rPr>
      </w:pPr>
    </w:p>
    <w:p w:rsidR="00CB2631" w:rsidRDefault="00CB2631" w:rsidP="00CB2631">
      <w:pPr>
        <w:spacing w:after="0" w:line="240" w:lineRule="auto"/>
        <w:jc w:val="both"/>
        <w:rPr>
          <w:rFonts w:ascii="Times New Roman" w:hAnsi="Times New Roman" w:cs="Times New Roman"/>
          <w:sz w:val="24"/>
          <w:szCs w:val="24"/>
        </w:rPr>
      </w:pPr>
      <w:r w:rsidRPr="00B273A6">
        <w:rPr>
          <w:rFonts w:ascii="Times New Roman" w:hAnsi="Times New Roman" w:cs="Times New Roman"/>
          <w:sz w:val="24"/>
          <w:szCs w:val="24"/>
        </w:rPr>
        <w:t xml:space="preserve">Dnia </w:t>
      </w:r>
      <w:r w:rsidRPr="00B273A6">
        <w:rPr>
          <w:rFonts w:ascii="Times New Roman" w:hAnsi="Times New Roman" w:cs="Times New Roman"/>
          <w:b/>
          <w:sz w:val="24"/>
          <w:szCs w:val="24"/>
        </w:rPr>
        <w:t xml:space="preserve"> </w:t>
      </w:r>
      <w:r w:rsidRPr="00B273A6">
        <w:rPr>
          <w:rFonts w:ascii="Times New Roman" w:hAnsi="Times New Roman" w:cs="Times New Roman"/>
          <w:sz w:val="24"/>
          <w:szCs w:val="24"/>
        </w:rPr>
        <w:t>...................... 2017 r.  w Stalowej Woli pomiędzy:</w:t>
      </w:r>
    </w:p>
    <w:p w:rsidR="00CB2631" w:rsidRPr="00B273A6" w:rsidRDefault="00CB2631" w:rsidP="00CB2631">
      <w:pPr>
        <w:spacing w:after="0" w:line="240" w:lineRule="auto"/>
        <w:jc w:val="both"/>
        <w:rPr>
          <w:rFonts w:ascii="Times New Roman" w:hAnsi="Times New Roman" w:cs="Times New Roman"/>
          <w:sz w:val="24"/>
          <w:szCs w:val="24"/>
        </w:rPr>
      </w:pPr>
    </w:p>
    <w:p w:rsidR="00CB2631" w:rsidRPr="00B273A6" w:rsidRDefault="00CB2631" w:rsidP="00CB2631">
      <w:pPr>
        <w:pStyle w:val="Nagwek2"/>
        <w:tabs>
          <w:tab w:val="left" w:pos="0"/>
        </w:tabs>
        <w:spacing w:before="0" w:beforeAutospacing="0" w:after="0" w:afterAutospacing="0"/>
        <w:jc w:val="both"/>
        <w:rPr>
          <w:sz w:val="24"/>
        </w:rPr>
      </w:pPr>
      <w:r w:rsidRPr="00B273A6">
        <w:rPr>
          <w:sz w:val="24"/>
        </w:rPr>
        <w:t>Samodzielnym Publicznym Zespołem Zakładów Opieki Zdrowotnej</w:t>
      </w:r>
    </w:p>
    <w:p w:rsidR="00CB2631" w:rsidRPr="00B273A6" w:rsidRDefault="00CB2631" w:rsidP="00CB2631">
      <w:pPr>
        <w:pStyle w:val="Nagwek2"/>
        <w:tabs>
          <w:tab w:val="left" w:pos="0"/>
        </w:tabs>
        <w:spacing w:before="0" w:beforeAutospacing="0" w:after="0" w:afterAutospacing="0"/>
        <w:jc w:val="both"/>
        <w:rPr>
          <w:sz w:val="24"/>
        </w:rPr>
      </w:pPr>
      <w:r w:rsidRPr="00B273A6">
        <w:rPr>
          <w:sz w:val="24"/>
        </w:rPr>
        <w:t>Powiatowym Szpitalem Specjalistycznym w Stalowej Woli</w:t>
      </w:r>
    </w:p>
    <w:p w:rsidR="00CB2631" w:rsidRPr="00B273A6" w:rsidRDefault="00CB2631" w:rsidP="00CB2631">
      <w:pPr>
        <w:pStyle w:val="Nagwek2"/>
        <w:tabs>
          <w:tab w:val="left" w:pos="0"/>
        </w:tabs>
        <w:spacing w:before="0" w:beforeAutospacing="0" w:after="0" w:afterAutospacing="0"/>
        <w:jc w:val="both"/>
        <w:rPr>
          <w:sz w:val="24"/>
        </w:rPr>
      </w:pPr>
      <w:r w:rsidRPr="00B273A6">
        <w:rPr>
          <w:sz w:val="24"/>
        </w:rPr>
        <w:t>ul. Staszica 4, 37 – 450 Stalowa Wola</w:t>
      </w:r>
    </w:p>
    <w:p w:rsidR="00CB2631" w:rsidRPr="00B273A6" w:rsidRDefault="00CB2631" w:rsidP="00CB2631">
      <w:pPr>
        <w:pStyle w:val="Tekstpodstawowywcity"/>
        <w:spacing w:after="0"/>
        <w:ind w:left="0"/>
        <w:jc w:val="both"/>
        <w:rPr>
          <w:rFonts w:cs="Times New Roman"/>
          <w:b/>
          <w:szCs w:val="24"/>
        </w:rPr>
      </w:pPr>
      <w:r w:rsidRPr="00B273A6">
        <w:rPr>
          <w:rFonts w:cs="Times New Roman"/>
          <w:b/>
          <w:szCs w:val="24"/>
        </w:rPr>
        <w:t>wpisanym do Krajowego Rejestru Sądowego pod numerem KRS: 0000009325,</w:t>
      </w:r>
    </w:p>
    <w:p w:rsidR="00CB2631" w:rsidRPr="00B273A6" w:rsidRDefault="00CB2631" w:rsidP="00CB2631">
      <w:pPr>
        <w:pStyle w:val="Tekstpodstawowywcity"/>
        <w:spacing w:after="0"/>
        <w:ind w:left="0"/>
        <w:jc w:val="both"/>
        <w:rPr>
          <w:rFonts w:cs="Times New Roman"/>
          <w:b/>
          <w:szCs w:val="24"/>
        </w:rPr>
      </w:pPr>
      <w:r w:rsidRPr="00B273A6">
        <w:rPr>
          <w:rFonts w:cs="Times New Roman"/>
          <w:b/>
          <w:szCs w:val="24"/>
        </w:rPr>
        <w:t>zwanym w dalszej części umowy „Zamawiającym” reprezentowanym przez:</w:t>
      </w:r>
    </w:p>
    <w:p w:rsidR="00CB2631" w:rsidRPr="00B273A6" w:rsidRDefault="00CB2631" w:rsidP="00CB2631">
      <w:pPr>
        <w:spacing w:after="0" w:line="240" w:lineRule="auto"/>
        <w:jc w:val="both"/>
        <w:rPr>
          <w:rFonts w:ascii="Times New Roman" w:hAnsi="Times New Roman" w:cs="Times New Roman"/>
          <w:b/>
          <w:sz w:val="24"/>
          <w:szCs w:val="24"/>
        </w:rPr>
      </w:pPr>
      <w:r w:rsidRPr="00B273A6">
        <w:rPr>
          <w:rFonts w:ascii="Times New Roman" w:hAnsi="Times New Roman" w:cs="Times New Roman"/>
          <w:b/>
          <w:sz w:val="24"/>
          <w:szCs w:val="24"/>
        </w:rPr>
        <w:t>Edwarda Surmacza – Dyrektora</w:t>
      </w:r>
    </w:p>
    <w:p w:rsidR="00CB2631" w:rsidRDefault="00CB2631" w:rsidP="00CB2631">
      <w:pPr>
        <w:spacing w:after="0" w:line="240" w:lineRule="auto"/>
        <w:jc w:val="both"/>
        <w:rPr>
          <w:rFonts w:ascii="Times New Roman" w:hAnsi="Times New Roman" w:cs="Times New Roman"/>
          <w:sz w:val="24"/>
          <w:szCs w:val="24"/>
        </w:rPr>
      </w:pPr>
    </w:p>
    <w:p w:rsidR="00CB2631" w:rsidRPr="00B273A6" w:rsidRDefault="00CB2631" w:rsidP="00CB2631">
      <w:pPr>
        <w:spacing w:after="0" w:line="240" w:lineRule="auto"/>
        <w:jc w:val="both"/>
        <w:rPr>
          <w:rFonts w:ascii="Times New Roman" w:hAnsi="Times New Roman" w:cs="Times New Roman"/>
          <w:sz w:val="24"/>
          <w:szCs w:val="24"/>
        </w:rPr>
      </w:pPr>
      <w:r w:rsidRPr="00B273A6">
        <w:rPr>
          <w:rFonts w:ascii="Times New Roman" w:hAnsi="Times New Roman" w:cs="Times New Roman"/>
          <w:sz w:val="24"/>
          <w:szCs w:val="24"/>
        </w:rPr>
        <w:t>oraz</w:t>
      </w:r>
    </w:p>
    <w:p w:rsidR="00CB2631" w:rsidRPr="00B273A6" w:rsidRDefault="00CB2631" w:rsidP="00CB2631">
      <w:pPr>
        <w:spacing w:after="0" w:line="240" w:lineRule="auto"/>
        <w:jc w:val="both"/>
        <w:rPr>
          <w:rFonts w:ascii="Times New Roman" w:hAnsi="Times New Roman" w:cs="Times New Roman"/>
          <w:sz w:val="24"/>
          <w:szCs w:val="24"/>
        </w:rPr>
      </w:pPr>
      <w:r w:rsidRPr="00B273A6">
        <w:rPr>
          <w:rFonts w:ascii="Times New Roman" w:hAnsi="Times New Roman" w:cs="Times New Roman"/>
          <w:sz w:val="24"/>
          <w:szCs w:val="24"/>
        </w:rPr>
        <w:t>.............................................</w:t>
      </w:r>
    </w:p>
    <w:p w:rsidR="00CB2631" w:rsidRPr="00B273A6" w:rsidRDefault="00CB2631" w:rsidP="00CB2631">
      <w:pPr>
        <w:spacing w:after="0" w:line="240" w:lineRule="auto"/>
        <w:jc w:val="both"/>
        <w:rPr>
          <w:rFonts w:ascii="Times New Roman" w:hAnsi="Times New Roman" w:cs="Times New Roman"/>
          <w:sz w:val="24"/>
          <w:szCs w:val="24"/>
        </w:rPr>
      </w:pPr>
      <w:r w:rsidRPr="00B273A6">
        <w:rPr>
          <w:rFonts w:ascii="Times New Roman" w:hAnsi="Times New Roman" w:cs="Times New Roman"/>
          <w:sz w:val="24"/>
          <w:szCs w:val="24"/>
        </w:rPr>
        <w:t>wpisanym do .....................................................................................................................................,</w:t>
      </w:r>
    </w:p>
    <w:p w:rsidR="00CB2631" w:rsidRPr="00B273A6" w:rsidRDefault="00CB2631" w:rsidP="00CB2631">
      <w:pPr>
        <w:spacing w:after="0" w:line="240" w:lineRule="auto"/>
        <w:jc w:val="both"/>
        <w:rPr>
          <w:rFonts w:ascii="Times New Roman" w:hAnsi="Times New Roman" w:cs="Times New Roman"/>
          <w:sz w:val="24"/>
          <w:szCs w:val="24"/>
        </w:rPr>
      </w:pPr>
      <w:r w:rsidRPr="00B273A6">
        <w:rPr>
          <w:rFonts w:ascii="Times New Roman" w:hAnsi="Times New Roman" w:cs="Times New Roman"/>
          <w:sz w:val="24"/>
          <w:szCs w:val="24"/>
        </w:rPr>
        <w:t>zwanym w dalszej części umowy „Wykonawcą”, reprezentowanym przez:</w:t>
      </w:r>
    </w:p>
    <w:p w:rsidR="00CB2631" w:rsidRPr="00B273A6" w:rsidRDefault="00CB2631" w:rsidP="00CB2631">
      <w:pPr>
        <w:spacing w:after="0" w:line="240" w:lineRule="auto"/>
        <w:jc w:val="both"/>
        <w:rPr>
          <w:rFonts w:ascii="Times New Roman" w:hAnsi="Times New Roman" w:cs="Times New Roman"/>
          <w:sz w:val="24"/>
          <w:szCs w:val="24"/>
        </w:rPr>
      </w:pPr>
      <w:r w:rsidRPr="00B273A6">
        <w:rPr>
          <w:rFonts w:ascii="Times New Roman" w:hAnsi="Times New Roman" w:cs="Times New Roman"/>
          <w:sz w:val="24"/>
          <w:szCs w:val="24"/>
        </w:rPr>
        <w:t>.....................................</w:t>
      </w:r>
    </w:p>
    <w:p w:rsidR="00CB2631" w:rsidRPr="00B273A6" w:rsidRDefault="00CB2631" w:rsidP="00CB2631">
      <w:pPr>
        <w:spacing w:after="0" w:line="240" w:lineRule="auto"/>
        <w:jc w:val="both"/>
        <w:rPr>
          <w:rFonts w:ascii="Times New Roman" w:hAnsi="Times New Roman" w:cs="Times New Roman"/>
          <w:sz w:val="24"/>
          <w:szCs w:val="24"/>
        </w:rPr>
      </w:pPr>
      <w:r w:rsidRPr="00B273A6">
        <w:rPr>
          <w:rFonts w:ascii="Times New Roman" w:hAnsi="Times New Roman" w:cs="Times New Roman"/>
          <w:sz w:val="24"/>
          <w:szCs w:val="24"/>
        </w:rPr>
        <w:t>w wyniku wyboru  Wykonawcy</w:t>
      </w:r>
      <w:r w:rsidRPr="00B273A6">
        <w:rPr>
          <w:rFonts w:ascii="Times New Roman" w:hAnsi="Times New Roman" w:cs="Times New Roman"/>
          <w:b/>
          <w:sz w:val="24"/>
          <w:szCs w:val="24"/>
        </w:rPr>
        <w:t xml:space="preserve"> </w:t>
      </w:r>
      <w:r w:rsidRPr="00B273A6">
        <w:rPr>
          <w:rFonts w:ascii="Times New Roman" w:hAnsi="Times New Roman" w:cs="Times New Roman"/>
          <w:sz w:val="24"/>
          <w:szCs w:val="24"/>
        </w:rPr>
        <w:t>w  przetargu nieograniczonym – art. 39 ustawy Prawo zamówień publicznych – „przetarg nieograniczony” została zawarta umowa następującej treści:</w:t>
      </w:r>
    </w:p>
    <w:p w:rsidR="00CB2631" w:rsidRPr="00B273A6" w:rsidRDefault="00CB2631" w:rsidP="00CB2631">
      <w:pPr>
        <w:jc w:val="both"/>
        <w:rPr>
          <w:rFonts w:ascii="Times New Roman" w:hAnsi="Times New Roman" w:cs="Times New Roman"/>
          <w:sz w:val="24"/>
          <w:szCs w:val="24"/>
        </w:rPr>
      </w:pP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1 Przedmiot umowy</w:t>
      </w:r>
    </w:p>
    <w:p w:rsidR="00CB2631" w:rsidRPr="00CB2631" w:rsidRDefault="00CB2631" w:rsidP="00CB2631">
      <w:pPr>
        <w:pStyle w:val="Standard"/>
        <w:numPr>
          <w:ilvl w:val="1"/>
          <w:numId w:val="19"/>
        </w:numPr>
        <w:ind w:left="284" w:hanging="284"/>
        <w:jc w:val="both"/>
        <w:rPr>
          <w:rFonts w:cs="Times New Roman"/>
          <w:color w:val="000000"/>
          <w:kern w:val="0"/>
          <w:shd w:val="clear" w:color="auto" w:fill="FFFFFF"/>
          <w:lang w:eastAsia="pl-PL" w:bidi="ar-SA"/>
        </w:rPr>
      </w:pPr>
      <w:r w:rsidRPr="00CB2631">
        <w:rPr>
          <w:rFonts w:cs="Times New Roman"/>
          <w:color w:val="000000"/>
          <w:kern w:val="0"/>
          <w:shd w:val="clear" w:color="auto" w:fill="FFFFFF"/>
          <w:lang w:eastAsia="pl-PL" w:bidi="ar-SA"/>
        </w:rPr>
        <w:t xml:space="preserve">Przedmiotem umowy są realizowane przez Wykonawcę na rzecz Zamawiającego sukcesywne dostawy asortymentu z zakresu kardiostymulatorów jedno-i </w:t>
      </w:r>
      <w:proofErr w:type="spellStart"/>
      <w:r w:rsidRPr="00CB2631">
        <w:rPr>
          <w:rFonts w:cs="Times New Roman"/>
          <w:color w:val="000000"/>
          <w:kern w:val="0"/>
          <w:shd w:val="clear" w:color="auto" w:fill="FFFFFF"/>
          <w:lang w:eastAsia="pl-PL" w:bidi="ar-SA"/>
        </w:rPr>
        <w:t>dwujamowych</w:t>
      </w:r>
      <w:proofErr w:type="spellEnd"/>
      <w:r w:rsidRPr="00CB2631">
        <w:rPr>
          <w:rFonts w:cs="Times New Roman"/>
          <w:color w:val="000000"/>
          <w:kern w:val="0"/>
          <w:shd w:val="clear" w:color="auto" w:fill="FFFFFF"/>
          <w:lang w:eastAsia="pl-PL" w:bidi="ar-SA"/>
        </w:rPr>
        <w:t xml:space="preserve">, kardiowerterów jedno- i   </w:t>
      </w:r>
      <w:proofErr w:type="spellStart"/>
      <w:r w:rsidRPr="00CB2631">
        <w:rPr>
          <w:rFonts w:cs="Times New Roman"/>
          <w:color w:val="000000"/>
          <w:kern w:val="0"/>
          <w:shd w:val="clear" w:color="auto" w:fill="FFFFFF"/>
          <w:lang w:eastAsia="pl-PL" w:bidi="ar-SA"/>
        </w:rPr>
        <w:t>dwujamowych</w:t>
      </w:r>
      <w:proofErr w:type="spellEnd"/>
      <w:r w:rsidRPr="00CB2631">
        <w:rPr>
          <w:rFonts w:cs="Times New Roman"/>
          <w:color w:val="000000"/>
          <w:kern w:val="0"/>
          <w:shd w:val="clear" w:color="auto" w:fill="FFFFFF"/>
          <w:lang w:eastAsia="pl-PL" w:bidi="ar-SA"/>
        </w:rPr>
        <w:t xml:space="preserve">, kardiowerterów- defibrylatorów jedno- i </w:t>
      </w:r>
      <w:proofErr w:type="spellStart"/>
      <w:r w:rsidRPr="00CB2631">
        <w:rPr>
          <w:rFonts w:cs="Times New Roman"/>
          <w:color w:val="000000"/>
          <w:kern w:val="0"/>
          <w:shd w:val="clear" w:color="auto" w:fill="FFFFFF"/>
          <w:lang w:eastAsia="pl-PL" w:bidi="ar-SA"/>
        </w:rPr>
        <w:t>dwujamowych</w:t>
      </w:r>
      <w:proofErr w:type="spellEnd"/>
      <w:r w:rsidRPr="00CB2631">
        <w:rPr>
          <w:rFonts w:cs="Times New Roman"/>
          <w:color w:val="000000"/>
          <w:kern w:val="0"/>
          <w:shd w:val="clear" w:color="auto" w:fill="FFFFFF"/>
          <w:lang w:eastAsia="pl-PL" w:bidi="ar-SA"/>
        </w:rPr>
        <w:t xml:space="preserve">, kardiowerterów- defibrylatorów </w:t>
      </w:r>
      <w:proofErr w:type="spellStart"/>
      <w:r w:rsidRPr="00CB2631">
        <w:rPr>
          <w:rFonts w:cs="Times New Roman"/>
          <w:color w:val="000000"/>
          <w:kern w:val="0"/>
          <w:shd w:val="clear" w:color="auto" w:fill="FFFFFF"/>
          <w:lang w:eastAsia="pl-PL" w:bidi="ar-SA"/>
        </w:rPr>
        <w:t>resynchronizujących</w:t>
      </w:r>
      <w:proofErr w:type="spellEnd"/>
      <w:r w:rsidRPr="00CB2631">
        <w:rPr>
          <w:rFonts w:cs="Times New Roman"/>
          <w:color w:val="000000"/>
          <w:kern w:val="0"/>
          <w:shd w:val="clear" w:color="auto" w:fill="FFFFFF"/>
          <w:lang w:eastAsia="pl-PL" w:bidi="ar-SA"/>
        </w:rPr>
        <w:t xml:space="preserve"> </w:t>
      </w:r>
      <w:proofErr w:type="spellStart"/>
      <w:r w:rsidRPr="00CB2631">
        <w:rPr>
          <w:rFonts w:cs="Times New Roman"/>
          <w:color w:val="000000"/>
          <w:kern w:val="0"/>
          <w:shd w:val="clear" w:color="auto" w:fill="FFFFFF"/>
          <w:lang w:eastAsia="pl-PL" w:bidi="ar-SA"/>
        </w:rPr>
        <w:t>CRT-D</w:t>
      </w:r>
      <w:proofErr w:type="spellEnd"/>
      <w:r w:rsidRPr="00CB2631">
        <w:rPr>
          <w:rFonts w:cs="Times New Roman"/>
          <w:color w:val="000000"/>
          <w:kern w:val="0"/>
          <w:shd w:val="clear" w:color="auto" w:fill="FFFFFF"/>
          <w:lang w:eastAsia="pl-PL" w:bidi="ar-SA"/>
        </w:rPr>
        <w:t xml:space="preserve"> , </w:t>
      </w:r>
      <w:proofErr w:type="spellStart"/>
      <w:r w:rsidRPr="00CB2631">
        <w:rPr>
          <w:rFonts w:cs="Times New Roman"/>
          <w:color w:val="000000"/>
          <w:kern w:val="0"/>
          <w:shd w:val="clear" w:color="auto" w:fill="FFFFFF"/>
          <w:lang w:eastAsia="pl-PL" w:bidi="ar-SA"/>
        </w:rPr>
        <w:t>CRT-P</w:t>
      </w:r>
      <w:proofErr w:type="spellEnd"/>
      <w:r w:rsidRPr="00CB2631">
        <w:rPr>
          <w:rFonts w:cs="Times New Roman"/>
          <w:color w:val="000000"/>
          <w:kern w:val="0"/>
          <w:shd w:val="clear" w:color="auto" w:fill="FFFFFF"/>
          <w:lang w:eastAsia="pl-PL" w:bidi="ar-SA"/>
        </w:rPr>
        <w:t xml:space="preserve">  z kompletami elektrod i zestawami wprowadzającymi dla potrzeb Pracowni Urządzeń Wszczepialnych Serca Powiatowego Szpitala Specjalistycznego w Stalowej Woli  w  ilościach i cenach określonych w ofercie przetargowej z dnia ……….., w Formularzu asortymentowo – cenowy stanowiącym Załącznik Nr 1 do niniejszej umowy oraz zgodnie z kryteriami podanymi w SIWZ.</w:t>
      </w:r>
    </w:p>
    <w:p w:rsidR="00CB2631" w:rsidRPr="00B273A6" w:rsidRDefault="00CB2631" w:rsidP="00CB2631">
      <w:pPr>
        <w:pStyle w:val="Standard"/>
        <w:ind w:left="1080"/>
        <w:jc w:val="both"/>
        <w:rPr>
          <w:rFonts w:cs="Times New Roman"/>
          <w:b/>
          <w:bCs/>
        </w:rPr>
      </w:pPr>
    </w:p>
    <w:p w:rsidR="00CB2631" w:rsidRPr="00CB2631" w:rsidRDefault="00CB2631" w:rsidP="00CB2631">
      <w:pPr>
        <w:pStyle w:val="Akapitzlist"/>
        <w:autoSpaceDE w:val="0"/>
        <w:ind w:left="284"/>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Zadanie nr ….........</w:t>
      </w:r>
    </w:p>
    <w:p w:rsidR="00CB2631" w:rsidRPr="00CB2631" w:rsidRDefault="00CB2631" w:rsidP="00CB2631">
      <w:pPr>
        <w:pStyle w:val="Akapitzlist"/>
        <w:autoSpaceDE w:val="0"/>
        <w:ind w:left="284"/>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 łączną wartość netto: ........................... PLN/</w:t>
      </w:r>
      <w:r>
        <w:rPr>
          <w:rFonts w:ascii="Times New Roman" w:eastAsia="Times New Roman" w:hAnsi="Times New Roman" w:cs="Times New Roman"/>
          <w:color w:val="000000"/>
          <w:sz w:val="24"/>
          <w:szCs w:val="24"/>
          <w:shd w:val="clear" w:color="auto" w:fill="FFFFFF"/>
          <w:lang w:eastAsia="pl-PL"/>
        </w:rPr>
        <w:t>2 lata</w:t>
      </w:r>
      <w:r w:rsidRPr="00CB2631">
        <w:rPr>
          <w:rFonts w:ascii="Times New Roman" w:eastAsia="Times New Roman" w:hAnsi="Times New Roman" w:cs="Times New Roman"/>
          <w:color w:val="000000"/>
          <w:sz w:val="24"/>
          <w:szCs w:val="24"/>
          <w:shd w:val="clear" w:color="auto" w:fill="FFFFFF"/>
          <w:lang w:eastAsia="pl-PL"/>
        </w:rPr>
        <w:t>,  brutto:...........................PLN/</w:t>
      </w:r>
      <w:r>
        <w:rPr>
          <w:rFonts w:ascii="Times New Roman" w:eastAsia="Times New Roman" w:hAnsi="Times New Roman" w:cs="Times New Roman"/>
          <w:color w:val="000000"/>
          <w:sz w:val="24"/>
          <w:szCs w:val="24"/>
          <w:shd w:val="clear" w:color="auto" w:fill="FFFFFF"/>
          <w:lang w:eastAsia="pl-PL"/>
        </w:rPr>
        <w:t>2 lata</w:t>
      </w:r>
    </w:p>
    <w:p w:rsidR="00CB2631" w:rsidRPr="00CB2631" w:rsidRDefault="00CB2631" w:rsidP="00CB2631">
      <w:pPr>
        <w:pStyle w:val="Akapitzlist"/>
        <w:ind w:left="284"/>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słownie: .............................................................................................. PLN brutto /</w:t>
      </w:r>
      <w:r>
        <w:rPr>
          <w:rFonts w:ascii="Times New Roman" w:eastAsia="Times New Roman" w:hAnsi="Times New Roman" w:cs="Times New Roman"/>
          <w:color w:val="000000"/>
          <w:sz w:val="24"/>
          <w:szCs w:val="24"/>
          <w:shd w:val="clear" w:color="auto" w:fill="FFFFFF"/>
          <w:lang w:eastAsia="pl-PL"/>
        </w:rPr>
        <w:t>2 lata</w:t>
      </w:r>
    </w:p>
    <w:p w:rsidR="00CB2631" w:rsidRPr="00B273A6" w:rsidRDefault="00CB2631" w:rsidP="00CB2631">
      <w:pPr>
        <w:pStyle w:val="Akapitzlist"/>
        <w:rPr>
          <w:rFonts w:cs="Times New Roman"/>
          <w:b/>
          <w:bCs/>
          <w:szCs w:val="24"/>
        </w:rPr>
      </w:pPr>
    </w:p>
    <w:p w:rsidR="00CB2631" w:rsidRPr="00CB2631" w:rsidRDefault="00CB2631" w:rsidP="00CB2631">
      <w:pPr>
        <w:pStyle w:val="Akapitzlist"/>
        <w:widowControl w:val="0"/>
        <w:numPr>
          <w:ilvl w:val="1"/>
          <w:numId w:val="19"/>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zobowiązuje się do zapewniania ciągłości dostaw w okresie obowiązywania i na warunkach określonych w niniejszej umowie.</w:t>
      </w:r>
    </w:p>
    <w:p w:rsidR="00CB2631" w:rsidRPr="00CB2631" w:rsidRDefault="00CB2631" w:rsidP="00CB2631">
      <w:pPr>
        <w:pStyle w:val="Akapitzlist"/>
        <w:widowControl w:val="0"/>
        <w:numPr>
          <w:ilvl w:val="1"/>
          <w:numId w:val="19"/>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Zamawiający zobowiązuje się do sukcesywnego odbioru przedmiotu dostawy oraz zapłaty za jej przedmiot w wysokości wynikającej z wielkości dostawy i cen jednostkowych, zgodnych z Formularzem asortymentowo – cenowym stanowiącym Załącznik Nr 1 do niniejszej umowy.</w:t>
      </w:r>
    </w:p>
    <w:p w:rsidR="00CB2631" w:rsidRDefault="00CB2631" w:rsidP="00CB2631">
      <w:pPr>
        <w:spacing w:after="0" w:line="240" w:lineRule="auto"/>
        <w:ind w:left="284" w:hanging="284"/>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4.Wykonawca oświadcza, że jest uprawniony do swobodnego rozporządzania przedmiotem umowy, który jest wolny od wad fizycznych i prawnych, posiada</w:t>
      </w:r>
      <w:r w:rsidRPr="00B273A6">
        <w:rPr>
          <w:rFonts w:ascii="Times New Roman" w:hAnsi="Times New Roman" w:cs="Times New Roman"/>
          <w:sz w:val="24"/>
          <w:szCs w:val="24"/>
        </w:rPr>
        <w:t xml:space="preserve"> wszelkie niezbędne </w:t>
      </w:r>
      <w:r w:rsidRPr="00CB2631">
        <w:rPr>
          <w:rFonts w:ascii="Times New Roman" w:eastAsia="Times New Roman" w:hAnsi="Times New Roman" w:cs="Times New Roman"/>
          <w:color w:val="000000"/>
          <w:sz w:val="24"/>
          <w:szCs w:val="24"/>
          <w:shd w:val="clear" w:color="auto" w:fill="FFFFFF"/>
          <w:lang w:eastAsia="pl-PL"/>
        </w:rPr>
        <w:lastRenderedPageBreak/>
        <w:t>uprawnienia oraz zgody i zezwolenia odpowiednich organów do realizacji niniejszej umowy.</w:t>
      </w:r>
    </w:p>
    <w:p w:rsidR="00CB2631" w:rsidRPr="00CB2631" w:rsidRDefault="00CB2631" w:rsidP="00CB2631">
      <w:pPr>
        <w:spacing w:after="0" w:line="240" w:lineRule="auto"/>
        <w:ind w:left="284" w:hanging="284"/>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5. Wykonawca oświadcza, że dostarczany w ramach niniejszej umowy przedmiot zamówienia  jest  produktem firmy: .........................................................................i posiada aktualne pozwolenia na dopuszczenie do obrotu i stosowania ,zgodnie z wymaganiami ustawy z dnia 20 maja  2010r. o wyrobach medycznych (</w:t>
      </w:r>
      <w:proofErr w:type="spellStart"/>
      <w:r w:rsidRPr="00CB2631">
        <w:rPr>
          <w:rFonts w:ascii="Times New Roman" w:eastAsia="Times New Roman" w:hAnsi="Times New Roman" w:cs="Times New Roman"/>
          <w:color w:val="000000"/>
          <w:sz w:val="24"/>
          <w:szCs w:val="24"/>
          <w:shd w:val="clear" w:color="auto" w:fill="FFFFFF"/>
          <w:lang w:eastAsia="pl-PL"/>
        </w:rPr>
        <w:t>Dz.U</w:t>
      </w:r>
      <w:proofErr w:type="spellEnd"/>
      <w:r w:rsidRPr="00CB2631">
        <w:rPr>
          <w:rFonts w:ascii="Times New Roman" w:eastAsia="Times New Roman" w:hAnsi="Times New Roman" w:cs="Times New Roman"/>
          <w:color w:val="000000"/>
          <w:sz w:val="24"/>
          <w:szCs w:val="24"/>
          <w:shd w:val="clear" w:color="auto" w:fill="FFFFFF"/>
          <w:lang w:eastAsia="pl-PL"/>
        </w:rPr>
        <w:t>. 2017r., poz.211 z późn. zm.) jest wolny od wad fizycznych i prawnych, sprawny, fabrycznie nowy, pochodzący z bieżącej produkcji, oznakowany i opakowany zgodnie z wymogami.</w:t>
      </w:r>
    </w:p>
    <w:p w:rsidR="00CB2631" w:rsidRPr="00B273A6" w:rsidRDefault="00CB2631" w:rsidP="00CB2631">
      <w:pPr>
        <w:ind w:left="189" w:hanging="189"/>
        <w:jc w:val="both"/>
        <w:rPr>
          <w:rFonts w:ascii="Times New Roman" w:hAnsi="Times New Roman" w:cs="Times New Roman"/>
          <w:sz w:val="24"/>
          <w:szCs w:val="24"/>
        </w:rPr>
      </w:pP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2 Warunki realizacji umowy</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będzie sukcesywnie realizował dostawy asortymentu medycznego na własny koszt i ryzyko, w zakresie i ilości określonej każdorazowo przez Zamawiającego  w złożonym zamówieniu.</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Na czas realizacji umowy  Wykonawca udostępnia aparat do kontroli stymulatorów.</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 przypadku wycofania lub braku przedmiotu zamówienia na rynku, Wykonawca zobowiązany jest do zapewnienia odpowiednika (tj. asortymentu o takim samym składzie, przeznaczeniu i postaci) w celu utrzymania ciągłości dostaw w cenie określonej w umowie. Wykonawca jest zobowiązany uzyskać na piśmie zgodę Zamawiającego na dostawę odpowiednika.</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Zamówienia będą składane przez Zamawiającego za pośrednictwem faksu przesłanego na numer……………….. lub poprzez przesłanie wiadomości e-mail na adres……………….. W szczególnych przypadkach zamówienie może być złożone przez Zamawiającego telefonicznie i niezwłocznie potwierdzone przez Zamawiającego przesłaniem faksu na numer ………… lub wiadomości e-mail na adres ……….…… Zamawiający może wymagać zwrotnego potwierdzenia otrzymania zamówienia.</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Dostawa obejmuje dowóz do siedziby Zamawiającego oraz rozładunek we wskazanym przez Zamawiającego miejscu, ponadto Wykonawca zapewnia na czas </w:t>
      </w:r>
      <w:proofErr w:type="spellStart"/>
      <w:r w:rsidRPr="00CB2631">
        <w:rPr>
          <w:rFonts w:ascii="Times New Roman" w:eastAsia="Times New Roman" w:hAnsi="Times New Roman" w:cs="Times New Roman"/>
          <w:color w:val="000000"/>
          <w:sz w:val="24"/>
          <w:szCs w:val="24"/>
          <w:shd w:val="clear" w:color="auto" w:fill="FFFFFF"/>
          <w:lang w:eastAsia="pl-PL"/>
        </w:rPr>
        <w:t>transortu</w:t>
      </w:r>
      <w:proofErr w:type="spellEnd"/>
      <w:r w:rsidRPr="00CB2631">
        <w:rPr>
          <w:rFonts w:ascii="Times New Roman" w:eastAsia="Times New Roman" w:hAnsi="Times New Roman" w:cs="Times New Roman"/>
          <w:color w:val="000000"/>
          <w:sz w:val="24"/>
          <w:szCs w:val="24"/>
          <w:shd w:val="clear" w:color="auto" w:fill="FFFFFF"/>
          <w:lang w:eastAsia="pl-PL"/>
        </w:rPr>
        <w:t xml:space="preserve"> i </w:t>
      </w:r>
      <w:proofErr w:type="spellStart"/>
      <w:r w:rsidRPr="00CB2631">
        <w:rPr>
          <w:rFonts w:ascii="Times New Roman" w:eastAsia="Times New Roman" w:hAnsi="Times New Roman" w:cs="Times New Roman"/>
          <w:color w:val="000000"/>
          <w:sz w:val="24"/>
          <w:szCs w:val="24"/>
          <w:shd w:val="clear" w:color="auto" w:fill="FFFFFF"/>
          <w:lang w:eastAsia="pl-PL"/>
        </w:rPr>
        <w:t>rozładunkuopakowanie</w:t>
      </w:r>
      <w:proofErr w:type="spellEnd"/>
      <w:r w:rsidRPr="00CB2631">
        <w:rPr>
          <w:rFonts w:ascii="Times New Roman" w:eastAsia="Times New Roman" w:hAnsi="Times New Roman" w:cs="Times New Roman"/>
          <w:color w:val="000000"/>
          <w:sz w:val="24"/>
          <w:szCs w:val="24"/>
          <w:shd w:val="clear" w:color="auto" w:fill="FFFFFF"/>
          <w:lang w:eastAsia="pl-PL"/>
        </w:rPr>
        <w:t xml:space="preserve"> gwarantujące zabezpieczenie przed .</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Dostawa objęta zamówieniem dostarczona będzie w terminie ….. dni robocze* od daty złożenia zamówienia, w godzinach od 7.00 do 14.00.</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 termin dostawy uważa się dzień podpisania, przez osobę upoważnioną przez Zamawiającego dokumentu dostawy. Osoba dokonująca odbioru  potwierdza przyjęcie dostawy towaru przez złożenie czytelnego podpisu i dokonanie adnotacji dotyczącej daty      dostawy.</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Obowiązek uzyskania potwierdzenia prawidłowej i terminowej realizacji każdego zamówienia spoczywa na Wykonawcy.</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 przypadku gdy Wykonawca nie dostarczy przedmiotu umowy w ciągu 5 dni roboczych* od daty złożenia zamówienia, Zamawiający zamówi u innego dostawcy nie dostarczoną partię towaru, a różnicą kosztów pomiędzy ceną zakupu interwencyjnego, a ceną wynikającą z niniejszej umowy obciąży Wykonawcę, co nie zwalnia Wykonawcy z obowiązku zapłaty kary umownej, o której mowa w §9 ust.2 niniejszej umowy.</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 szczególnych przypadkach, wystąpienia zwiększonej zachorowalności lub innych wypadkach losowych Wykonawca zapewni dostawę w ciągu 48 godzin, licząc od chwili zgłoszenia przez Zamawiającego zamówienia opatrzonego dopiskiem „CITO”.</w:t>
      </w:r>
    </w:p>
    <w:p w:rsidR="00CB2631" w:rsidRPr="00CB2631" w:rsidRDefault="00CB2631" w:rsidP="00CB2631">
      <w:pPr>
        <w:pStyle w:val="Akapitzlist"/>
        <w:widowControl w:val="0"/>
        <w:numPr>
          <w:ilvl w:val="0"/>
          <w:numId w:val="20"/>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 przypadku działania siły wyższej uniemożliwiającej wykonanie dostaw termin realizacji zamówienia ulega wydłużeniu o czas działania siły wyższej, o czym Wykonawca niezwłocznie poinformuje Zamawiającego na piśmie, faksem lub mailem albo w inny uzasadniony</w:t>
      </w:r>
      <w:r w:rsidRPr="00B273A6">
        <w:rPr>
          <w:rFonts w:cs="Times New Roman"/>
          <w:szCs w:val="24"/>
        </w:rPr>
        <w:t xml:space="preserve"> </w:t>
      </w:r>
      <w:r w:rsidRPr="00CB2631">
        <w:rPr>
          <w:rFonts w:ascii="Times New Roman" w:eastAsia="Times New Roman" w:hAnsi="Times New Roman" w:cs="Times New Roman"/>
          <w:color w:val="000000"/>
          <w:sz w:val="24"/>
          <w:szCs w:val="24"/>
          <w:shd w:val="clear" w:color="auto" w:fill="FFFFFF"/>
          <w:lang w:eastAsia="pl-PL"/>
        </w:rPr>
        <w:t>okolicznościami sposób.</w:t>
      </w:r>
    </w:p>
    <w:p w:rsidR="00CB2631" w:rsidRPr="00CB2631" w:rsidRDefault="00CB2631" w:rsidP="00CB2631">
      <w:pPr>
        <w:pStyle w:val="Akapitzlist"/>
        <w:ind w:left="284" w:hanging="284"/>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lastRenderedPageBreak/>
        <w:t>*dni robocze od poniedziałku do piątku, z wyłączeniem dni ustawowo wolnych od pracy</w:t>
      </w:r>
    </w:p>
    <w:p w:rsidR="00CB2631" w:rsidRPr="00B273A6" w:rsidRDefault="00CB2631" w:rsidP="00CB2631">
      <w:pPr>
        <w:pStyle w:val="Akapitzlist"/>
        <w:jc w:val="both"/>
        <w:rPr>
          <w:rFonts w:cs="Times New Roman"/>
          <w:szCs w:val="24"/>
        </w:rPr>
      </w:pPr>
    </w:p>
    <w:p w:rsidR="00CB2631" w:rsidRPr="00B273A6" w:rsidRDefault="00CB2631" w:rsidP="00CB2631">
      <w:pPr>
        <w:ind w:left="360"/>
        <w:jc w:val="center"/>
        <w:rPr>
          <w:rFonts w:ascii="Times New Roman" w:hAnsi="Times New Roman" w:cs="Times New Roman"/>
          <w:b/>
          <w:sz w:val="24"/>
          <w:szCs w:val="24"/>
        </w:rPr>
      </w:pPr>
      <w:r w:rsidRPr="00B273A6">
        <w:rPr>
          <w:rFonts w:ascii="Times New Roman" w:hAnsi="Times New Roman" w:cs="Times New Roman"/>
          <w:b/>
          <w:sz w:val="24"/>
          <w:szCs w:val="24"/>
        </w:rPr>
        <w:t>§3 Depozyt</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B273A6">
        <w:rPr>
          <w:rFonts w:cs="Times New Roman"/>
          <w:szCs w:val="24"/>
        </w:rPr>
        <w:t>1</w:t>
      </w:r>
      <w:r w:rsidRPr="00CB2631">
        <w:rPr>
          <w:rFonts w:ascii="Times New Roman" w:eastAsia="Times New Roman" w:hAnsi="Times New Roman" w:cs="Times New Roman"/>
          <w:color w:val="000000"/>
          <w:sz w:val="24"/>
          <w:szCs w:val="24"/>
          <w:shd w:val="clear" w:color="auto" w:fill="FFFFFF"/>
          <w:lang w:eastAsia="pl-PL"/>
        </w:rPr>
        <w:t xml:space="preserve">. Wykonawca dostarczy sondy w terminie do 5 dni  roboczych, licząc od daty podpisania umowy w ilości odpowiadającej 15% sztuk do Pracowni Urządzeń Wszczepialnych Serca Powiatowego Szpitala Specjalistycznego w Stalowej Woli, co zostanie pokwitowane dokumentem odbioru przez osobę odpowiedzialną za prowadzenie </w:t>
      </w:r>
      <w:proofErr w:type="spellStart"/>
      <w:r w:rsidRPr="00CB2631">
        <w:rPr>
          <w:rFonts w:ascii="Times New Roman" w:eastAsia="Times New Roman" w:hAnsi="Times New Roman" w:cs="Times New Roman"/>
          <w:color w:val="000000"/>
          <w:sz w:val="24"/>
          <w:szCs w:val="24"/>
          <w:shd w:val="clear" w:color="auto" w:fill="FFFFFF"/>
          <w:lang w:eastAsia="pl-PL"/>
        </w:rPr>
        <w:t>podmagazynu</w:t>
      </w:r>
      <w:proofErr w:type="spellEnd"/>
      <w:r w:rsidRPr="00CB2631">
        <w:rPr>
          <w:rFonts w:ascii="Times New Roman" w:eastAsia="Times New Roman" w:hAnsi="Times New Roman" w:cs="Times New Roman"/>
          <w:color w:val="000000"/>
          <w:sz w:val="24"/>
          <w:szCs w:val="24"/>
          <w:shd w:val="clear" w:color="auto" w:fill="FFFFFF"/>
          <w:lang w:eastAsia="pl-PL"/>
        </w:rPr>
        <w:t>.</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2. Sprzęt medyczny jest własnością Wykonawcy do momentu zaimplantowania lub zużycia   przez Zamawiającego.</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3. Zamawiający zobowiązuje się  do niezwłocznego powiadomienia Wykonawcy o wykorzystaniu sprzętu będącego przedmiotem umowy poprzez przesłanie  wypełnionej karty ewidencyjnej niezwłocznie po zużyciu lub zaimplantowaniu.</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4. Wykonawca zobowiązuje się do uzupełniania asortymentu wyrobów objętych składem konsygnacyjnym w ciągu ………. dni roboczych od daty powiadomienia Wykonawcy o wykorzystaniu sprzętu.</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5. Do momentu sprzedaży powierzony sprzęt Zamawiający przechowuje w miejscu zabezpieczonym przed kradzieżą zgodnie z obowiązującymi materiały medyczne zasadami.</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Zaimplantowanie lub zużycie dostarczonego sprzętu jest równoczesne z dokonaniem sprzedaży oferowanego sprzętu Zamawiającemu przez Wykonawcę.</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6. Wykonawca nie ponosi odpowiedzialności za szkody poniesione przez Zamawiającego lub osoby trzecie, spowodowane używaniem sprzętu niezgodnie z instrukcjami obsługi.</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7. Wykonawca ma prawo do kontrolowania prawidłowości używania sprzętu przez Zamawiającego. Zamawiający zapewni Wykonawcy dostęp do </w:t>
      </w:r>
      <w:proofErr w:type="spellStart"/>
      <w:r w:rsidRPr="00CB2631">
        <w:rPr>
          <w:rFonts w:ascii="Times New Roman" w:eastAsia="Times New Roman" w:hAnsi="Times New Roman" w:cs="Times New Roman"/>
          <w:color w:val="000000"/>
          <w:sz w:val="24"/>
          <w:szCs w:val="24"/>
          <w:shd w:val="clear" w:color="auto" w:fill="FFFFFF"/>
          <w:lang w:eastAsia="pl-PL"/>
        </w:rPr>
        <w:t>podmagazynu</w:t>
      </w:r>
      <w:proofErr w:type="spellEnd"/>
      <w:r w:rsidRPr="00CB2631">
        <w:rPr>
          <w:rFonts w:ascii="Times New Roman" w:eastAsia="Times New Roman" w:hAnsi="Times New Roman" w:cs="Times New Roman"/>
          <w:color w:val="000000"/>
          <w:sz w:val="24"/>
          <w:szCs w:val="24"/>
          <w:shd w:val="clear" w:color="auto" w:fill="FFFFFF"/>
          <w:lang w:eastAsia="pl-PL"/>
        </w:rPr>
        <w:t xml:space="preserve"> w celu przeprowadzenia jego inwentaryzacji co kwartał.</w:t>
      </w:r>
    </w:p>
    <w:p w:rsidR="00CB2631" w:rsidRPr="00CB2631" w:rsidRDefault="00CB2631" w:rsidP="00CB2631">
      <w:pPr>
        <w:pStyle w:val="Akapitzlist"/>
        <w:tabs>
          <w:tab w:val="left" w:pos="8520"/>
        </w:tabs>
        <w:ind w:left="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8. Zamawiający ponosi odpowiedzialność za działania własne lub osób trzecich powodujące nieprawidłowe używanie lub uszkodzenie, zniszczenie, utratę sprzętu. W takim przypadku Wykonawca ma prawo żądać od Zamawiającego zapłaty kwoty, w wysokości wyliczonej przez Wykonawcę odpowiednio wartości sprzętu.</w:t>
      </w: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4 Ceny asortymentu</w:t>
      </w:r>
    </w:p>
    <w:p w:rsidR="00CB2631" w:rsidRPr="00CB2631" w:rsidRDefault="00CB2631" w:rsidP="00CB2631">
      <w:pPr>
        <w:pStyle w:val="Akapitzlist"/>
        <w:numPr>
          <w:ilvl w:val="0"/>
          <w:numId w:val="21"/>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Ceny jednostkowe asortymentu, będącego przedmiotem niniejszej umowy będą zgodne       z formularzu asortymentowo – cenowy stanowiącym Załącznik Nr 1 do niniejszej umowy.</w:t>
      </w:r>
    </w:p>
    <w:p w:rsidR="00CB2631" w:rsidRPr="00CB2631" w:rsidRDefault="00CB2631" w:rsidP="00CB2631">
      <w:pPr>
        <w:pStyle w:val="Akapitzlist"/>
        <w:numPr>
          <w:ilvl w:val="0"/>
          <w:numId w:val="21"/>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Niedopuszczalny jest wzrost cen przez cały okres obowiązywania umowy, z wyjątkiem zmiany obowiązujących przepisów, skutkującej zwiększeniem stawki podatku VAT.</w:t>
      </w:r>
    </w:p>
    <w:p w:rsidR="00CB2631" w:rsidRPr="00CB2631" w:rsidRDefault="00CB2631" w:rsidP="00CB2631">
      <w:pPr>
        <w:pStyle w:val="Akapitzlist"/>
        <w:numPr>
          <w:ilvl w:val="0"/>
          <w:numId w:val="21"/>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Ceny określone w Formularzu cenowym będą niższe w przypadku korzystania przez Zamawiającego z promocji i upustów cenowych przeznaczonych dla ogółu odbiorców, co nie wymaga sporządzenia pisemnego aneksu. Wykonawca zobowiązuje się do poinformowania Zamawiającego, poprzez przesłanie wiadomości e-mail lub faksu o oferowanych promocjach i upustach cenowych.</w:t>
      </w:r>
    </w:p>
    <w:p w:rsidR="00CB2631" w:rsidRPr="00CB2631" w:rsidRDefault="00CB2631" w:rsidP="00CB2631">
      <w:pPr>
        <w:pStyle w:val="Akapitzlist"/>
        <w:numPr>
          <w:ilvl w:val="0"/>
          <w:numId w:val="21"/>
        </w:numPr>
        <w:suppressAutoHyphens/>
        <w:autoSpaceDN w:val="0"/>
        <w:spacing w:after="0" w:line="240" w:lineRule="auto"/>
        <w:ind w:left="284" w:hanging="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Ceny mogą ulec obniżeniu w wyniku przeprowadzenia negocjacji pomiędzy Zamawiającym i Wykonawcą oraz w wyniku zmiany obowiązujących przepisów, skutkującej zmniejszeniem stawki podatku VAT, co zostanie potwierdzone sporządzeniem pisemnego aneksu.</w:t>
      </w:r>
    </w:p>
    <w:p w:rsidR="00CB2631" w:rsidRPr="00B273A6" w:rsidRDefault="00CB2631" w:rsidP="00CB2631">
      <w:pPr>
        <w:pStyle w:val="Akapitzlist"/>
        <w:jc w:val="both"/>
        <w:rPr>
          <w:rFonts w:cs="Times New Roman"/>
          <w:szCs w:val="24"/>
        </w:rPr>
      </w:pPr>
    </w:p>
    <w:p w:rsidR="00CB2631" w:rsidRPr="00B273A6" w:rsidRDefault="00CB2631" w:rsidP="00CB2631">
      <w:pPr>
        <w:pStyle w:val="Akapitzlist"/>
        <w:jc w:val="both"/>
        <w:rPr>
          <w:rFonts w:cs="Times New Roman"/>
          <w:szCs w:val="24"/>
        </w:rPr>
      </w:pP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5 Wartość umowy</w:t>
      </w:r>
    </w:p>
    <w:p w:rsidR="00CB2631" w:rsidRPr="00CB2631" w:rsidRDefault="00CB2631" w:rsidP="00CB2631">
      <w:pPr>
        <w:pStyle w:val="Akapitzlist"/>
        <w:suppressAutoHyphens/>
        <w:autoSpaceDN w:val="0"/>
        <w:spacing w:after="0" w:line="240" w:lineRule="auto"/>
        <w:ind w:left="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1. Wartość umowy, ustaloną na dzień jej zawarcia, stanowi kwota brutto ...... zł (słownie: ......) w tym kwota netto ......zł plus należny podatek od towarów i usług (VAT) ...... % w kwocie ...... zł zgodnie z Formularzem asortymentowo cenowym.</w:t>
      </w:r>
    </w:p>
    <w:p w:rsidR="00CB2631" w:rsidRDefault="00CB2631" w:rsidP="00CB2631">
      <w:pPr>
        <w:pStyle w:val="Akapitzlist"/>
        <w:suppressAutoHyphens/>
        <w:autoSpaceDN w:val="0"/>
        <w:spacing w:after="0" w:line="240" w:lineRule="auto"/>
        <w:ind w:left="28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2. Wykonawca oświadcza, że nie będzie wnosił roszczeń z tytułu niewykorzystania przez Zamawiającego zamówienia w zakresie ilościowym i wartościowym, określonym w ust.1 w przypadku rzeczywistego zmniejszenia potrzeb Zamawiającego.</w:t>
      </w:r>
    </w:p>
    <w:p w:rsidR="00CB2631" w:rsidRPr="00CB2631" w:rsidRDefault="00CB2631" w:rsidP="00CB2631">
      <w:pPr>
        <w:pStyle w:val="Akapitzlist"/>
        <w:suppressAutoHyphens/>
        <w:autoSpaceDN w:val="0"/>
        <w:spacing w:after="0" w:line="240" w:lineRule="auto"/>
        <w:ind w:left="284"/>
        <w:contextualSpacing w:val="0"/>
        <w:jc w:val="both"/>
        <w:rPr>
          <w:rFonts w:ascii="Times New Roman" w:eastAsia="Times New Roman" w:hAnsi="Times New Roman" w:cs="Times New Roman"/>
          <w:color w:val="000000"/>
          <w:sz w:val="24"/>
          <w:szCs w:val="24"/>
          <w:shd w:val="clear" w:color="auto" w:fill="FFFFFF"/>
          <w:lang w:eastAsia="pl-PL"/>
        </w:rPr>
      </w:pPr>
    </w:p>
    <w:p w:rsidR="00CB2631" w:rsidRPr="00B273A6" w:rsidRDefault="00CB2631" w:rsidP="00CB2631">
      <w:pPr>
        <w:tabs>
          <w:tab w:val="left" w:pos="993"/>
        </w:tabs>
        <w:jc w:val="center"/>
        <w:rPr>
          <w:rFonts w:ascii="Times New Roman" w:hAnsi="Times New Roman" w:cs="Times New Roman"/>
          <w:b/>
          <w:sz w:val="24"/>
          <w:szCs w:val="24"/>
        </w:rPr>
      </w:pPr>
      <w:r w:rsidRPr="00B273A6">
        <w:rPr>
          <w:rFonts w:ascii="Times New Roman" w:hAnsi="Times New Roman" w:cs="Times New Roman"/>
          <w:b/>
          <w:sz w:val="24"/>
          <w:szCs w:val="24"/>
        </w:rPr>
        <w:t>§ 6 Warunki płatności</w:t>
      </w:r>
    </w:p>
    <w:p w:rsidR="00CB2631" w:rsidRPr="00CB2631" w:rsidRDefault="00CB2631" w:rsidP="00CB2631">
      <w:pPr>
        <w:pStyle w:val="Akapitzlist"/>
        <w:numPr>
          <w:ilvl w:val="0"/>
          <w:numId w:val="22"/>
        </w:numPr>
        <w:suppressAutoHyphens/>
        <w:autoSpaceDN w:val="0"/>
        <w:spacing w:after="0" w:line="240" w:lineRule="auto"/>
        <w:ind w:left="284"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Zamawiający zobowiązuje się dokonywać zapłaty za dostarczany sukcesywnie przedmiot umowy w wysokości wynikającej z wielkości dostawy i cen jednostkowych, zgodnych         z Formularzem asortymentowo-cenowym stanowiącym Załącznik Nr 1 do niniejszej umowy.</w:t>
      </w:r>
    </w:p>
    <w:p w:rsidR="00CB2631" w:rsidRPr="00CB2631" w:rsidRDefault="00CB2631" w:rsidP="00CB2631">
      <w:pPr>
        <w:pStyle w:val="Akapitzlist"/>
        <w:numPr>
          <w:ilvl w:val="0"/>
          <w:numId w:val="22"/>
        </w:numPr>
        <w:suppressAutoHyphens/>
        <w:autoSpaceDN w:val="0"/>
        <w:spacing w:after="0" w:line="240" w:lineRule="auto"/>
        <w:ind w:left="284"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Wynagrodzenie należne Wykonawcy za dostarczany asortyment Zamawiający wypłaci,  przelewem na konto nr:.....................................................................................  </w:t>
      </w:r>
    </w:p>
    <w:p w:rsidR="00CB2631" w:rsidRPr="00CB2631" w:rsidRDefault="00CB2631" w:rsidP="00CB2631">
      <w:pPr>
        <w:tabs>
          <w:tab w:val="left" w:pos="284"/>
        </w:tabs>
        <w:spacing w:after="0" w:line="240" w:lineRule="auto"/>
        <w:ind w:left="284"/>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           w terminie  ......... dni, licząc od daty ot</w:t>
      </w:r>
      <w:r>
        <w:rPr>
          <w:rFonts w:ascii="Times New Roman" w:eastAsia="Times New Roman" w:hAnsi="Times New Roman" w:cs="Times New Roman"/>
          <w:color w:val="000000"/>
          <w:sz w:val="24"/>
          <w:szCs w:val="24"/>
          <w:shd w:val="clear" w:color="auto" w:fill="FFFFFF"/>
          <w:lang w:eastAsia="pl-PL"/>
        </w:rPr>
        <w:t>rzymania faktury VAT za dostawę.</w:t>
      </w:r>
      <w:r w:rsidRPr="00CB2631">
        <w:rPr>
          <w:rFonts w:ascii="Times New Roman" w:eastAsia="Times New Roman" w:hAnsi="Times New Roman" w:cs="Times New Roman"/>
          <w:color w:val="000000"/>
          <w:sz w:val="24"/>
          <w:szCs w:val="24"/>
          <w:shd w:val="clear" w:color="auto" w:fill="FFFFFF"/>
          <w:lang w:eastAsia="pl-PL"/>
        </w:rPr>
        <w:t xml:space="preserve"> Zamawiający upoważnia Wykonawcę do wystawiania faktur VAT bez podpisu  Zamawiającego.</w:t>
      </w:r>
    </w:p>
    <w:p w:rsidR="00CB2631" w:rsidRPr="00CB2631" w:rsidRDefault="00CB2631" w:rsidP="00CB2631">
      <w:pPr>
        <w:pStyle w:val="Akapitzlist"/>
        <w:numPr>
          <w:ilvl w:val="0"/>
          <w:numId w:val="22"/>
        </w:numPr>
        <w:tabs>
          <w:tab w:val="left" w:pos="720"/>
        </w:tabs>
        <w:suppressAutoHyphens/>
        <w:autoSpaceDN w:val="0"/>
        <w:spacing w:after="0" w:line="240" w:lineRule="auto"/>
        <w:ind w:left="284"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 datę dokonania zapłaty przyjmuje się dzień obciążenia rachunku bankowego Zamawiającego.</w:t>
      </w:r>
    </w:p>
    <w:p w:rsidR="00CB2631" w:rsidRPr="00CB2631" w:rsidRDefault="00CB2631" w:rsidP="00CB2631">
      <w:pPr>
        <w:pStyle w:val="Akapitzlist"/>
        <w:numPr>
          <w:ilvl w:val="0"/>
          <w:numId w:val="22"/>
        </w:numPr>
        <w:tabs>
          <w:tab w:val="left" w:pos="720"/>
        </w:tabs>
        <w:suppressAutoHyphens/>
        <w:autoSpaceDN w:val="0"/>
        <w:spacing w:after="0" w:line="240" w:lineRule="auto"/>
        <w:ind w:left="284"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 przypadku wystawienia przez Wykonawcę faktury VAT niezgodnej z umową lub obowiązującymi przepisami prawa, Zamawiający ma prawo do wstrzymania płatności do dnia wyjaśnienia oraz otrzymania faktury korygującej bez obowiązku płacenia odsetek za czas opóźnienia zapłaty.</w:t>
      </w:r>
    </w:p>
    <w:p w:rsidR="00CB2631" w:rsidRPr="00CB2631" w:rsidRDefault="00CB2631" w:rsidP="00CB2631">
      <w:pPr>
        <w:pStyle w:val="Akapitzlist"/>
        <w:numPr>
          <w:ilvl w:val="0"/>
          <w:numId w:val="22"/>
        </w:numPr>
        <w:tabs>
          <w:tab w:val="left" w:pos="720"/>
        </w:tabs>
        <w:suppressAutoHyphens/>
        <w:autoSpaceDN w:val="0"/>
        <w:spacing w:after="0" w:line="240" w:lineRule="auto"/>
        <w:ind w:left="284"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 razie niedotrzymania terminu zapłaty określonego w ust. 2 Wykonawca może domagać się od Zamawiającego zapłaty odsetek ustawowych  za czas zwłoki  w zapłacie.</w:t>
      </w:r>
    </w:p>
    <w:p w:rsidR="00CB2631" w:rsidRPr="00CB2631" w:rsidRDefault="00CB2631" w:rsidP="00CB2631">
      <w:pPr>
        <w:pStyle w:val="Akapitzlist"/>
        <w:numPr>
          <w:ilvl w:val="0"/>
          <w:numId w:val="22"/>
        </w:numPr>
        <w:suppressAutoHyphens/>
        <w:autoSpaceDN w:val="0"/>
        <w:spacing w:after="0" w:line="240" w:lineRule="auto"/>
        <w:ind w:left="284"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oświadcza, że znana mu jest treść ustawy z dnia 8 marca 2013 roku                    o  terminach zapłaty w transakcjach handlowych (</w:t>
      </w:r>
      <w:proofErr w:type="spellStart"/>
      <w:r w:rsidRPr="00CB2631">
        <w:rPr>
          <w:rFonts w:ascii="Times New Roman" w:eastAsia="Times New Roman" w:hAnsi="Times New Roman" w:cs="Times New Roman"/>
          <w:color w:val="000000"/>
          <w:sz w:val="24"/>
          <w:szCs w:val="24"/>
          <w:shd w:val="clear" w:color="auto" w:fill="FFFFFF"/>
          <w:lang w:eastAsia="pl-PL"/>
        </w:rPr>
        <w:t>Dz.U</w:t>
      </w:r>
      <w:proofErr w:type="spellEnd"/>
      <w:r w:rsidRPr="00CB2631">
        <w:rPr>
          <w:rFonts w:ascii="Times New Roman" w:eastAsia="Times New Roman" w:hAnsi="Times New Roman" w:cs="Times New Roman"/>
          <w:color w:val="000000"/>
          <w:sz w:val="24"/>
          <w:szCs w:val="24"/>
          <w:shd w:val="clear" w:color="auto" w:fill="FFFFFF"/>
          <w:lang w:eastAsia="pl-PL"/>
        </w:rPr>
        <w:t xml:space="preserve">. z 2016 roku, poz. 684 z późn. zm.) Wykonawca, mając na względzie, że Zamawiający jest podmiotem leczniczym w rozumieniu art. 4 ust. 1 </w:t>
      </w:r>
      <w:proofErr w:type="spellStart"/>
      <w:r w:rsidRPr="00CB2631">
        <w:rPr>
          <w:rFonts w:ascii="Times New Roman" w:eastAsia="Times New Roman" w:hAnsi="Times New Roman" w:cs="Times New Roman"/>
          <w:color w:val="000000"/>
          <w:sz w:val="24"/>
          <w:szCs w:val="24"/>
          <w:shd w:val="clear" w:color="auto" w:fill="FFFFFF"/>
          <w:lang w:eastAsia="pl-PL"/>
        </w:rPr>
        <w:t>pkt</w:t>
      </w:r>
      <w:proofErr w:type="spellEnd"/>
      <w:r w:rsidRPr="00CB2631">
        <w:rPr>
          <w:rFonts w:ascii="Times New Roman" w:eastAsia="Times New Roman" w:hAnsi="Times New Roman" w:cs="Times New Roman"/>
          <w:color w:val="000000"/>
          <w:sz w:val="24"/>
          <w:szCs w:val="24"/>
          <w:shd w:val="clear" w:color="auto" w:fill="FFFFFF"/>
          <w:lang w:eastAsia="pl-PL"/>
        </w:rPr>
        <w:t xml:space="preserve"> 2 ustawy z dnia 15 kwietnia 2011 roku o działalności leczniczej (Dz. U. z 2016 roku, poz.1638 z </w:t>
      </w:r>
      <w:proofErr w:type="spellStart"/>
      <w:r w:rsidRPr="00CB2631">
        <w:rPr>
          <w:rFonts w:ascii="Times New Roman" w:eastAsia="Times New Roman" w:hAnsi="Times New Roman" w:cs="Times New Roman"/>
          <w:color w:val="000000"/>
          <w:sz w:val="24"/>
          <w:szCs w:val="24"/>
          <w:shd w:val="clear" w:color="auto" w:fill="FFFFFF"/>
          <w:lang w:eastAsia="pl-PL"/>
        </w:rPr>
        <w:t>późn.zm</w:t>
      </w:r>
      <w:proofErr w:type="spellEnd"/>
      <w:r w:rsidRPr="00CB2631">
        <w:rPr>
          <w:rFonts w:ascii="Times New Roman" w:eastAsia="Times New Roman" w:hAnsi="Times New Roman" w:cs="Times New Roman"/>
          <w:color w:val="000000"/>
          <w:sz w:val="24"/>
          <w:szCs w:val="24"/>
          <w:shd w:val="clear" w:color="auto" w:fill="FFFFFF"/>
          <w:lang w:eastAsia="pl-PL"/>
        </w:rPr>
        <w:t>.) nie będzie żądał odsetek ustawowych za okres począwszy  od 30 –go dnia po spełnieniu swojego świadczenia niepieniężnego  i doręczenia Zamawiającemu faktury VAT  do dnia zapłaty, o którym mowa w ust.2</w:t>
      </w:r>
    </w:p>
    <w:p w:rsidR="00CB2631" w:rsidRPr="00B273A6" w:rsidRDefault="00CB2631" w:rsidP="00CB2631">
      <w:pPr>
        <w:tabs>
          <w:tab w:val="left" w:pos="2890"/>
          <w:tab w:val="left" w:pos="3523"/>
        </w:tabs>
        <w:jc w:val="both"/>
        <w:rPr>
          <w:rFonts w:ascii="Times New Roman" w:hAnsi="Times New Roman" w:cs="Times New Roman"/>
          <w:sz w:val="24"/>
          <w:szCs w:val="24"/>
        </w:rPr>
      </w:pP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7 Okres obowiązywania umowy</w:t>
      </w:r>
    </w:p>
    <w:p w:rsidR="00CB2631" w:rsidRPr="00CB2631" w:rsidRDefault="00CB2631" w:rsidP="00CB2631">
      <w:pPr>
        <w:pStyle w:val="Akapitzlist"/>
        <w:widowControl w:val="0"/>
        <w:numPr>
          <w:ilvl w:val="0"/>
          <w:numId w:val="23"/>
        </w:numPr>
        <w:suppressAutoHyphens/>
        <w:autoSpaceDN w:val="0"/>
        <w:spacing w:after="0" w:line="240" w:lineRule="auto"/>
        <w:ind w:left="567" w:hanging="2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Niniejsza umowa obowiązuje przez 24 miesięcy od dnia jej podpisania.</w:t>
      </w:r>
    </w:p>
    <w:p w:rsidR="00CB2631" w:rsidRPr="00CB2631" w:rsidRDefault="00CB2631" w:rsidP="00CB2631">
      <w:pPr>
        <w:pStyle w:val="Akapitzlist"/>
        <w:numPr>
          <w:ilvl w:val="0"/>
          <w:numId w:val="23"/>
        </w:numPr>
        <w:suppressAutoHyphens/>
        <w:autoSpaceDN w:val="0"/>
        <w:spacing w:after="0" w:line="240" w:lineRule="auto"/>
        <w:ind w:left="567" w:hanging="2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Strony umowy zastrzegają możliwość wprowadzenia zmiany do niniejszej umowy w zakresie jej przedłużenia o 6 </w:t>
      </w:r>
      <w:proofErr w:type="spellStart"/>
      <w:r w:rsidRPr="00CB2631">
        <w:rPr>
          <w:rFonts w:ascii="Times New Roman" w:eastAsia="Times New Roman" w:hAnsi="Times New Roman" w:cs="Times New Roman"/>
          <w:color w:val="000000"/>
          <w:sz w:val="24"/>
          <w:szCs w:val="24"/>
          <w:shd w:val="clear" w:color="auto" w:fill="FFFFFF"/>
          <w:lang w:eastAsia="pl-PL"/>
        </w:rPr>
        <w:t>m-cy</w:t>
      </w:r>
      <w:proofErr w:type="spellEnd"/>
      <w:r w:rsidRPr="00CB2631">
        <w:rPr>
          <w:rFonts w:ascii="Times New Roman" w:eastAsia="Times New Roman" w:hAnsi="Times New Roman" w:cs="Times New Roman"/>
          <w:color w:val="000000"/>
          <w:sz w:val="24"/>
          <w:szCs w:val="24"/>
          <w:shd w:val="clear" w:color="auto" w:fill="FFFFFF"/>
          <w:lang w:eastAsia="pl-PL"/>
        </w:rPr>
        <w:t xml:space="preserve"> celem zrealizowania dostaw asortymentu objętego zamówieniem w pierwotnym terminie. Dokonanie powyższej zmiany wymaga sporządzenia pisemnego aneksu.</w:t>
      </w:r>
    </w:p>
    <w:p w:rsidR="00CB2631" w:rsidRPr="00CB2631" w:rsidRDefault="00CB2631" w:rsidP="00CB2631">
      <w:pPr>
        <w:pStyle w:val="Akapitzlist"/>
        <w:numPr>
          <w:ilvl w:val="0"/>
          <w:numId w:val="23"/>
        </w:numPr>
        <w:tabs>
          <w:tab w:val="left" w:pos="348"/>
        </w:tabs>
        <w:suppressAutoHyphens/>
        <w:autoSpaceDN w:val="0"/>
        <w:spacing w:after="0" w:line="240" w:lineRule="auto"/>
        <w:ind w:left="567" w:hanging="2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Zamawiający ma prawo odstąpienia od umowy w terminie 14 dni od powzięcia wiadomości o wystąpieniu poniżej wskazanych przesłanek:</w:t>
      </w:r>
    </w:p>
    <w:p w:rsidR="00CB2631" w:rsidRPr="00CB2631" w:rsidRDefault="00CB2631" w:rsidP="00CB2631">
      <w:pPr>
        <w:pStyle w:val="Akapitzlist"/>
        <w:widowControl w:val="0"/>
        <w:numPr>
          <w:ilvl w:val="1"/>
          <w:numId w:val="23"/>
        </w:numPr>
        <w:tabs>
          <w:tab w:val="left" w:pos="-45"/>
        </w:tabs>
        <w:suppressAutoHyphens/>
        <w:autoSpaceDN w:val="0"/>
        <w:spacing w:after="0" w:line="240" w:lineRule="auto"/>
        <w:ind w:left="709"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Jeżeli Wykonawca będzie realizował przedmiot umowy w sposób wadliwy lub sprzeczny z umową, a Zamawiający wezwie Wykonawcę do zmiany sposobu jej wykonania,  wyznaczając Wykonawcy w tym celu 7-dniowy  termin, po którego  </w:t>
      </w:r>
      <w:r w:rsidRPr="00CB2631">
        <w:rPr>
          <w:rFonts w:ascii="Times New Roman" w:eastAsia="Times New Roman" w:hAnsi="Times New Roman" w:cs="Times New Roman"/>
          <w:color w:val="000000"/>
          <w:sz w:val="24"/>
          <w:szCs w:val="24"/>
          <w:shd w:val="clear" w:color="auto" w:fill="FFFFFF"/>
          <w:lang w:eastAsia="pl-PL"/>
        </w:rPr>
        <w:lastRenderedPageBreak/>
        <w:t>bezskutecznym upływie, uprawniony będzie do odstąpienia od umowy,</w:t>
      </w:r>
    </w:p>
    <w:p w:rsidR="00CB2631" w:rsidRPr="00CB2631" w:rsidRDefault="00CB2631" w:rsidP="00CB2631">
      <w:pPr>
        <w:pStyle w:val="Akapitzlist"/>
        <w:widowControl w:val="0"/>
        <w:numPr>
          <w:ilvl w:val="1"/>
          <w:numId w:val="23"/>
        </w:numPr>
        <w:tabs>
          <w:tab w:val="left" w:pos="-45"/>
        </w:tabs>
        <w:suppressAutoHyphens/>
        <w:autoSpaceDN w:val="0"/>
        <w:spacing w:after="0" w:line="240" w:lineRule="auto"/>
        <w:ind w:left="709" w:firstLine="0"/>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 W przypadku, gdy istotne dane zawarte w ofercie mające wpływ na wybór Wykonawcy okażą się nieprawdziwe</w:t>
      </w:r>
    </w:p>
    <w:p w:rsidR="00CB2631" w:rsidRPr="00CB2631" w:rsidRDefault="00CB2631" w:rsidP="00CB2631">
      <w:pPr>
        <w:pStyle w:val="Akapitzlist"/>
        <w:tabs>
          <w:tab w:val="left" w:pos="360"/>
        </w:tabs>
        <w:ind w:left="709"/>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3.3. Przeniesienia ogółu praw i obowiązków Wykonawcy wynikających z niniejszej umowy       na innego Wykonawcę .</w:t>
      </w:r>
    </w:p>
    <w:p w:rsidR="00CB2631" w:rsidRPr="00CB2631" w:rsidRDefault="00CB2631" w:rsidP="00CB2631">
      <w:pPr>
        <w:pStyle w:val="Akapitzlist"/>
        <w:tabs>
          <w:tab w:val="left" w:pos="360"/>
        </w:tabs>
        <w:ind w:left="709"/>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3.4.Ogłoszenia upadłości lub otwarcia likwidacji Zamawiającego lub Wykonawcy.</w:t>
      </w:r>
    </w:p>
    <w:p w:rsidR="00CB2631" w:rsidRPr="00CB2631" w:rsidRDefault="00CB2631" w:rsidP="00CB2631">
      <w:pPr>
        <w:pStyle w:val="Akapitzlist"/>
        <w:tabs>
          <w:tab w:val="left" w:pos="360"/>
        </w:tabs>
        <w:ind w:left="709"/>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3.5. Zaprzestania faktycznego prowadzenia działalności gospodarczej przez Wykonawcę.</w:t>
      </w:r>
    </w:p>
    <w:p w:rsidR="00CB2631" w:rsidRPr="00CB2631" w:rsidRDefault="00CB2631" w:rsidP="00CB2631">
      <w:pPr>
        <w:pStyle w:val="Akapitzlist"/>
        <w:tabs>
          <w:tab w:val="left" w:pos="360"/>
        </w:tabs>
        <w:ind w:left="709"/>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3.6.Utraty przez Wykonawcę zezwolenia na wykonywanie działalności w zakresie   koniecznym do realizowania niniejszej umowy.</w:t>
      </w:r>
    </w:p>
    <w:p w:rsidR="00CB2631" w:rsidRPr="00CB2631" w:rsidRDefault="00CB2631" w:rsidP="00CB2631">
      <w:pPr>
        <w:pStyle w:val="Akapitzlist"/>
        <w:tabs>
          <w:tab w:val="left" w:pos="360"/>
        </w:tabs>
        <w:ind w:left="567" w:hanging="567"/>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    4.  W razie wystąpienia istotnej zmiany okoliczności powodującej, że wykonanie umowy </w:t>
      </w:r>
      <w:proofErr w:type="spellStart"/>
      <w:r w:rsidRPr="00CB2631">
        <w:rPr>
          <w:rFonts w:ascii="Times New Roman" w:eastAsia="Times New Roman" w:hAnsi="Times New Roman" w:cs="Times New Roman"/>
          <w:color w:val="000000"/>
          <w:sz w:val="24"/>
          <w:szCs w:val="24"/>
          <w:shd w:val="clear" w:color="auto" w:fill="FFFFFF"/>
          <w:lang w:eastAsia="pl-PL"/>
        </w:rPr>
        <w:t>nieleży</w:t>
      </w:r>
      <w:proofErr w:type="spellEnd"/>
      <w:r w:rsidRPr="00CB2631">
        <w:rPr>
          <w:rFonts w:ascii="Times New Roman" w:eastAsia="Times New Roman" w:hAnsi="Times New Roman" w:cs="Times New Roman"/>
          <w:color w:val="000000"/>
          <w:sz w:val="24"/>
          <w:szCs w:val="24"/>
          <w:shd w:val="clear" w:color="auto" w:fill="FFFFFF"/>
          <w:lang w:eastAsia="pl-PL"/>
        </w:rPr>
        <w:t xml:space="preserve"> w interesie publicznym, czego nie można było przewidzieć w chwili zawarcia </w:t>
      </w:r>
      <w:proofErr w:type="spellStart"/>
      <w:r w:rsidRPr="00CB2631">
        <w:rPr>
          <w:rFonts w:ascii="Times New Roman" w:eastAsia="Times New Roman" w:hAnsi="Times New Roman" w:cs="Times New Roman"/>
          <w:color w:val="000000"/>
          <w:sz w:val="24"/>
          <w:szCs w:val="24"/>
          <w:shd w:val="clear" w:color="auto" w:fill="FFFFFF"/>
          <w:lang w:eastAsia="pl-PL"/>
        </w:rPr>
        <w:t>umowy,Zamawiający</w:t>
      </w:r>
      <w:proofErr w:type="spellEnd"/>
      <w:r w:rsidRPr="00CB2631">
        <w:rPr>
          <w:rFonts w:ascii="Times New Roman" w:eastAsia="Times New Roman" w:hAnsi="Times New Roman" w:cs="Times New Roman"/>
          <w:color w:val="000000"/>
          <w:sz w:val="24"/>
          <w:szCs w:val="24"/>
          <w:shd w:val="clear" w:color="auto" w:fill="FFFFFF"/>
          <w:lang w:eastAsia="pl-PL"/>
        </w:rPr>
        <w:t xml:space="preserve"> może odstąpić od umowy w terminie 30-tu dni od powzięcia  wiadomości   o powyższych okolicznościach.</w:t>
      </w:r>
    </w:p>
    <w:p w:rsidR="00CB2631" w:rsidRPr="00CB2631" w:rsidRDefault="00CB2631" w:rsidP="00CB2631">
      <w:pPr>
        <w:pStyle w:val="Akapitzlist"/>
        <w:tabs>
          <w:tab w:val="left" w:pos="360"/>
        </w:tabs>
        <w:ind w:left="567" w:hanging="283"/>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 xml:space="preserve">5. W  przypadku odstąpienia przez Zamawiającego od umowy Wykonawca  może  żądać </w:t>
      </w:r>
      <w:r w:rsidRPr="00CB2631">
        <w:rPr>
          <w:rFonts w:ascii="Times New Roman" w:eastAsia="Times New Roman" w:hAnsi="Times New Roman" w:cs="Times New Roman"/>
          <w:color w:val="000000"/>
          <w:sz w:val="24"/>
          <w:szCs w:val="24"/>
          <w:shd w:val="clear" w:color="auto" w:fill="FFFFFF"/>
          <w:lang w:eastAsia="pl-PL"/>
        </w:rPr>
        <w:tab/>
        <w:t>jedynie  wynagrodzenia należnego mu z tytułu wykonanej części umowy.</w:t>
      </w: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8 Warunki gwarancji</w:t>
      </w:r>
    </w:p>
    <w:p w:rsidR="00CB2631" w:rsidRP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oświadcza, że dostarczany w ramach niniejszej umowy asortyment posiada aktualne  pozwolenie na dopuszczenie do obrotu i odpowiada wymaganiom określonym      w ustawie o wyrobach medycznych.</w:t>
      </w:r>
    </w:p>
    <w:p w:rsidR="00CB2631" w:rsidRP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na każde żądanie Zamawiającego przedłoży powyżej wskazane dokumenty, dla asortymentu będącego przedmiotem niniejszej umowy.</w:t>
      </w:r>
    </w:p>
    <w:p w:rsidR="00CB2631" w:rsidRP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udziela ....................  gwarancji oraz ..................... okresu sterylizacji  na dostarczony przedmiot umowy, która biegnie od daty dostawy i otrzymania faktury VAT.</w:t>
      </w:r>
    </w:p>
    <w:p w:rsidR="00CB2631" w:rsidRP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Na dostarczany przedmiot umowy Wykonawca udziela Zamawiającemu gwarancji na okres odpowiadający terminowi ważności produktu, co do jakości, która biegnie od chwili jego dostarczenia i potwierdzenia odbioru</w:t>
      </w:r>
    </w:p>
    <w:p w:rsidR="00CB2631" w:rsidRP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odpowiada za wady jakościowe i ilościowe dostarczonego przedmiotu umowy na zasadach określonych przepisami Kodeksu cywilnego.</w:t>
      </w:r>
    </w:p>
    <w:p w:rsidR="00CB2631" w:rsidRP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Zamawiający zobowiązany jest informować Wykonawcę o ujawnionych wadach dostarczonego towaru będącego przedmiotem niniejszej umowy w terminie 7 dni, liczony od powzięcia tej informacji.</w:t>
      </w:r>
    </w:p>
    <w:p w:rsidR="00CB2631" w:rsidRP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Wykonawca jest zobowiązany do rozpatrzenia reklamacji w terminie 7 dni, od chwili jej zgłoszenia przez Zamawiającego.</w:t>
      </w:r>
    </w:p>
    <w:p w:rsidR="00CB2631" w:rsidRDefault="00CB2631" w:rsidP="00CB2631">
      <w:pPr>
        <w:pStyle w:val="Akapitzlist"/>
        <w:widowControl w:val="0"/>
        <w:numPr>
          <w:ilvl w:val="0"/>
          <w:numId w:val="24"/>
        </w:numPr>
        <w:suppressAutoHyphens/>
        <w:autoSpaceDN w:val="0"/>
        <w:spacing w:after="0" w:line="240" w:lineRule="auto"/>
        <w:ind w:left="709" w:hanging="654"/>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Nie zachowanie przez Wykonawcę powszechnie obowiązujących norm jakościowych, terminów i ilości dostaw wynikających z treści niniejszej umowy stanowić będzie wystarczającą podstawę do rozwiązania umowy w terminie 30 dni od powzięcia wiadomości o powyższych okolicznościach.</w:t>
      </w:r>
    </w:p>
    <w:p w:rsidR="00CB2631" w:rsidRPr="00CB2631" w:rsidRDefault="00CB2631" w:rsidP="00CB2631">
      <w:pPr>
        <w:pStyle w:val="Akapitzlist"/>
        <w:widowControl w:val="0"/>
        <w:suppressAutoHyphens/>
        <w:autoSpaceDN w:val="0"/>
        <w:spacing w:after="0" w:line="240" w:lineRule="auto"/>
        <w:ind w:left="709"/>
        <w:contextualSpacing w:val="0"/>
        <w:jc w:val="both"/>
        <w:rPr>
          <w:rFonts w:ascii="Times New Roman" w:eastAsia="Times New Roman" w:hAnsi="Times New Roman" w:cs="Times New Roman"/>
          <w:color w:val="000000"/>
          <w:sz w:val="24"/>
          <w:szCs w:val="24"/>
          <w:shd w:val="clear" w:color="auto" w:fill="FFFFFF"/>
          <w:lang w:eastAsia="pl-PL"/>
        </w:rPr>
      </w:pP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9 Zmiana umowy</w:t>
      </w:r>
    </w:p>
    <w:p w:rsidR="00CB2631" w:rsidRPr="00CB2631" w:rsidRDefault="00CB2631" w:rsidP="00CB2631">
      <w:pPr>
        <w:pStyle w:val="Akapitzlist"/>
        <w:widowControl w:val="0"/>
        <w:numPr>
          <w:ilvl w:val="0"/>
          <w:numId w:val="25"/>
        </w:numPr>
        <w:suppressAutoHyphens/>
        <w:autoSpaceDN w:val="0"/>
        <w:spacing w:after="0" w:line="240" w:lineRule="auto"/>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Zamawiający dopuszcza wprowadzenie zmian w umowie w zakresie:</w:t>
      </w:r>
    </w:p>
    <w:p w:rsidR="00CB2631" w:rsidRPr="00CB2631" w:rsidRDefault="00CB2631" w:rsidP="00CA0901">
      <w:pPr>
        <w:pStyle w:val="Akapitzlist"/>
        <w:widowControl w:val="0"/>
        <w:numPr>
          <w:ilvl w:val="1"/>
          <w:numId w:val="26"/>
        </w:numPr>
        <w:tabs>
          <w:tab w:val="left" w:pos="276"/>
        </w:tabs>
        <w:suppressAutoHyphens/>
        <w:autoSpaceDN w:val="0"/>
        <w:spacing w:after="0" w:line="240" w:lineRule="auto"/>
        <w:ind w:hanging="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Numeru katalogowego produktu,</w:t>
      </w:r>
    </w:p>
    <w:p w:rsidR="00CB2631" w:rsidRPr="00CB2631" w:rsidRDefault="00CB2631" w:rsidP="00CA0901">
      <w:pPr>
        <w:widowControl w:val="0"/>
        <w:numPr>
          <w:ilvl w:val="1"/>
          <w:numId w:val="26"/>
        </w:numPr>
        <w:tabs>
          <w:tab w:val="left" w:pos="-432"/>
        </w:tabs>
        <w:suppressAutoHyphens/>
        <w:autoSpaceDN w:val="0"/>
        <w:spacing w:after="0" w:line="240" w:lineRule="auto"/>
        <w:ind w:hanging="83"/>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Nazwy produktu przy zachowaniu jego parametrów,</w:t>
      </w:r>
    </w:p>
    <w:p w:rsidR="00CB2631" w:rsidRPr="00CB2631" w:rsidRDefault="00CB2631" w:rsidP="00CA0901">
      <w:pPr>
        <w:widowControl w:val="0"/>
        <w:numPr>
          <w:ilvl w:val="1"/>
          <w:numId w:val="26"/>
        </w:numPr>
        <w:tabs>
          <w:tab w:val="left" w:pos="-432"/>
        </w:tabs>
        <w:suppressAutoHyphens/>
        <w:autoSpaceDN w:val="0"/>
        <w:spacing w:after="0" w:line="240" w:lineRule="auto"/>
        <w:ind w:hanging="83"/>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Przedmiotowym/produkt zamienny,</w:t>
      </w:r>
    </w:p>
    <w:p w:rsidR="00CB2631" w:rsidRPr="00CB2631" w:rsidRDefault="00CB2631" w:rsidP="00CA0901">
      <w:pPr>
        <w:widowControl w:val="0"/>
        <w:numPr>
          <w:ilvl w:val="1"/>
          <w:numId w:val="26"/>
        </w:numPr>
        <w:tabs>
          <w:tab w:val="left" w:pos="-432"/>
        </w:tabs>
        <w:suppressAutoHyphens/>
        <w:autoSpaceDN w:val="0"/>
        <w:spacing w:after="0" w:line="240" w:lineRule="auto"/>
        <w:ind w:hanging="83"/>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Sposobu konfekcjonowania,</w:t>
      </w:r>
    </w:p>
    <w:p w:rsidR="00CB2631" w:rsidRPr="00CB2631" w:rsidRDefault="00CB2631" w:rsidP="00CA0901">
      <w:pPr>
        <w:pStyle w:val="Akapitzlist"/>
        <w:widowControl w:val="0"/>
        <w:numPr>
          <w:ilvl w:val="1"/>
          <w:numId w:val="26"/>
        </w:numPr>
        <w:tabs>
          <w:tab w:val="left" w:pos="276"/>
        </w:tabs>
        <w:suppressAutoHyphens/>
        <w:autoSpaceDN w:val="0"/>
        <w:spacing w:after="0" w:line="240" w:lineRule="auto"/>
        <w:ind w:hanging="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lastRenderedPageBreak/>
        <w:t>Liczby opakowań,</w:t>
      </w:r>
    </w:p>
    <w:p w:rsidR="00CB2631" w:rsidRPr="00CB2631" w:rsidRDefault="00CB2631" w:rsidP="00CA0901">
      <w:pPr>
        <w:pStyle w:val="Akapitzlist"/>
        <w:widowControl w:val="0"/>
        <w:numPr>
          <w:ilvl w:val="1"/>
          <w:numId w:val="26"/>
        </w:numPr>
        <w:tabs>
          <w:tab w:val="left" w:pos="276"/>
        </w:tabs>
        <w:suppressAutoHyphens/>
        <w:autoSpaceDN w:val="0"/>
        <w:spacing w:after="0" w:line="240" w:lineRule="auto"/>
        <w:ind w:hanging="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Zamiany w sytuacji gdy wprowadzony zostanie do sprzedaży przez Wykonawcę produkt   udoskonalony,</w:t>
      </w:r>
    </w:p>
    <w:p w:rsidR="00CB2631" w:rsidRPr="00CB2631" w:rsidRDefault="00CB2631" w:rsidP="00CA0901">
      <w:pPr>
        <w:pStyle w:val="Akapitzlist"/>
        <w:widowControl w:val="0"/>
        <w:numPr>
          <w:ilvl w:val="1"/>
          <w:numId w:val="26"/>
        </w:numPr>
        <w:tabs>
          <w:tab w:val="left" w:pos="276"/>
        </w:tabs>
        <w:suppressAutoHyphens/>
        <w:autoSpaceDN w:val="0"/>
        <w:spacing w:after="0" w:line="240" w:lineRule="auto"/>
        <w:ind w:hanging="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Zamiany w przypadku wystąpienia incydentu medycznego, przy zachowaniu parametrów,</w:t>
      </w:r>
    </w:p>
    <w:p w:rsidR="00CB2631" w:rsidRPr="00CB2631" w:rsidRDefault="00CB2631" w:rsidP="00CA0901">
      <w:pPr>
        <w:pStyle w:val="Akapitzlist"/>
        <w:widowControl w:val="0"/>
        <w:numPr>
          <w:ilvl w:val="1"/>
          <w:numId w:val="26"/>
        </w:numPr>
        <w:tabs>
          <w:tab w:val="left" w:pos="276"/>
        </w:tabs>
        <w:suppressAutoHyphens/>
        <w:autoSpaceDN w:val="0"/>
        <w:spacing w:after="0" w:line="240" w:lineRule="auto"/>
        <w:ind w:hanging="83"/>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Zmiany ceny na warunkach określonych w §4 niniejszej umowy</w:t>
      </w:r>
    </w:p>
    <w:p w:rsidR="00CB2631" w:rsidRPr="00CA0901" w:rsidRDefault="00CB2631" w:rsidP="00CA0901">
      <w:pPr>
        <w:pStyle w:val="Akapitzlist"/>
        <w:widowControl w:val="0"/>
        <w:numPr>
          <w:ilvl w:val="0"/>
          <w:numId w:val="25"/>
        </w:numPr>
        <w:tabs>
          <w:tab w:val="left" w:pos="348"/>
        </w:tabs>
        <w:suppressAutoHyphens/>
        <w:autoSpaceDN w:val="0"/>
        <w:spacing w:after="0" w:line="240" w:lineRule="auto"/>
        <w:jc w:val="both"/>
        <w:rPr>
          <w:rFonts w:ascii="Times New Roman" w:eastAsia="Times New Roman" w:hAnsi="Times New Roman" w:cs="Times New Roman"/>
          <w:color w:val="000000"/>
          <w:sz w:val="24"/>
          <w:szCs w:val="24"/>
          <w:shd w:val="clear" w:color="auto" w:fill="FFFFFF"/>
          <w:lang w:eastAsia="pl-PL"/>
        </w:rPr>
      </w:pPr>
      <w:r w:rsidRPr="00CA0901">
        <w:rPr>
          <w:rFonts w:ascii="Times New Roman" w:eastAsia="Times New Roman" w:hAnsi="Times New Roman" w:cs="Times New Roman"/>
          <w:color w:val="000000"/>
          <w:sz w:val="24"/>
          <w:szCs w:val="24"/>
          <w:shd w:val="clear" w:color="auto" w:fill="FFFFFF"/>
          <w:lang w:eastAsia="pl-PL"/>
        </w:rPr>
        <w:t>Wszelkie zmiany niniejszej umowy nie mogą być niekorzystne dla Zamawiającego, ponadto wymagają zgody obu stron oraz formy pisemnej, pod rygorem nieważności.</w:t>
      </w:r>
    </w:p>
    <w:p w:rsidR="00CB2631" w:rsidRDefault="00CB2631" w:rsidP="00CA0901">
      <w:pPr>
        <w:pStyle w:val="Akapitzlist"/>
        <w:widowControl w:val="0"/>
        <w:numPr>
          <w:ilvl w:val="0"/>
          <w:numId w:val="25"/>
        </w:numPr>
        <w:tabs>
          <w:tab w:val="left" w:pos="348"/>
        </w:tabs>
        <w:suppressAutoHyphens/>
        <w:autoSpaceDN w:val="0"/>
        <w:spacing w:after="0" w:line="240" w:lineRule="auto"/>
        <w:contextualSpacing w:val="0"/>
        <w:jc w:val="both"/>
        <w:rPr>
          <w:rFonts w:ascii="Times New Roman" w:eastAsia="Times New Roman" w:hAnsi="Times New Roman" w:cs="Times New Roman"/>
          <w:color w:val="000000"/>
          <w:sz w:val="24"/>
          <w:szCs w:val="24"/>
          <w:shd w:val="clear" w:color="auto" w:fill="FFFFFF"/>
          <w:lang w:eastAsia="pl-PL"/>
        </w:rPr>
      </w:pPr>
      <w:r w:rsidRPr="00CB2631">
        <w:rPr>
          <w:rFonts w:ascii="Times New Roman" w:eastAsia="Times New Roman" w:hAnsi="Times New Roman" w:cs="Times New Roman"/>
          <w:color w:val="000000"/>
          <w:sz w:val="24"/>
          <w:szCs w:val="24"/>
          <w:shd w:val="clear" w:color="auto" w:fill="FFFFFF"/>
          <w:lang w:eastAsia="pl-PL"/>
        </w:rPr>
        <w:t>Zakazuje się istotnych zmian postanowień niniejszej umowy w stosunku do treści oferty, na podstawie której dokonano wyboru Wykonawcy, z wyłączeniem zmian przewidzianych w treści niniejszej umowy.</w:t>
      </w:r>
    </w:p>
    <w:p w:rsidR="00CA0901" w:rsidRPr="00CA0901" w:rsidRDefault="00CA0901" w:rsidP="00CA0901">
      <w:pPr>
        <w:widowControl w:val="0"/>
        <w:tabs>
          <w:tab w:val="left" w:pos="348"/>
        </w:tabs>
        <w:suppressAutoHyphens/>
        <w:autoSpaceDN w:val="0"/>
        <w:spacing w:after="0" w:line="240" w:lineRule="auto"/>
        <w:ind w:left="360"/>
        <w:jc w:val="both"/>
        <w:rPr>
          <w:rFonts w:ascii="Times New Roman" w:eastAsia="Times New Roman" w:hAnsi="Times New Roman" w:cs="Times New Roman"/>
          <w:color w:val="000000"/>
          <w:sz w:val="24"/>
          <w:szCs w:val="24"/>
          <w:shd w:val="clear" w:color="auto" w:fill="FFFFFF"/>
          <w:lang w:eastAsia="pl-PL"/>
        </w:rPr>
      </w:pP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10 Kary umowne</w:t>
      </w:r>
    </w:p>
    <w:p w:rsidR="00CB2631" w:rsidRPr="00B273A6" w:rsidRDefault="00CB2631" w:rsidP="00CA0901">
      <w:pPr>
        <w:pStyle w:val="Stopka"/>
        <w:numPr>
          <w:ilvl w:val="0"/>
          <w:numId w:val="28"/>
        </w:numPr>
        <w:tabs>
          <w:tab w:val="left" w:pos="708"/>
        </w:tabs>
        <w:ind w:left="709" w:hanging="425"/>
        <w:jc w:val="both"/>
        <w:rPr>
          <w:sz w:val="24"/>
          <w:szCs w:val="24"/>
        </w:rPr>
      </w:pPr>
      <w:r w:rsidRPr="00B273A6">
        <w:rPr>
          <w:sz w:val="24"/>
          <w:szCs w:val="24"/>
        </w:rPr>
        <w:t>Strony  ustalają, że w razie niewykonania  lub nienależytego wykonania umowy stosować  będą kary umowne.</w:t>
      </w:r>
    </w:p>
    <w:p w:rsidR="00CB2631" w:rsidRPr="00B273A6" w:rsidRDefault="00CB2631" w:rsidP="00CA0901">
      <w:pPr>
        <w:pStyle w:val="Stopka"/>
        <w:numPr>
          <w:ilvl w:val="0"/>
          <w:numId w:val="28"/>
        </w:numPr>
        <w:tabs>
          <w:tab w:val="left" w:pos="708"/>
        </w:tabs>
        <w:ind w:left="709" w:hanging="425"/>
        <w:jc w:val="both"/>
        <w:rPr>
          <w:sz w:val="24"/>
          <w:szCs w:val="24"/>
        </w:rPr>
      </w:pPr>
      <w:r w:rsidRPr="00B273A6">
        <w:rPr>
          <w:sz w:val="24"/>
          <w:szCs w:val="24"/>
        </w:rPr>
        <w:t xml:space="preserve">W przypadku zwłoki w dostawie Wykonawca wypłaci Zamawiającemu </w:t>
      </w:r>
      <w:r w:rsidRPr="00B273A6">
        <w:rPr>
          <w:b/>
          <w:sz w:val="24"/>
          <w:szCs w:val="24"/>
        </w:rPr>
        <w:t>2%</w:t>
      </w:r>
      <w:r w:rsidRPr="00B273A6">
        <w:rPr>
          <w:sz w:val="24"/>
          <w:szCs w:val="24"/>
        </w:rPr>
        <w:t xml:space="preserve"> wartości  brutto zamówionej partii asortymentu za każdą rozpoczętą dobę opóźnienia               w dostawie.</w:t>
      </w:r>
    </w:p>
    <w:p w:rsidR="00CB2631" w:rsidRPr="00B273A6" w:rsidRDefault="00CB2631" w:rsidP="00CA0901">
      <w:pPr>
        <w:pStyle w:val="Stopka"/>
        <w:numPr>
          <w:ilvl w:val="0"/>
          <w:numId w:val="28"/>
        </w:numPr>
        <w:tabs>
          <w:tab w:val="left" w:pos="708"/>
        </w:tabs>
        <w:ind w:left="709" w:hanging="425"/>
        <w:jc w:val="both"/>
        <w:rPr>
          <w:sz w:val="24"/>
          <w:szCs w:val="24"/>
        </w:rPr>
      </w:pPr>
      <w:r w:rsidRPr="00B273A6">
        <w:rPr>
          <w:sz w:val="24"/>
          <w:szCs w:val="24"/>
        </w:rPr>
        <w:t>W przypadku odstąpienia przez Zamawiającego od umowy,</w:t>
      </w:r>
      <w:r w:rsidRPr="00B273A6">
        <w:rPr>
          <w:b/>
          <w:sz w:val="24"/>
          <w:szCs w:val="24"/>
        </w:rPr>
        <w:t xml:space="preserve"> </w:t>
      </w:r>
      <w:r w:rsidRPr="00B273A6">
        <w:rPr>
          <w:sz w:val="24"/>
          <w:szCs w:val="24"/>
        </w:rPr>
        <w:t xml:space="preserve">z przyczyn za które odpowiedzialność ponosi Wykonawca, Wykonawca wypłaci Zamawiającemu </w:t>
      </w:r>
      <w:r w:rsidRPr="00B273A6">
        <w:rPr>
          <w:b/>
          <w:sz w:val="24"/>
          <w:szCs w:val="24"/>
        </w:rPr>
        <w:t>10%</w:t>
      </w:r>
      <w:r w:rsidRPr="00B273A6">
        <w:rPr>
          <w:sz w:val="24"/>
          <w:szCs w:val="24"/>
        </w:rPr>
        <w:t xml:space="preserve"> wartości </w:t>
      </w:r>
      <w:r w:rsidRPr="00B273A6">
        <w:rPr>
          <w:b/>
          <w:sz w:val="24"/>
          <w:szCs w:val="24"/>
        </w:rPr>
        <w:t xml:space="preserve"> </w:t>
      </w:r>
      <w:r w:rsidRPr="00B273A6">
        <w:rPr>
          <w:sz w:val="24"/>
          <w:szCs w:val="24"/>
        </w:rPr>
        <w:t>brutto</w:t>
      </w:r>
      <w:r w:rsidRPr="00B273A6">
        <w:rPr>
          <w:b/>
          <w:sz w:val="24"/>
          <w:szCs w:val="24"/>
        </w:rPr>
        <w:t xml:space="preserve"> </w:t>
      </w:r>
      <w:r w:rsidRPr="00B273A6">
        <w:rPr>
          <w:sz w:val="24"/>
          <w:szCs w:val="24"/>
        </w:rPr>
        <w:t>niezrealizowanej części umowy.</w:t>
      </w:r>
    </w:p>
    <w:p w:rsidR="00CB2631" w:rsidRPr="00B273A6" w:rsidRDefault="00CB2631" w:rsidP="00CA0901">
      <w:pPr>
        <w:pStyle w:val="Stopka"/>
        <w:numPr>
          <w:ilvl w:val="0"/>
          <w:numId w:val="28"/>
        </w:numPr>
        <w:tabs>
          <w:tab w:val="left" w:pos="708"/>
        </w:tabs>
        <w:ind w:left="709" w:hanging="425"/>
        <w:jc w:val="both"/>
        <w:rPr>
          <w:sz w:val="24"/>
          <w:szCs w:val="24"/>
        </w:rPr>
      </w:pPr>
      <w:r w:rsidRPr="00B273A6">
        <w:rPr>
          <w:sz w:val="24"/>
          <w:szCs w:val="24"/>
        </w:rPr>
        <w:t>W przypadku odstąpienia przez Wykonawcę od umowy,</w:t>
      </w:r>
      <w:r w:rsidRPr="00B273A6">
        <w:rPr>
          <w:b/>
          <w:sz w:val="24"/>
          <w:szCs w:val="24"/>
        </w:rPr>
        <w:t xml:space="preserve"> </w:t>
      </w:r>
      <w:r w:rsidRPr="00B273A6">
        <w:rPr>
          <w:sz w:val="24"/>
          <w:szCs w:val="24"/>
        </w:rPr>
        <w:t xml:space="preserve">z przyczyn za które odpowiedzialność ponosi Wykonawca, Wykonawca wypłaci Zamawiającemu </w:t>
      </w:r>
      <w:r w:rsidRPr="00B273A6">
        <w:rPr>
          <w:b/>
          <w:sz w:val="24"/>
          <w:szCs w:val="24"/>
        </w:rPr>
        <w:t>15%</w:t>
      </w:r>
      <w:r w:rsidRPr="00B273A6">
        <w:rPr>
          <w:sz w:val="24"/>
          <w:szCs w:val="24"/>
        </w:rPr>
        <w:t xml:space="preserve"> wartości </w:t>
      </w:r>
      <w:r w:rsidRPr="00B273A6">
        <w:rPr>
          <w:b/>
          <w:sz w:val="24"/>
          <w:szCs w:val="24"/>
        </w:rPr>
        <w:t xml:space="preserve"> </w:t>
      </w:r>
      <w:r w:rsidRPr="00B273A6">
        <w:rPr>
          <w:sz w:val="24"/>
          <w:szCs w:val="24"/>
        </w:rPr>
        <w:t>brutto</w:t>
      </w:r>
      <w:r w:rsidRPr="00B273A6">
        <w:rPr>
          <w:b/>
          <w:sz w:val="24"/>
          <w:szCs w:val="24"/>
        </w:rPr>
        <w:t xml:space="preserve"> </w:t>
      </w:r>
      <w:r w:rsidRPr="00B273A6">
        <w:rPr>
          <w:sz w:val="24"/>
          <w:szCs w:val="24"/>
        </w:rPr>
        <w:t>niezrealizowanej części umowy.</w:t>
      </w:r>
    </w:p>
    <w:p w:rsidR="00CB2631" w:rsidRPr="00B273A6" w:rsidRDefault="00CB2631" w:rsidP="00CA0901">
      <w:pPr>
        <w:pStyle w:val="Stopka"/>
        <w:numPr>
          <w:ilvl w:val="0"/>
          <w:numId w:val="28"/>
        </w:numPr>
        <w:tabs>
          <w:tab w:val="left" w:pos="708"/>
        </w:tabs>
        <w:ind w:left="709" w:hanging="425"/>
        <w:jc w:val="both"/>
        <w:rPr>
          <w:sz w:val="24"/>
          <w:szCs w:val="24"/>
        </w:rPr>
      </w:pPr>
      <w:r w:rsidRPr="00B273A6">
        <w:rPr>
          <w:sz w:val="24"/>
          <w:szCs w:val="24"/>
        </w:rPr>
        <w:t xml:space="preserve">W przypadku niewykonania lub nienależytego wykonania umowy Wykonawca każdorazowo wypłaci Zamawiającemu </w:t>
      </w:r>
      <w:r w:rsidRPr="00B273A6">
        <w:rPr>
          <w:b/>
          <w:sz w:val="24"/>
          <w:szCs w:val="24"/>
        </w:rPr>
        <w:t>3%</w:t>
      </w:r>
      <w:r w:rsidRPr="00B273A6">
        <w:rPr>
          <w:sz w:val="24"/>
          <w:szCs w:val="24"/>
        </w:rPr>
        <w:t xml:space="preserve">  wartości  brutto umowy określonej wg § 4 ust.1, jednakże nie mniej niż 1000,00zł za każde zdarzenie.</w:t>
      </w:r>
    </w:p>
    <w:p w:rsidR="00CB2631" w:rsidRPr="00B273A6" w:rsidRDefault="00CB2631" w:rsidP="00CA0901">
      <w:pPr>
        <w:pStyle w:val="Akapitzlist"/>
        <w:numPr>
          <w:ilvl w:val="0"/>
          <w:numId w:val="28"/>
        </w:numPr>
        <w:suppressAutoHyphens/>
        <w:autoSpaceDN w:val="0"/>
        <w:spacing w:after="0" w:line="240" w:lineRule="auto"/>
        <w:ind w:left="709" w:hanging="425"/>
        <w:contextualSpacing w:val="0"/>
        <w:jc w:val="both"/>
        <w:rPr>
          <w:rFonts w:cs="Times New Roman"/>
          <w:szCs w:val="24"/>
        </w:rPr>
      </w:pPr>
      <w:r w:rsidRPr="00B273A6">
        <w:rPr>
          <w:rFonts w:cs="Times New Roman"/>
          <w:szCs w:val="24"/>
        </w:rPr>
        <w:t>Strony niniejszej umowy zastrzegają sobie prawo do dochodzenia  odszkodowania uzupełniającego, przenoszącego wysokość kar umownych do wysokości rzeczywiście poniesionej szkody.</w:t>
      </w:r>
    </w:p>
    <w:p w:rsidR="00CB2631" w:rsidRPr="00B273A6" w:rsidRDefault="00CB2631" w:rsidP="00CA0901">
      <w:pPr>
        <w:pStyle w:val="Stopka"/>
        <w:numPr>
          <w:ilvl w:val="0"/>
          <w:numId w:val="28"/>
        </w:numPr>
        <w:tabs>
          <w:tab w:val="left" w:pos="708"/>
        </w:tabs>
        <w:ind w:left="709" w:hanging="425"/>
        <w:jc w:val="both"/>
        <w:rPr>
          <w:sz w:val="24"/>
          <w:szCs w:val="24"/>
        </w:rPr>
      </w:pPr>
      <w:r w:rsidRPr="00B273A6">
        <w:rPr>
          <w:sz w:val="24"/>
          <w:szCs w:val="24"/>
        </w:rPr>
        <w:t>Naliczenie kary umownej następuje przez sporządzenie noty księgowej wraz z pisemnym uzasadnieniem.</w:t>
      </w:r>
    </w:p>
    <w:p w:rsidR="00CB2631" w:rsidRDefault="00CB2631" w:rsidP="00CA0901">
      <w:pPr>
        <w:pStyle w:val="Stopka"/>
        <w:numPr>
          <w:ilvl w:val="0"/>
          <w:numId w:val="28"/>
        </w:numPr>
        <w:tabs>
          <w:tab w:val="left" w:pos="708"/>
        </w:tabs>
        <w:ind w:left="709" w:hanging="425"/>
        <w:jc w:val="both"/>
        <w:rPr>
          <w:sz w:val="24"/>
          <w:szCs w:val="24"/>
        </w:rPr>
      </w:pPr>
      <w:r w:rsidRPr="00B273A6">
        <w:rPr>
          <w:sz w:val="24"/>
          <w:szCs w:val="24"/>
        </w:rPr>
        <w:t>W przypadku naliczenia kary umownej, Zamawiający ma prawo do potrącenia kary z wynagrodzenia przysługującego Wykonawcy z tytułu realizacji niniejszej umowy. W przypadku braku możliwości potrącenia termin zapłaty kary umownej wynosi 14 dni od dnia doręczenia wezwania do zapłaty. W razie opóźnienia w zapłacie kary umownej strona uprawniona do jej otrzymania może żądać zapłaty odsetek ustawowych za każdy dzień opóźnienia.</w:t>
      </w:r>
    </w:p>
    <w:p w:rsidR="00CA0901" w:rsidRPr="00CA0901" w:rsidRDefault="00CA0901" w:rsidP="00CA0901">
      <w:pPr>
        <w:pStyle w:val="Stopka"/>
        <w:tabs>
          <w:tab w:val="left" w:pos="708"/>
        </w:tabs>
        <w:ind w:left="709"/>
        <w:jc w:val="both"/>
        <w:rPr>
          <w:sz w:val="24"/>
          <w:szCs w:val="24"/>
        </w:rPr>
      </w:pPr>
    </w:p>
    <w:p w:rsidR="00CB2631" w:rsidRPr="00B273A6" w:rsidRDefault="00CB2631" w:rsidP="00CA0901">
      <w:pPr>
        <w:spacing w:after="0" w:line="240" w:lineRule="auto"/>
        <w:jc w:val="center"/>
        <w:rPr>
          <w:rFonts w:ascii="Times New Roman" w:hAnsi="Times New Roman" w:cs="Times New Roman"/>
          <w:b/>
          <w:sz w:val="24"/>
          <w:szCs w:val="24"/>
        </w:rPr>
      </w:pPr>
      <w:r w:rsidRPr="00B273A6">
        <w:rPr>
          <w:rFonts w:ascii="Times New Roman" w:hAnsi="Times New Roman" w:cs="Times New Roman"/>
          <w:b/>
          <w:sz w:val="24"/>
          <w:szCs w:val="24"/>
        </w:rPr>
        <w:t>§ 11 Podwykonawcy</w:t>
      </w:r>
    </w:p>
    <w:p w:rsidR="00CB2631" w:rsidRDefault="00CB2631" w:rsidP="00CA0901">
      <w:pPr>
        <w:spacing w:after="0" w:line="240" w:lineRule="auto"/>
        <w:jc w:val="center"/>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(obowiązuje w przypadku powierzenia części zamówienia podwykonawcom)</w:t>
      </w:r>
    </w:p>
    <w:p w:rsidR="00CA0901" w:rsidRPr="00CA0901" w:rsidRDefault="00CA0901" w:rsidP="00CA0901">
      <w:pPr>
        <w:spacing w:after="0" w:line="240" w:lineRule="auto"/>
        <w:jc w:val="center"/>
        <w:rPr>
          <w:rFonts w:ascii="Times New Roman" w:eastAsiaTheme="minorEastAsia" w:hAnsi="Times New Roman" w:cs="Times New Roman"/>
          <w:kern w:val="3"/>
          <w:sz w:val="24"/>
          <w:szCs w:val="24"/>
          <w:lang w:eastAsia="ar-SA"/>
        </w:rPr>
      </w:pPr>
    </w:p>
    <w:p w:rsidR="00CB2631" w:rsidRPr="00CA0901" w:rsidRDefault="00CB2631" w:rsidP="00CB2631">
      <w:pPr>
        <w:pStyle w:val="Akapitzlist"/>
        <w:widowControl w:val="0"/>
        <w:numPr>
          <w:ilvl w:val="0"/>
          <w:numId w:val="29"/>
        </w:numPr>
        <w:suppressAutoHyphens/>
        <w:autoSpaceDN w:val="0"/>
        <w:spacing w:after="0" w:line="240" w:lineRule="auto"/>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Wykonawca deklaruje, że część zamówienia obejmująca …………………………… wykonana zostanie przez ……………………………………… (dane podwykonawcy).</w:t>
      </w:r>
    </w:p>
    <w:p w:rsidR="00CB2631" w:rsidRPr="00CA0901" w:rsidRDefault="00CB2631" w:rsidP="00CB2631">
      <w:pPr>
        <w:pStyle w:val="Akapitzlist"/>
        <w:widowControl w:val="0"/>
        <w:numPr>
          <w:ilvl w:val="0"/>
          <w:numId w:val="29"/>
        </w:numPr>
        <w:suppressAutoHyphens/>
        <w:autoSpaceDN w:val="0"/>
        <w:spacing w:after="0" w:line="240" w:lineRule="auto"/>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 xml:space="preserve">Do zawarcia przez Wykonawcę lub Podwykonawcę umowy z Podwykonawcą lub dalszym Podwykonawcą konieczne jest uzyskanie pisemnej zgody Zamawiającego. W celu uzyskania zgody Wykonawca lub Podwykonawca zwróci się do Zamawiającego                   z pisemnym wnioskiem, do którego dołączy projekt umowy. Jeżeli Zamawiający w </w:t>
      </w:r>
      <w:r w:rsidRPr="00CA0901">
        <w:rPr>
          <w:rFonts w:ascii="Times New Roman" w:eastAsiaTheme="minorEastAsia" w:hAnsi="Times New Roman" w:cs="Times New Roman"/>
          <w:kern w:val="3"/>
          <w:sz w:val="24"/>
          <w:szCs w:val="24"/>
          <w:lang w:eastAsia="ar-SA"/>
        </w:rPr>
        <w:lastRenderedPageBreak/>
        <w:t>terminie 14 dni od otrzymania wniosku nie zgłosi na piśmie sprzeciwu lub zastrzeżeń do projektu umowy, uważa się, że wyraził zgodę na zawarcie umowy.</w:t>
      </w:r>
    </w:p>
    <w:p w:rsidR="00CB2631" w:rsidRPr="00CA0901" w:rsidRDefault="00CB2631" w:rsidP="00CB2631">
      <w:pPr>
        <w:pStyle w:val="Akapitzlist"/>
        <w:widowControl w:val="0"/>
        <w:numPr>
          <w:ilvl w:val="0"/>
          <w:numId w:val="29"/>
        </w:numPr>
        <w:suppressAutoHyphens/>
        <w:autoSpaceDN w:val="0"/>
        <w:spacing w:after="0" w:line="240" w:lineRule="auto"/>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Wykonawca jest odpowiedzialny za działania, uchybienia i zaniedbania podwykonawców   w takim samym stopniu, w jakim jest odpowiedzialny za działania, uchybienia i zaniedbania własne.</w:t>
      </w:r>
    </w:p>
    <w:p w:rsidR="00CB2631" w:rsidRPr="00CA0901" w:rsidRDefault="00CB2631" w:rsidP="00CA0901">
      <w:pPr>
        <w:pStyle w:val="Akapitzlist"/>
        <w:widowControl w:val="0"/>
        <w:numPr>
          <w:ilvl w:val="0"/>
          <w:numId w:val="29"/>
        </w:numPr>
        <w:suppressAutoHyphens/>
        <w:autoSpaceDN w:val="0"/>
        <w:spacing w:after="0" w:line="240" w:lineRule="auto"/>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Zlecenie przez Wykonawcę częściowej realizacji przedmiotu niniejszej umowy nie zmienia zobowiązań Wykonawcy wobec Zamawiającego wynikających z niniejszej umowy.</w:t>
      </w:r>
    </w:p>
    <w:p w:rsidR="00CB2631" w:rsidRPr="00B273A6" w:rsidRDefault="00CB2631" w:rsidP="00CB2631">
      <w:pPr>
        <w:jc w:val="center"/>
        <w:rPr>
          <w:rFonts w:ascii="Times New Roman" w:hAnsi="Times New Roman" w:cs="Times New Roman"/>
          <w:b/>
          <w:sz w:val="24"/>
          <w:szCs w:val="24"/>
        </w:rPr>
      </w:pPr>
    </w:p>
    <w:p w:rsidR="00CB2631" w:rsidRPr="00B273A6" w:rsidRDefault="00CB2631" w:rsidP="00CB2631">
      <w:pPr>
        <w:jc w:val="center"/>
        <w:rPr>
          <w:rFonts w:ascii="Times New Roman" w:hAnsi="Times New Roman" w:cs="Times New Roman"/>
          <w:b/>
          <w:sz w:val="24"/>
          <w:szCs w:val="24"/>
        </w:rPr>
      </w:pPr>
      <w:r w:rsidRPr="00B273A6">
        <w:rPr>
          <w:rFonts w:ascii="Times New Roman" w:hAnsi="Times New Roman" w:cs="Times New Roman"/>
          <w:b/>
          <w:sz w:val="24"/>
          <w:szCs w:val="24"/>
        </w:rPr>
        <w:t>§ 12 Postanowienia końcowe</w:t>
      </w:r>
    </w:p>
    <w:p w:rsidR="00CB2631" w:rsidRPr="00CA0901" w:rsidRDefault="00CB2631" w:rsidP="00CB2631">
      <w:pPr>
        <w:pStyle w:val="Akapitzlist"/>
        <w:widowControl w:val="0"/>
        <w:numPr>
          <w:ilvl w:val="1"/>
          <w:numId w:val="28"/>
        </w:numPr>
        <w:suppressAutoHyphens/>
        <w:autoSpaceDN w:val="0"/>
        <w:spacing w:after="0" w:line="240" w:lineRule="auto"/>
        <w:ind w:left="709" w:hanging="567"/>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 xml:space="preserve">Przeniesienia ewentualnych zobowiązań Zamawiającego wobec Wykonawcy na osobę trzecią, Wykonawca może dokonać po upływie 30 dni, po uprzedzeniu Zamawiającego    o tej czynności oraz uzyskaniu przez Zamawiającego zgody Powiatu Stalowowolskiego na cesję wierzytelności na podstawie art. 54 ust. 5 Ustawy z dnia 15 kwietnia 2011 roku   o działalności leczniczej. </w:t>
      </w:r>
    </w:p>
    <w:p w:rsidR="00CB2631" w:rsidRPr="00CA0901" w:rsidRDefault="00CB2631" w:rsidP="00CB2631">
      <w:pPr>
        <w:pStyle w:val="Akapitzlist"/>
        <w:widowControl w:val="0"/>
        <w:numPr>
          <w:ilvl w:val="1"/>
          <w:numId w:val="28"/>
        </w:numPr>
        <w:suppressAutoHyphens/>
        <w:autoSpaceDN w:val="0"/>
        <w:spacing w:after="0" w:line="240" w:lineRule="auto"/>
        <w:ind w:left="709" w:hanging="567"/>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Wszelkie spory mogące wynikać z tytułu niniejszej umowy lub z nimi związane rozstrzyga właściwy rzeczowo i miejscowo sąd powszechny.</w:t>
      </w:r>
    </w:p>
    <w:p w:rsidR="00CB2631" w:rsidRPr="00CA0901" w:rsidRDefault="00CB2631" w:rsidP="00CB2631">
      <w:pPr>
        <w:pStyle w:val="Akapitzlist"/>
        <w:widowControl w:val="0"/>
        <w:numPr>
          <w:ilvl w:val="1"/>
          <w:numId w:val="28"/>
        </w:numPr>
        <w:suppressAutoHyphens/>
        <w:autoSpaceDN w:val="0"/>
        <w:spacing w:after="0" w:line="240" w:lineRule="auto"/>
        <w:ind w:left="709" w:hanging="567"/>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W sprawach nieuregulowanych niniejszą umową mają zastosowanie odpowiednie przepisy Kodeksu cywilnego oraz ustawy z dnia 29 stycznia 2004 roku Prawo zamówień publicznych.</w:t>
      </w:r>
    </w:p>
    <w:p w:rsidR="00CB2631" w:rsidRPr="00CA0901" w:rsidRDefault="00CB2631" w:rsidP="00CB2631">
      <w:pPr>
        <w:pStyle w:val="Akapitzlist"/>
        <w:widowControl w:val="0"/>
        <w:numPr>
          <w:ilvl w:val="1"/>
          <w:numId w:val="28"/>
        </w:numPr>
        <w:suppressAutoHyphens/>
        <w:autoSpaceDN w:val="0"/>
        <w:spacing w:after="0" w:line="240" w:lineRule="auto"/>
        <w:ind w:left="709" w:hanging="567"/>
        <w:contextualSpacing w:val="0"/>
        <w:jc w:val="both"/>
        <w:rPr>
          <w:rFonts w:ascii="Times New Roman" w:eastAsiaTheme="minorEastAsia" w:hAnsi="Times New Roman" w:cs="Times New Roman"/>
          <w:kern w:val="3"/>
          <w:sz w:val="24"/>
          <w:szCs w:val="24"/>
          <w:lang w:eastAsia="ar-SA"/>
        </w:rPr>
      </w:pPr>
      <w:r w:rsidRPr="00CA0901">
        <w:rPr>
          <w:rFonts w:ascii="Times New Roman" w:eastAsiaTheme="minorEastAsia" w:hAnsi="Times New Roman" w:cs="Times New Roman"/>
          <w:kern w:val="3"/>
          <w:sz w:val="24"/>
          <w:szCs w:val="24"/>
          <w:lang w:eastAsia="ar-SA"/>
        </w:rPr>
        <w:t>Niniejszą umowę sporządza się w czterech jednobrzmiących egzemplarzach, po dwa egzemplarze dla każdej ze stron.</w:t>
      </w:r>
    </w:p>
    <w:p w:rsidR="00CB2631" w:rsidRPr="00B273A6" w:rsidRDefault="00CB2631" w:rsidP="00CB2631">
      <w:pPr>
        <w:ind w:left="255"/>
        <w:jc w:val="both"/>
        <w:rPr>
          <w:rFonts w:ascii="Times New Roman" w:hAnsi="Times New Roman" w:cs="Times New Roman"/>
          <w:sz w:val="24"/>
          <w:szCs w:val="24"/>
        </w:rPr>
      </w:pPr>
    </w:p>
    <w:p w:rsidR="00CB2631" w:rsidRPr="00B273A6" w:rsidRDefault="00CB2631" w:rsidP="00CA0901">
      <w:pPr>
        <w:spacing w:after="0" w:line="240" w:lineRule="auto"/>
        <w:ind w:left="255" w:hanging="255"/>
        <w:jc w:val="both"/>
        <w:rPr>
          <w:rFonts w:ascii="Times New Roman" w:hAnsi="Times New Roman" w:cs="Times New Roman"/>
          <w:sz w:val="24"/>
          <w:szCs w:val="24"/>
        </w:rPr>
      </w:pPr>
      <w:r w:rsidRPr="00B273A6">
        <w:rPr>
          <w:rFonts w:ascii="Times New Roman" w:hAnsi="Times New Roman" w:cs="Times New Roman"/>
          <w:sz w:val="24"/>
          <w:szCs w:val="24"/>
        </w:rPr>
        <w:t>Załączniki do umowy:</w:t>
      </w:r>
    </w:p>
    <w:p w:rsidR="00CB2631" w:rsidRPr="00B273A6" w:rsidRDefault="00CB2631" w:rsidP="00CA0901">
      <w:pPr>
        <w:tabs>
          <w:tab w:val="left" w:pos="1117"/>
        </w:tabs>
        <w:spacing w:after="0" w:line="240" w:lineRule="auto"/>
        <w:ind w:left="255"/>
        <w:jc w:val="both"/>
        <w:rPr>
          <w:rFonts w:ascii="Times New Roman" w:hAnsi="Times New Roman" w:cs="Times New Roman"/>
          <w:sz w:val="24"/>
          <w:szCs w:val="24"/>
        </w:rPr>
      </w:pPr>
      <w:r w:rsidRPr="00B273A6">
        <w:rPr>
          <w:rFonts w:ascii="Times New Roman" w:hAnsi="Times New Roman" w:cs="Times New Roman"/>
          <w:sz w:val="24"/>
          <w:szCs w:val="24"/>
        </w:rPr>
        <w:t>1. Oferta Wykonawcy z dnia ......................</w:t>
      </w:r>
    </w:p>
    <w:p w:rsidR="00CB2631" w:rsidRPr="00B273A6" w:rsidRDefault="00CB2631" w:rsidP="00CA0901">
      <w:pPr>
        <w:tabs>
          <w:tab w:val="left" w:pos="0"/>
        </w:tabs>
        <w:spacing w:after="0" w:line="240" w:lineRule="auto"/>
        <w:ind w:left="255"/>
        <w:jc w:val="both"/>
        <w:rPr>
          <w:rFonts w:ascii="Times New Roman" w:hAnsi="Times New Roman" w:cs="Times New Roman"/>
          <w:sz w:val="24"/>
          <w:szCs w:val="24"/>
        </w:rPr>
      </w:pPr>
      <w:r w:rsidRPr="00B273A6">
        <w:rPr>
          <w:rFonts w:ascii="Times New Roman" w:hAnsi="Times New Roman" w:cs="Times New Roman"/>
          <w:sz w:val="24"/>
          <w:szCs w:val="24"/>
        </w:rPr>
        <w:t>2. Specyfikacja Istotnych Warunków Zamówienia</w:t>
      </w:r>
    </w:p>
    <w:p w:rsidR="00CB2631" w:rsidRPr="00B273A6" w:rsidRDefault="00CB2631" w:rsidP="00CB2631">
      <w:pPr>
        <w:tabs>
          <w:tab w:val="left" w:pos="0"/>
        </w:tabs>
        <w:ind w:left="255"/>
        <w:jc w:val="both"/>
        <w:rPr>
          <w:rFonts w:ascii="Times New Roman" w:hAnsi="Times New Roman" w:cs="Times New Roman"/>
          <w:b/>
          <w:sz w:val="24"/>
          <w:szCs w:val="24"/>
        </w:rPr>
      </w:pPr>
    </w:p>
    <w:p w:rsidR="00CB2631" w:rsidRPr="00B273A6" w:rsidRDefault="00CB2631" w:rsidP="00CB2631">
      <w:pPr>
        <w:tabs>
          <w:tab w:val="left" w:pos="0"/>
        </w:tabs>
        <w:ind w:left="255"/>
        <w:jc w:val="both"/>
        <w:rPr>
          <w:rFonts w:ascii="Times New Roman" w:hAnsi="Times New Roman" w:cs="Times New Roman"/>
          <w:b/>
          <w:sz w:val="24"/>
          <w:szCs w:val="24"/>
        </w:rPr>
      </w:pPr>
      <w:r w:rsidRPr="00B273A6">
        <w:rPr>
          <w:rFonts w:ascii="Times New Roman" w:hAnsi="Times New Roman" w:cs="Times New Roman"/>
          <w:b/>
          <w:sz w:val="24"/>
          <w:szCs w:val="24"/>
        </w:rPr>
        <w:t>WYKONAWCA                                                    ZAMAWIAJĄCY</w:t>
      </w:r>
    </w:p>
    <w:p w:rsidR="00CB2631" w:rsidRDefault="00CB2631" w:rsidP="00CB2631"/>
    <w:p w:rsidR="00CB2631" w:rsidRDefault="00CB2631" w:rsidP="00CB2631"/>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84665A" w:rsidRPr="0084665A" w:rsidRDefault="0084665A" w:rsidP="0084665A">
      <w:pPr>
        <w:spacing w:after="0" w:line="240" w:lineRule="auto"/>
        <w:jc w:val="both"/>
        <w:rPr>
          <w:rFonts w:ascii="Times New Roman" w:eastAsia="Times New Roman" w:hAnsi="Times New Roman" w:cs="Times New Roman"/>
          <w:sz w:val="24"/>
          <w:szCs w:val="24"/>
          <w:lang w:eastAsia="pl-PL"/>
        </w:rPr>
      </w:pPr>
    </w:p>
    <w:p w:rsidR="0095585C" w:rsidRPr="00910F6D" w:rsidRDefault="0095585C" w:rsidP="00910F6D">
      <w:pPr>
        <w:keepNext/>
        <w:spacing w:after="0" w:line="240" w:lineRule="auto"/>
        <w:rPr>
          <w:rFonts w:ascii="Times New Roman" w:eastAsia="Times New Roman" w:hAnsi="Times New Roman" w:cs="Times New Roman"/>
          <w:color w:val="000000" w:themeColor="text1"/>
          <w:sz w:val="24"/>
          <w:szCs w:val="24"/>
          <w:lang w:eastAsia="pl-PL"/>
        </w:rPr>
      </w:pPr>
    </w:p>
    <w:sectPr w:rsidR="0095585C" w:rsidRPr="00910F6D" w:rsidSect="002D2F8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918FA"/>
    <w:multiLevelType w:val="multilevel"/>
    <w:tmpl w:val="A7E229B6"/>
    <w:lvl w:ilvl="0">
      <w:start w:val="1"/>
      <w:numFmt w:val="decimal"/>
      <w:lvlText w:val="%1."/>
      <w:lvlJc w:val="left"/>
      <w:pPr>
        <w:ind w:left="720" w:hanging="360"/>
      </w:pPr>
      <w:rPr>
        <w:rFonts w:cs="Times New Roman"/>
      </w:rPr>
    </w:lvl>
    <w:lvl w:ilvl="1">
      <w:start w:val="1"/>
      <w:numFmt w:val="decimal"/>
      <w:lvlText w:val="%1.%2."/>
      <w:lvlJc w:val="left"/>
      <w:pPr>
        <w:ind w:left="1113" w:hanging="405"/>
      </w:pPr>
      <w:rPr>
        <w:rFonts w:cs="Mangal"/>
        <w:sz w:val="24"/>
      </w:rPr>
    </w:lvl>
    <w:lvl w:ilvl="2">
      <w:start w:val="1"/>
      <w:numFmt w:val="decimal"/>
      <w:lvlText w:val="%1.%2.%3."/>
      <w:lvlJc w:val="left"/>
      <w:pPr>
        <w:ind w:left="1776" w:hanging="720"/>
      </w:pPr>
      <w:rPr>
        <w:rFonts w:cs="Mangal"/>
        <w:sz w:val="24"/>
      </w:rPr>
    </w:lvl>
    <w:lvl w:ilvl="3">
      <w:start w:val="1"/>
      <w:numFmt w:val="decimal"/>
      <w:lvlText w:val="%1.%2.%3.%4."/>
      <w:lvlJc w:val="left"/>
      <w:pPr>
        <w:ind w:left="2124" w:hanging="720"/>
      </w:pPr>
      <w:rPr>
        <w:rFonts w:cs="Mangal"/>
        <w:sz w:val="24"/>
      </w:rPr>
    </w:lvl>
    <w:lvl w:ilvl="4">
      <w:start w:val="1"/>
      <w:numFmt w:val="decimal"/>
      <w:lvlText w:val="%1.%2.%3.%4.%5."/>
      <w:lvlJc w:val="left"/>
      <w:pPr>
        <w:ind w:left="2832" w:hanging="1080"/>
      </w:pPr>
      <w:rPr>
        <w:rFonts w:cs="Mangal"/>
        <w:sz w:val="24"/>
      </w:rPr>
    </w:lvl>
    <w:lvl w:ilvl="5">
      <w:start w:val="1"/>
      <w:numFmt w:val="decimal"/>
      <w:lvlText w:val="%1.%2.%3.%4.%5.%6."/>
      <w:lvlJc w:val="left"/>
      <w:pPr>
        <w:ind w:left="3180" w:hanging="1080"/>
      </w:pPr>
      <w:rPr>
        <w:rFonts w:cs="Mangal"/>
        <w:sz w:val="24"/>
      </w:rPr>
    </w:lvl>
    <w:lvl w:ilvl="6">
      <w:start w:val="1"/>
      <w:numFmt w:val="decimal"/>
      <w:lvlText w:val="%1.%2.%3.%4.%5.%6.%7."/>
      <w:lvlJc w:val="left"/>
      <w:pPr>
        <w:ind w:left="3888" w:hanging="1440"/>
      </w:pPr>
      <w:rPr>
        <w:rFonts w:cs="Mangal"/>
        <w:sz w:val="24"/>
      </w:rPr>
    </w:lvl>
    <w:lvl w:ilvl="7">
      <w:start w:val="1"/>
      <w:numFmt w:val="decimal"/>
      <w:lvlText w:val="%1.%2.%3.%4.%5.%6.%7.%8."/>
      <w:lvlJc w:val="left"/>
      <w:pPr>
        <w:ind w:left="4236" w:hanging="1440"/>
      </w:pPr>
      <w:rPr>
        <w:rFonts w:cs="Mangal"/>
        <w:sz w:val="24"/>
      </w:rPr>
    </w:lvl>
    <w:lvl w:ilvl="8">
      <w:start w:val="1"/>
      <w:numFmt w:val="decimal"/>
      <w:lvlText w:val="%1.%2.%3.%4.%5.%6.%7.%8.%9."/>
      <w:lvlJc w:val="left"/>
      <w:pPr>
        <w:ind w:left="4944" w:hanging="1800"/>
      </w:pPr>
      <w:rPr>
        <w:rFonts w:cs="Mangal"/>
        <w:sz w:val="24"/>
      </w:rPr>
    </w:lvl>
  </w:abstractNum>
  <w:abstractNum w:abstractNumId="1">
    <w:nsid w:val="096068F2"/>
    <w:multiLevelType w:val="multilevel"/>
    <w:tmpl w:val="C2C6C546"/>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
    <w:nsid w:val="173A396A"/>
    <w:multiLevelType w:val="multilevel"/>
    <w:tmpl w:val="D3C4C0A4"/>
    <w:lvl w:ilvl="0">
      <w:start w:val="1"/>
      <w:numFmt w:val="decimal"/>
      <w:lvlText w:val="%1."/>
      <w:lvlJc w:val="left"/>
      <w:pPr>
        <w:ind w:left="4329" w:hanging="360"/>
      </w:pPr>
      <w:rPr>
        <w:rFonts w:cs="Times New Roman"/>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3">
    <w:nsid w:val="1A6143C7"/>
    <w:multiLevelType w:val="multilevel"/>
    <w:tmpl w:val="CE7C2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DC1500"/>
    <w:multiLevelType w:val="multilevel"/>
    <w:tmpl w:val="BE403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BB6403"/>
    <w:multiLevelType w:val="multilevel"/>
    <w:tmpl w:val="4C8046D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ascii="Times New Roman" w:eastAsia="Times New Roman" w:hAnsi="Times New Roman" w:cs="Mangal"/>
      </w:rPr>
    </w:lvl>
    <w:lvl w:ilvl="2">
      <w:start w:val="1"/>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24FB77B7"/>
    <w:multiLevelType w:val="multilevel"/>
    <w:tmpl w:val="0152E7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F76295"/>
    <w:multiLevelType w:val="multilevel"/>
    <w:tmpl w:val="7BF85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875F8E"/>
    <w:multiLevelType w:val="multilevel"/>
    <w:tmpl w:val="096E28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5D20C1"/>
    <w:multiLevelType w:val="multilevel"/>
    <w:tmpl w:val="A40CDF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3938AC"/>
    <w:multiLevelType w:val="multilevel"/>
    <w:tmpl w:val="C75CA26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39E7002B"/>
    <w:multiLevelType w:val="multilevel"/>
    <w:tmpl w:val="4C6C2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C26DFE"/>
    <w:multiLevelType w:val="hybridMultilevel"/>
    <w:tmpl w:val="59AECA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BD34365"/>
    <w:multiLevelType w:val="multilevel"/>
    <w:tmpl w:val="578C16C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3C1C50CD"/>
    <w:multiLevelType w:val="multilevel"/>
    <w:tmpl w:val="07ACB38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42847135"/>
    <w:multiLevelType w:val="multilevel"/>
    <w:tmpl w:val="A1D29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A9548C"/>
    <w:multiLevelType w:val="multilevel"/>
    <w:tmpl w:val="83FE3BA4"/>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7">
    <w:nsid w:val="4C620AA9"/>
    <w:multiLevelType w:val="multilevel"/>
    <w:tmpl w:val="5658F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F90DD7"/>
    <w:multiLevelType w:val="multilevel"/>
    <w:tmpl w:val="4E84A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391776"/>
    <w:multiLevelType w:val="multilevel"/>
    <w:tmpl w:val="5D3AF6F6"/>
    <w:lvl w:ilvl="0">
      <w:start w:val="1"/>
      <w:numFmt w:val="decimal"/>
      <w:lvlText w:val="%1."/>
      <w:lvlJc w:val="left"/>
      <w:pPr>
        <w:ind w:left="1080" w:hanging="360"/>
      </w:pPr>
      <w:rPr>
        <w:rFonts w:cs="Times New Roman"/>
      </w:rPr>
    </w:lvl>
    <w:lvl w:ilvl="1">
      <w:start w:val="1"/>
      <w:numFmt w:val="decimal"/>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0">
    <w:nsid w:val="629F3006"/>
    <w:multiLevelType w:val="multilevel"/>
    <w:tmpl w:val="1C78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ED6330"/>
    <w:multiLevelType w:val="multilevel"/>
    <w:tmpl w:val="D368BE3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64682B31"/>
    <w:multiLevelType w:val="multilevel"/>
    <w:tmpl w:val="87EE1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793FE8"/>
    <w:multiLevelType w:val="multilevel"/>
    <w:tmpl w:val="B2A01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8243F3"/>
    <w:multiLevelType w:val="multilevel"/>
    <w:tmpl w:val="178E1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9131D65"/>
    <w:multiLevelType w:val="multilevel"/>
    <w:tmpl w:val="A5704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AC24287"/>
    <w:multiLevelType w:val="multilevel"/>
    <w:tmpl w:val="FD5C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4C6695"/>
    <w:multiLevelType w:val="multilevel"/>
    <w:tmpl w:val="39C00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8"/>
  </w:num>
  <w:num w:numId="4">
    <w:abstractNumId w:val="11"/>
    <w:lvlOverride w:ilvl="0">
      <w:startOverride w:val="1"/>
    </w:lvlOverride>
  </w:num>
  <w:num w:numId="5">
    <w:abstractNumId w:val="3"/>
  </w:num>
  <w:num w:numId="6">
    <w:abstractNumId w:val="6"/>
  </w:num>
  <w:num w:numId="7">
    <w:abstractNumId w:val="23"/>
  </w:num>
  <w:num w:numId="8">
    <w:abstractNumId w:val="7"/>
  </w:num>
  <w:num w:numId="9">
    <w:abstractNumId w:val="25"/>
  </w:num>
  <w:num w:numId="10">
    <w:abstractNumId w:val="27"/>
  </w:num>
  <w:num w:numId="11">
    <w:abstractNumId w:val="18"/>
  </w:num>
  <w:num w:numId="12">
    <w:abstractNumId w:val="26"/>
  </w:num>
  <w:num w:numId="13">
    <w:abstractNumId w:val="20"/>
  </w:num>
  <w:num w:numId="14">
    <w:abstractNumId w:val="24"/>
  </w:num>
  <w:num w:numId="15">
    <w:abstractNumId w:val="15"/>
  </w:num>
  <w:num w:numId="16">
    <w:abstractNumId w:val="22"/>
  </w:num>
  <w:num w:numId="17">
    <w:abstractNumId w:val="17"/>
  </w:num>
  <w:num w:numId="18">
    <w:abstractNumId w:val="12"/>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defaultTabStop w:val="708"/>
  <w:hyphenationZone w:val="425"/>
  <w:characterSpacingControl w:val="doNotCompress"/>
  <w:compat/>
  <w:rsids>
    <w:rsidRoot w:val="0084665A"/>
    <w:rsid w:val="00014A7C"/>
    <w:rsid w:val="000210BD"/>
    <w:rsid w:val="00021F1C"/>
    <w:rsid w:val="00040B22"/>
    <w:rsid w:val="0005630E"/>
    <w:rsid w:val="000C2BEA"/>
    <w:rsid w:val="000D5AAD"/>
    <w:rsid w:val="000D73C2"/>
    <w:rsid w:val="00133AED"/>
    <w:rsid w:val="001450A3"/>
    <w:rsid w:val="00164E55"/>
    <w:rsid w:val="0019116F"/>
    <w:rsid w:val="00191F95"/>
    <w:rsid w:val="001A11AF"/>
    <w:rsid w:val="001A51D9"/>
    <w:rsid w:val="001B1FDB"/>
    <w:rsid w:val="001C0BA6"/>
    <w:rsid w:val="001D17E9"/>
    <w:rsid w:val="001F6107"/>
    <w:rsid w:val="00201085"/>
    <w:rsid w:val="002218EA"/>
    <w:rsid w:val="00256121"/>
    <w:rsid w:val="00257852"/>
    <w:rsid w:val="0028661A"/>
    <w:rsid w:val="002A4DFD"/>
    <w:rsid w:val="002D2F86"/>
    <w:rsid w:val="002E3373"/>
    <w:rsid w:val="002F4168"/>
    <w:rsid w:val="00317F1D"/>
    <w:rsid w:val="003316FD"/>
    <w:rsid w:val="003C0ABD"/>
    <w:rsid w:val="00454B15"/>
    <w:rsid w:val="004778A0"/>
    <w:rsid w:val="004C648B"/>
    <w:rsid w:val="004D3917"/>
    <w:rsid w:val="004E6C32"/>
    <w:rsid w:val="004E77DF"/>
    <w:rsid w:val="00560472"/>
    <w:rsid w:val="00561506"/>
    <w:rsid w:val="005F42C5"/>
    <w:rsid w:val="0061123F"/>
    <w:rsid w:val="0069502A"/>
    <w:rsid w:val="006A6D04"/>
    <w:rsid w:val="006F73CC"/>
    <w:rsid w:val="0071222B"/>
    <w:rsid w:val="00720DEC"/>
    <w:rsid w:val="007346E1"/>
    <w:rsid w:val="0074423E"/>
    <w:rsid w:val="00747513"/>
    <w:rsid w:val="007634CB"/>
    <w:rsid w:val="00766166"/>
    <w:rsid w:val="00774447"/>
    <w:rsid w:val="00784B6C"/>
    <w:rsid w:val="007C0E7F"/>
    <w:rsid w:val="007D1BC9"/>
    <w:rsid w:val="007D5F4D"/>
    <w:rsid w:val="007E098B"/>
    <w:rsid w:val="0084665A"/>
    <w:rsid w:val="00866C14"/>
    <w:rsid w:val="00881525"/>
    <w:rsid w:val="00886DDE"/>
    <w:rsid w:val="00893E4C"/>
    <w:rsid w:val="008A1A06"/>
    <w:rsid w:val="008A7FA4"/>
    <w:rsid w:val="008D4835"/>
    <w:rsid w:val="008E2009"/>
    <w:rsid w:val="008F309E"/>
    <w:rsid w:val="00902E40"/>
    <w:rsid w:val="00907F2F"/>
    <w:rsid w:val="00910F6D"/>
    <w:rsid w:val="009134EA"/>
    <w:rsid w:val="00926848"/>
    <w:rsid w:val="009365CC"/>
    <w:rsid w:val="00951BE2"/>
    <w:rsid w:val="0095585C"/>
    <w:rsid w:val="009D5D93"/>
    <w:rsid w:val="009E0D84"/>
    <w:rsid w:val="00A25001"/>
    <w:rsid w:val="00A3756D"/>
    <w:rsid w:val="00A42838"/>
    <w:rsid w:val="00A670F5"/>
    <w:rsid w:val="00B10EFB"/>
    <w:rsid w:val="00B40C8A"/>
    <w:rsid w:val="00B56538"/>
    <w:rsid w:val="00BA49D0"/>
    <w:rsid w:val="00BB67EE"/>
    <w:rsid w:val="00BD08D9"/>
    <w:rsid w:val="00BF4788"/>
    <w:rsid w:val="00C14F18"/>
    <w:rsid w:val="00C6264C"/>
    <w:rsid w:val="00C82876"/>
    <w:rsid w:val="00CA0901"/>
    <w:rsid w:val="00CA503B"/>
    <w:rsid w:val="00CB2631"/>
    <w:rsid w:val="00CC12F5"/>
    <w:rsid w:val="00CC36FC"/>
    <w:rsid w:val="00CD5BB9"/>
    <w:rsid w:val="00D048A5"/>
    <w:rsid w:val="00D12DCD"/>
    <w:rsid w:val="00D303C2"/>
    <w:rsid w:val="00D341D3"/>
    <w:rsid w:val="00D4348E"/>
    <w:rsid w:val="00D6236B"/>
    <w:rsid w:val="00D67138"/>
    <w:rsid w:val="00DA2B3A"/>
    <w:rsid w:val="00DB150C"/>
    <w:rsid w:val="00DB7D99"/>
    <w:rsid w:val="00E77955"/>
    <w:rsid w:val="00ED351E"/>
    <w:rsid w:val="00EF3B9E"/>
    <w:rsid w:val="00F76BE1"/>
    <w:rsid w:val="00F952CA"/>
    <w:rsid w:val="00FA529B"/>
    <w:rsid w:val="00FB41BD"/>
    <w:rsid w:val="00FC3C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5585C"/>
  </w:style>
  <w:style w:type="paragraph" w:styleId="Nagwek1">
    <w:name w:val="heading 1"/>
    <w:basedOn w:val="Normalny"/>
    <w:link w:val="Nagwek1Znak"/>
    <w:uiPriority w:val="9"/>
    <w:qFormat/>
    <w:rsid w:val="0084665A"/>
    <w:pPr>
      <w:keepNext/>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84665A"/>
    <w:pPr>
      <w:keepNext/>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84665A"/>
    <w:pPr>
      <w:keepNext/>
      <w:spacing w:before="100" w:beforeAutospacing="1" w:after="100" w:afterAutospacing="1" w:line="240" w:lineRule="auto"/>
      <w:jc w:val="center"/>
      <w:outlineLvl w:val="2"/>
    </w:pPr>
    <w:rPr>
      <w:rFonts w:ascii="Times New Roman" w:eastAsia="Times New Roman" w:hAnsi="Times New Roman" w:cs="Times New Roman"/>
      <w:b/>
      <w:bCs/>
      <w:sz w:val="27"/>
      <w:szCs w:val="27"/>
      <w:lang w:eastAsia="pl-PL"/>
    </w:rPr>
  </w:style>
  <w:style w:type="paragraph" w:styleId="Nagwek5">
    <w:name w:val="heading 5"/>
    <w:basedOn w:val="Normalny"/>
    <w:link w:val="Nagwek5Znak"/>
    <w:uiPriority w:val="9"/>
    <w:qFormat/>
    <w:rsid w:val="008F309E"/>
    <w:pPr>
      <w:keepNext/>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paragraph" w:styleId="Nagwek6">
    <w:name w:val="heading 6"/>
    <w:basedOn w:val="Normalny"/>
    <w:link w:val="Nagwek6Znak"/>
    <w:uiPriority w:val="9"/>
    <w:qFormat/>
    <w:rsid w:val="0084665A"/>
    <w:pPr>
      <w:keepNext/>
      <w:spacing w:before="198" w:after="0" w:line="240" w:lineRule="auto"/>
      <w:outlineLvl w:val="5"/>
    </w:pPr>
    <w:rPr>
      <w:rFonts w:ascii="Times New Roman" w:eastAsia="Times New Roman" w:hAnsi="Times New Roman" w:cs="Times New Roman"/>
      <w:b/>
      <w:bCs/>
      <w:color w:val="243F60"/>
      <w:sz w:val="15"/>
      <w:szCs w:val="1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4665A"/>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84665A"/>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84665A"/>
    <w:rPr>
      <w:rFonts w:ascii="Times New Roman" w:eastAsia="Times New Roman" w:hAnsi="Times New Roman" w:cs="Times New Roman"/>
      <w:b/>
      <w:bCs/>
      <w:sz w:val="27"/>
      <w:szCs w:val="27"/>
      <w:lang w:eastAsia="pl-PL"/>
    </w:rPr>
  </w:style>
  <w:style w:type="character" w:customStyle="1" w:styleId="Nagwek6Znak">
    <w:name w:val="Nagłówek 6 Znak"/>
    <w:basedOn w:val="Domylnaczcionkaakapitu"/>
    <w:link w:val="Nagwek6"/>
    <w:uiPriority w:val="9"/>
    <w:rsid w:val="0084665A"/>
    <w:rPr>
      <w:rFonts w:ascii="Times New Roman" w:eastAsia="Times New Roman" w:hAnsi="Times New Roman" w:cs="Times New Roman"/>
      <w:b/>
      <w:bCs/>
      <w:color w:val="243F60"/>
      <w:sz w:val="15"/>
      <w:szCs w:val="15"/>
      <w:lang w:eastAsia="pl-PL"/>
    </w:rPr>
  </w:style>
  <w:style w:type="character" w:styleId="Hipercze">
    <w:name w:val="Hyperlink"/>
    <w:basedOn w:val="Domylnaczcionkaakapitu"/>
    <w:uiPriority w:val="99"/>
    <w:unhideWhenUsed/>
    <w:rsid w:val="0084665A"/>
    <w:rPr>
      <w:color w:val="0000FF"/>
      <w:u w:val="single"/>
    </w:rPr>
  </w:style>
  <w:style w:type="paragraph" w:styleId="NormalnyWeb">
    <w:name w:val="Normal (Web)"/>
    <w:basedOn w:val="Normalny"/>
    <w:uiPriority w:val="99"/>
    <w:unhideWhenUsed/>
    <w:rsid w:val="0084665A"/>
    <w:pPr>
      <w:spacing w:before="100" w:beforeAutospacing="1" w:after="119"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33AED"/>
    <w:pPr>
      <w:ind w:left="720"/>
      <w:contextualSpacing/>
    </w:pPr>
  </w:style>
  <w:style w:type="character" w:customStyle="1" w:styleId="Nagwek5Znak">
    <w:name w:val="Nagłówek 5 Znak"/>
    <w:basedOn w:val="Domylnaczcionkaakapitu"/>
    <w:link w:val="Nagwek5"/>
    <w:uiPriority w:val="9"/>
    <w:rsid w:val="008F309E"/>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8D48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xcpv">
    <w:name w:val="txcpv"/>
    <w:basedOn w:val="Normalny"/>
    <w:rsid w:val="002F416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pvcode">
    <w:name w:val="cpvcode"/>
    <w:basedOn w:val="Domylnaczcionkaakapitu"/>
    <w:rsid w:val="002F4168"/>
  </w:style>
  <w:style w:type="character" w:customStyle="1" w:styleId="st">
    <w:name w:val="st"/>
    <w:basedOn w:val="Domylnaczcionkaakapitu"/>
    <w:rsid w:val="002F4168"/>
  </w:style>
  <w:style w:type="character" w:styleId="Uwydatnienie">
    <w:name w:val="Emphasis"/>
    <w:basedOn w:val="Domylnaczcionkaakapitu"/>
    <w:uiPriority w:val="20"/>
    <w:qFormat/>
    <w:rsid w:val="002F4168"/>
    <w:rPr>
      <w:i/>
      <w:iCs/>
    </w:rPr>
  </w:style>
  <w:style w:type="paragraph" w:styleId="Tekstdymka">
    <w:name w:val="Balloon Text"/>
    <w:basedOn w:val="Normalny"/>
    <w:link w:val="TekstdymkaZnak"/>
    <w:uiPriority w:val="99"/>
    <w:semiHidden/>
    <w:unhideWhenUsed/>
    <w:rsid w:val="00CC12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C12F5"/>
    <w:rPr>
      <w:rFonts w:ascii="Tahoma" w:hAnsi="Tahoma" w:cs="Tahoma"/>
      <w:sz w:val="16"/>
      <w:szCs w:val="16"/>
    </w:rPr>
  </w:style>
  <w:style w:type="paragraph" w:styleId="Stopka">
    <w:name w:val="footer"/>
    <w:basedOn w:val="Normalny"/>
    <w:link w:val="StopkaZnak"/>
    <w:uiPriority w:val="99"/>
    <w:unhideWhenUsed/>
    <w:rsid w:val="00CB2631"/>
    <w:pPr>
      <w:tabs>
        <w:tab w:val="center" w:pos="4536"/>
        <w:tab w:val="right" w:pos="9072"/>
      </w:tabs>
      <w:suppressAutoHyphens/>
      <w:autoSpaceDN w:val="0"/>
      <w:spacing w:after="0" w:line="240" w:lineRule="auto"/>
    </w:pPr>
    <w:rPr>
      <w:rFonts w:ascii="Times New Roman" w:eastAsiaTheme="minorEastAsia" w:hAnsi="Times New Roman" w:cs="Times New Roman"/>
      <w:kern w:val="3"/>
      <w:sz w:val="20"/>
      <w:szCs w:val="20"/>
      <w:lang w:eastAsia="ar-SA"/>
    </w:rPr>
  </w:style>
  <w:style w:type="character" w:customStyle="1" w:styleId="StopkaZnak">
    <w:name w:val="Stopka Znak"/>
    <w:basedOn w:val="Domylnaczcionkaakapitu"/>
    <w:link w:val="Stopka"/>
    <w:uiPriority w:val="99"/>
    <w:rsid w:val="00CB2631"/>
    <w:rPr>
      <w:rFonts w:ascii="Times New Roman" w:eastAsiaTheme="minorEastAsia" w:hAnsi="Times New Roman" w:cs="Times New Roman"/>
      <w:kern w:val="3"/>
      <w:sz w:val="20"/>
      <w:szCs w:val="20"/>
      <w:lang w:eastAsia="ar-SA"/>
    </w:rPr>
  </w:style>
  <w:style w:type="paragraph" w:styleId="Tekstpodstawowywcity">
    <w:name w:val="Body Text Indent"/>
    <w:basedOn w:val="Normalny"/>
    <w:link w:val="TekstpodstawowywcityZnak"/>
    <w:uiPriority w:val="99"/>
    <w:semiHidden/>
    <w:unhideWhenUsed/>
    <w:rsid w:val="00CB2631"/>
    <w:pPr>
      <w:widowControl w:val="0"/>
      <w:suppressAutoHyphens/>
      <w:autoSpaceDN w:val="0"/>
      <w:spacing w:after="120" w:line="240" w:lineRule="auto"/>
      <w:ind w:left="283"/>
    </w:pPr>
    <w:rPr>
      <w:rFonts w:ascii="Times New Roman" w:eastAsia="Times New Roman" w:hAnsi="Times New Roman" w:cs="Mangal"/>
      <w:kern w:val="3"/>
      <w:sz w:val="24"/>
      <w:szCs w:val="21"/>
      <w:lang w:eastAsia="zh-CN" w:bidi="hi-IN"/>
    </w:rPr>
  </w:style>
  <w:style w:type="character" w:customStyle="1" w:styleId="TekstpodstawowywcityZnak">
    <w:name w:val="Tekst podstawowy wcięty Znak"/>
    <w:basedOn w:val="Domylnaczcionkaakapitu"/>
    <w:link w:val="Tekstpodstawowywcity"/>
    <w:uiPriority w:val="99"/>
    <w:semiHidden/>
    <w:rsid w:val="00CB2631"/>
    <w:rPr>
      <w:rFonts w:ascii="Times New Roman" w:eastAsia="Times New Roman" w:hAnsi="Times New Roman" w:cs="Mangal"/>
      <w:kern w:val="3"/>
      <w:sz w:val="24"/>
      <w:szCs w:val="21"/>
      <w:lang w:eastAsia="zh-CN" w:bidi="hi-IN"/>
    </w:rPr>
  </w:style>
  <w:style w:type="paragraph" w:customStyle="1" w:styleId="Standard">
    <w:name w:val="Standard"/>
    <w:rsid w:val="00CB2631"/>
    <w:pPr>
      <w:widowControl w:val="0"/>
      <w:suppressAutoHyphens/>
      <w:autoSpaceDN w:val="0"/>
      <w:spacing w:after="0" w:line="240" w:lineRule="auto"/>
    </w:pPr>
    <w:rPr>
      <w:rFonts w:ascii="Times New Roman" w:eastAsia="Times New Roma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228003746">
      <w:bodyDiv w:val="1"/>
      <w:marLeft w:val="0"/>
      <w:marRight w:val="0"/>
      <w:marTop w:val="0"/>
      <w:marBottom w:val="0"/>
      <w:divBdr>
        <w:top w:val="none" w:sz="0" w:space="0" w:color="auto"/>
        <w:left w:val="none" w:sz="0" w:space="0" w:color="auto"/>
        <w:bottom w:val="none" w:sz="0" w:space="0" w:color="auto"/>
        <w:right w:val="none" w:sz="0" w:space="0" w:color="auto"/>
      </w:divBdr>
    </w:div>
    <w:div w:id="589583534">
      <w:bodyDiv w:val="1"/>
      <w:marLeft w:val="0"/>
      <w:marRight w:val="0"/>
      <w:marTop w:val="0"/>
      <w:marBottom w:val="0"/>
      <w:divBdr>
        <w:top w:val="none" w:sz="0" w:space="0" w:color="auto"/>
        <w:left w:val="none" w:sz="0" w:space="0" w:color="auto"/>
        <w:bottom w:val="none" w:sz="0" w:space="0" w:color="auto"/>
        <w:right w:val="none" w:sz="0" w:space="0" w:color="auto"/>
      </w:divBdr>
    </w:div>
    <w:div w:id="846746847">
      <w:bodyDiv w:val="1"/>
      <w:marLeft w:val="0"/>
      <w:marRight w:val="0"/>
      <w:marTop w:val="0"/>
      <w:marBottom w:val="0"/>
      <w:divBdr>
        <w:top w:val="none" w:sz="0" w:space="0" w:color="auto"/>
        <w:left w:val="none" w:sz="0" w:space="0" w:color="auto"/>
        <w:bottom w:val="none" w:sz="0" w:space="0" w:color="auto"/>
        <w:right w:val="none" w:sz="0" w:space="0" w:color="auto"/>
      </w:divBdr>
    </w:div>
    <w:div w:id="888607660">
      <w:bodyDiv w:val="1"/>
      <w:marLeft w:val="0"/>
      <w:marRight w:val="0"/>
      <w:marTop w:val="0"/>
      <w:marBottom w:val="0"/>
      <w:divBdr>
        <w:top w:val="none" w:sz="0" w:space="0" w:color="auto"/>
        <w:left w:val="none" w:sz="0" w:space="0" w:color="auto"/>
        <w:bottom w:val="none" w:sz="0" w:space="0" w:color="auto"/>
        <w:right w:val="none" w:sz="0" w:space="0" w:color="auto"/>
      </w:divBdr>
    </w:div>
    <w:div w:id="1084448092">
      <w:bodyDiv w:val="1"/>
      <w:marLeft w:val="0"/>
      <w:marRight w:val="0"/>
      <w:marTop w:val="0"/>
      <w:marBottom w:val="0"/>
      <w:divBdr>
        <w:top w:val="none" w:sz="0" w:space="0" w:color="auto"/>
        <w:left w:val="none" w:sz="0" w:space="0" w:color="auto"/>
        <w:bottom w:val="none" w:sz="0" w:space="0" w:color="auto"/>
        <w:right w:val="none" w:sz="0" w:space="0" w:color="auto"/>
      </w:divBdr>
    </w:div>
    <w:div w:id="1321419382">
      <w:bodyDiv w:val="1"/>
      <w:marLeft w:val="0"/>
      <w:marRight w:val="0"/>
      <w:marTop w:val="0"/>
      <w:marBottom w:val="0"/>
      <w:divBdr>
        <w:top w:val="none" w:sz="0" w:space="0" w:color="auto"/>
        <w:left w:val="none" w:sz="0" w:space="0" w:color="auto"/>
        <w:bottom w:val="none" w:sz="0" w:space="0" w:color="auto"/>
        <w:right w:val="none" w:sz="0" w:space="0" w:color="auto"/>
      </w:divBdr>
    </w:div>
    <w:div w:id="1443450055">
      <w:bodyDiv w:val="1"/>
      <w:marLeft w:val="0"/>
      <w:marRight w:val="0"/>
      <w:marTop w:val="0"/>
      <w:marBottom w:val="0"/>
      <w:divBdr>
        <w:top w:val="none" w:sz="0" w:space="0" w:color="auto"/>
        <w:left w:val="none" w:sz="0" w:space="0" w:color="auto"/>
        <w:bottom w:val="none" w:sz="0" w:space="0" w:color="auto"/>
        <w:right w:val="none" w:sz="0" w:space="0" w:color="auto"/>
      </w:divBdr>
    </w:div>
    <w:div w:id="1557619349">
      <w:bodyDiv w:val="1"/>
      <w:marLeft w:val="0"/>
      <w:marRight w:val="0"/>
      <w:marTop w:val="0"/>
      <w:marBottom w:val="0"/>
      <w:divBdr>
        <w:top w:val="none" w:sz="0" w:space="0" w:color="auto"/>
        <w:left w:val="none" w:sz="0" w:space="0" w:color="auto"/>
        <w:bottom w:val="none" w:sz="0" w:space="0" w:color="auto"/>
        <w:right w:val="none" w:sz="0" w:space="0" w:color="auto"/>
      </w:divBdr>
    </w:div>
    <w:div w:id="1560674710">
      <w:bodyDiv w:val="1"/>
      <w:marLeft w:val="0"/>
      <w:marRight w:val="0"/>
      <w:marTop w:val="0"/>
      <w:marBottom w:val="0"/>
      <w:divBdr>
        <w:top w:val="none" w:sz="0" w:space="0" w:color="auto"/>
        <w:left w:val="none" w:sz="0" w:space="0" w:color="auto"/>
        <w:bottom w:val="none" w:sz="0" w:space="0" w:color="auto"/>
        <w:right w:val="none" w:sz="0" w:space="0" w:color="auto"/>
      </w:divBdr>
    </w:div>
    <w:div w:id="180711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stw.com/" TargetMode="External"/><Relationship Id="rId13" Type="http://schemas.openxmlformats.org/officeDocument/2006/relationships/hyperlink" Target="http://isap.sejm.gov.pl/DetailsServlet?id=WDU20170000211&amp;min=1" TargetMode="External"/><Relationship Id="rId3" Type="http://schemas.openxmlformats.org/officeDocument/2006/relationships/styles" Target="styles.xml"/><Relationship Id="rId7" Type="http://schemas.openxmlformats.org/officeDocument/2006/relationships/hyperlink" Target="mailto:zam-publ@szpital-stw.com" TargetMode="External"/><Relationship Id="rId12" Type="http://schemas.openxmlformats.org/officeDocument/2006/relationships/hyperlink" Target="http://www.szpital-stw.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zam-publ@szpital-stw.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zpital-stw.com/" TargetMode="External"/><Relationship Id="rId4" Type="http://schemas.openxmlformats.org/officeDocument/2006/relationships/settings" Target="settings.xml"/><Relationship Id="rId9" Type="http://schemas.openxmlformats.org/officeDocument/2006/relationships/hyperlink" Target="mailto:zam-publ@szpital-stw.com"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88417-ABBA-4066-A155-D6ED5773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70</Pages>
  <Words>17635</Words>
  <Characters>105810</Characters>
  <Application>Microsoft Office Word</Application>
  <DocSecurity>0</DocSecurity>
  <Lines>881</Lines>
  <Paragraphs>246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elgo1</dc:creator>
  <cp:keywords/>
  <dc:description/>
  <cp:lastModifiedBy>elgo1</cp:lastModifiedBy>
  <cp:revision>24</cp:revision>
  <cp:lastPrinted>2017-10-03T07:41:00Z</cp:lastPrinted>
  <dcterms:created xsi:type="dcterms:W3CDTF">2017-10-02T09:38:00Z</dcterms:created>
  <dcterms:modified xsi:type="dcterms:W3CDTF">2017-10-09T10:49:00Z</dcterms:modified>
</cp:coreProperties>
</file>