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00" w:rsidRPr="0084665A" w:rsidRDefault="00F80B00" w:rsidP="00F80B00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8</w:t>
      </w:r>
    </w:p>
    <w:p w:rsidR="00F80B00" w:rsidRPr="0084665A" w:rsidRDefault="00F80B00" w:rsidP="00F8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B00" w:rsidRPr="0084665A" w:rsidRDefault="00F80B00" w:rsidP="00F8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UMOWA</w:t>
      </w:r>
    </w:p>
    <w:p w:rsidR="00F80B00" w:rsidRPr="0084665A" w:rsidRDefault="00F80B00" w:rsidP="00F8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publiczne nr </w:t>
      </w:r>
      <w:r w:rsidRPr="0099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99 </w:t>
      </w:r>
      <w:r w:rsidRPr="0099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ZP/2018</w:t>
      </w:r>
      <w:r w:rsidRPr="0099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/…</w:t>
      </w:r>
    </w:p>
    <w:p w:rsidR="00F80B00" w:rsidRPr="00B273A6" w:rsidRDefault="00F80B00" w:rsidP="00F80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0B00" w:rsidRDefault="00F80B00" w:rsidP="00F8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A6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...................... 2018</w:t>
      </w:r>
      <w:r w:rsidRPr="00B273A6">
        <w:rPr>
          <w:rFonts w:ascii="Times New Roman" w:hAnsi="Times New Roman" w:cs="Times New Roman"/>
          <w:sz w:val="24"/>
          <w:szCs w:val="24"/>
        </w:rPr>
        <w:t xml:space="preserve"> r.  w Stalowej Woli pomiędzy:</w:t>
      </w:r>
    </w:p>
    <w:p w:rsidR="00F80B00" w:rsidRPr="00B273A6" w:rsidRDefault="00F80B00" w:rsidP="00F8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B00" w:rsidRPr="00B273A6" w:rsidRDefault="00F80B00" w:rsidP="00F80B00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sz w:val="24"/>
        </w:rPr>
      </w:pPr>
      <w:r w:rsidRPr="00B273A6">
        <w:rPr>
          <w:sz w:val="24"/>
        </w:rPr>
        <w:t>Samodzielnym Publicznym Zespołem Zakładów Opieki Zdrowotnej</w:t>
      </w:r>
    </w:p>
    <w:p w:rsidR="00F80B00" w:rsidRPr="00B273A6" w:rsidRDefault="00F80B00" w:rsidP="00F80B00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sz w:val="24"/>
        </w:rPr>
      </w:pPr>
      <w:r w:rsidRPr="00B273A6">
        <w:rPr>
          <w:sz w:val="24"/>
        </w:rPr>
        <w:t>Powiatowym Szpitalem Specjalistycznym w Stalowej Woli</w:t>
      </w:r>
    </w:p>
    <w:p w:rsidR="00F80B00" w:rsidRPr="00B273A6" w:rsidRDefault="00F80B00" w:rsidP="00F80B00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sz w:val="24"/>
        </w:rPr>
      </w:pPr>
      <w:r w:rsidRPr="00B273A6">
        <w:rPr>
          <w:sz w:val="24"/>
        </w:rPr>
        <w:t>ul. Staszica 4, 37 – 450 Stalowa Wola</w:t>
      </w:r>
    </w:p>
    <w:p w:rsidR="00F80B00" w:rsidRPr="00B273A6" w:rsidRDefault="00F80B00" w:rsidP="00F80B00">
      <w:pPr>
        <w:pStyle w:val="Tekstpodstawowywcity"/>
        <w:spacing w:after="0"/>
        <w:ind w:left="0"/>
        <w:jc w:val="both"/>
        <w:rPr>
          <w:rFonts w:cs="Times New Roman"/>
          <w:b/>
          <w:szCs w:val="24"/>
        </w:rPr>
      </w:pPr>
      <w:r w:rsidRPr="00B273A6">
        <w:rPr>
          <w:rFonts w:cs="Times New Roman"/>
          <w:b/>
          <w:szCs w:val="24"/>
        </w:rPr>
        <w:t>wpisanym do Krajowego Rejestru Sądowego pod numerem KRS: 0000009325,</w:t>
      </w:r>
    </w:p>
    <w:p w:rsidR="00F80B00" w:rsidRPr="00B273A6" w:rsidRDefault="00F80B00" w:rsidP="00F80B00">
      <w:pPr>
        <w:pStyle w:val="Tekstpodstawowywcity"/>
        <w:spacing w:after="0"/>
        <w:ind w:left="0"/>
        <w:jc w:val="both"/>
        <w:rPr>
          <w:rFonts w:cs="Times New Roman"/>
          <w:b/>
          <w:szCs w:val="24"/>
        </w:rPr>
      </w:pPr>
      <w:r w:rsidRPr="00B273A6">
        <w:rPr>
          <w:rFonts w:cs="Times New Roman"/>
          <w:b/>
          <w:szCs w:val="24"/>
        </w:rPr>
        <w:t>zwanym w dalszej części umowy „Zamawiającym” reprezentowanym przez:</w:t>
      </w:r>
    </w:p>
    <w:p w:rsidR="00F80B00" w:rsidRPr="00B273A6" w:rsidRDefault="00F80B00" w:rsidP="00F80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Edwarda Surmacza – Dyrektora</w:t>
      </w:r>
    </w:p>
    <w:p w:rsidR="00F80B00" w:rsidRDefault="00F80B00" w:rsidP="00F8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B00" w:rsidRPr="00B273A6" w:rsidRDefault="00F80B00" w:rsidP="00F8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A6">
        <w:rPr>
          <w:rFonts w:ascii="Times New Roman" w:hAnsi="Times New Roman" w:cs="Times New Roman"/>
          <w:sz w:val="24"/>
          <w:szCs w:val="24"/>
        </w:rPr>
        <w:t>oraz</w:t>
      </w:r>
    </w:p>
    <w:p w:rsidR="00F80B00" w:rsidRPr="00B273A6" w:rsidRDefault="00F80B00" w:rsidP="00F8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A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80B00" w:rsidRPr="00B273A6" w:rsidRDefault="00F80B00" w:rsidP="00F8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A6">
        <w:rPr>
          <w:rFonts w:ascii="Times New Roman" w:hAnsi="Times New Roman" w:cs="Times New Roman"/>
          <w:sz w:val="24"/>
          <w:szCs w:val="24"/>
        </w:rPr>
        <w:t>wpisanym do .....................................................................................................................................,</w:t>
      </w:r>
    </w:p>
    <w:p w:rsidR="00F80B00" w:rsidRPr="00B273A6" w:rsidRDefault="00F80B00" w:rsidP="00F8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A6">
        <w:rPr>
          <w:rFonts w:ascii="Times New Roman" w:hAnsi="Times New Roman" w:cs="Times New Roman"/>
          <w:sz w:val="24"/>
          <w:szCs w:val="24"/>
        </w:rPr>
        <w:t>zwanym w dalszej części umowy „Wykonawcą”, reprezentowanym przez:</w:t>
      </w:r>
    </w:p>
    <w:p w:rsidR="00F80B00" w:rsidRPr="00B273A6" w:rsidRDefault="00F80B00" w:rsidP="00F8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A6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F80B00" w:rsidRPr="00B273A6" w:rsidRDefault="00F80B00" w:rsidP="00F8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3A6">
        <w:rPr>
          <w:rFonts w:ascii="Times New Roman" w:hAnsi="Times New Roman" w:cs="Times New Roman"/>
          <w:sz w:val="24"/>
          <w:szCs w:val="24"/>
        </w:rPr>
        <w:t xml:space="preserve">w wyniku wyboru  </w:t>
      </w:r>
      <w:proofErr w:type="spellStart"/>
      <w:r w:rsidRPr="00B273A6">
        <w:rPr>
          <w:rFonts w:ascii="Times New Roman" w:hAnsi="Times New Roman" w:cs="Times New Roman"/>
          <w:sz w:val="24"/>
          <w:szCs w:val="24"/>
        </w:rPr>
        <w:t>Wykonawcyw</w:t>
      </w:r>
      <w:proofErr w:type="spellEnd"/>
      <w:r w:rsidRPr="00B273A6">
        <w:rPr>
          <w:rFonts w:ascii="Times New Roman" w:hAnsi="Times New Roman" w:cs="Times New Roman"/>
          <w:sz w:val="24"/>
          <w:szCs w:val="24"/>
        </w:rPr>
        <w:t xml:space="preserve">  przetargu nieograniczonym – art. 39 ustawy Prawo zamówień publicznych – „przetarg nieograniczony” została zawarta umowa następującej treści:</w:t>
      </w:r>
    </w:p>
    <w:p w:rsidR="00F80B00" w:rsidRPr="00B273A6" w:rsidRDefault="00F80B00" w:rsidP="00F80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F80B00" w:rsidRPr="00CB2631" w:rsidRDefault="00F80B00" w:rsidP="00F80B00">
      <w:pPr>
        <w:pStyle w:val="Standard"/>
        <w:numPr>
          <w:ilvl w:val="1"/>
          <w:numId w:val="1"/>
        </w:numPr>
        <w:ind w:left="284" w:hanging="284"/>
        <w:jc w:val="both"/>
        <w:rPr>
          <w:rFonts w:cs="Times New Roman"/>
          <w:color w:val="000000"/>
          <w:kern w:val="0"/>
          <w:shd w:val="clear" w:color="auto" w:fill="FFFFFF"/>
          <w:lang w:eastAsia="pl-PL" w:bidi="ar-SA"/>
        </w:rPr>
      </w:pPr>
      <w:r w:rsidRPr="00CB2631"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Przedmiotem umowy są realizowane przez Wykonawcę na rzecz Zamawiającego sukcesywne dostawy asortymentu z </w:t>
      </w:r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zakresu kardiostymulatorów jedno-i </w:t>
      </w:r>
      <w:proofErr w:type="spellStart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>dwujamowych</w:t>
      </w:r>
      <w:proofErr w:type="spellEnd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, kardiowerterów jedno- i   </w:t>
      </w:r>
      <w:proofErr w:type="spellStart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>dwujamowych</w:t>
      </w:r>
      <w:proofErr w:type="spellEnd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, kardiowerterów- defibrylatorów jedno- i </w:t>
      </w:r>
      <w:proofErr w:type="spellStart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>dwujamowych</w:t>
      </w:r>
      <w:proofErr w:type="spellEnd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, kardiowerterów- defibrylatorów </w:t>
      </w:r>
      <w:proofErr w:type="spellStart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>resynchronizujących</w:t>
      </w:r>
      <w:proofErr w:type="spellEnd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 </w:t>
      </w:r>
      <w:proofErr w:type="spellStart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>CRT-D</w:t>
      </w:r>
      <w:proofErr w:type="spellEnd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 , </w:t>
      </w:r>
      <w:proofErr w:type="spellStart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>CRT-P</w:t>
      </w:r>
      <w:proofErr w:type="spellEnd"/>
      <w:r w:rsidRPr="002B5737"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  z kompletami elektrod i zestawami wprowadzającymi dla potrzeb Pracowni Urządzeń Wszczepialnych Serca Powiatowego Szpitala Specjalistycznego w Stalowej Woli</w:t>
      </w:r>
      <w:r w:rsidRPr="00CB2631"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  w  ilościach i cenach określonych w ofercie przetargowej z dnia ……….., w Formularzu asortymentowo – cenowy stanowiącym Załącznik Nr 1 do niniejszej umowy oraz zgodnie z kryteriami podanymi w SIWZ.</w:t>
      </w:r>
    </w:p>
    <w:p w:rsidR="00F80B00" w:rsidRPr="00B273A6" w:rsidRDefault="00F80B00" w:rsidP="00F80B00">
      <w:pPr>
        <w:pStyle w:val="Standard"/>
        <w:ind w:left="1080"/>
        <w:jc w:val="both"/>
        <w:rPr>
          <w:rFonts w:cs="Times New Roman"/>
          <w:b/>
          <w:bCs/>
        </w:rPr>
      </w:pPr>
    </w:p>
    <w:p w:rsidR="00F80B00" w:rsidRPr="00CB2631" w:rsidRDefault="00F80B00" w:rsidP="00F80B00">
      <w:pPr>
        <w:pStyle w:val="Akapitzlist"/>
        <w:autoSpaceDE w:val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Zadanie nr ….........</w:t>
      </w:r>
    </w:p>
    <w:p w:rsidR="00F80B00" w:rsidRPr="00CB2631" w:rsidRDefault="00F80B00" w:rsidP="00F80B00">
      <w:pPr>
        <w:pStyle w:val="Akapitzlist"/>
        <w:autoSpaceDE w:val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 łączną wartość netto: ........................... PLN/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 lata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 brutto:...........................PLN/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 lata</w:t>
      </w:r>
    </w:p>
    <w:p w:rsidR="00F80B00" w:rsidRPr="00CB2631" w:rsidRDefault="00F80B00" w:rsidP="00F80B00">
      <w:pPr>
        <w:pStyle w:val="Akapitzli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słownie: .............................................................................................. PLN brutto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 lata</w:t>
      </w:r>
    </w:p>
    <w:p w:rsidR="00F80B00" w:rsidRPr="00B273A6" w:rsidRDefault="00F80B00" w:rsidP="00F80B00">
      <w:pPr>
        <w:pStyle w:val="Akapitzlist"/>
        <w:jc w:val="both"/>
        <w:rPr>
          <w:rFonts w:cs="Times New Roman"/>
          <w:b/>
          <w:bCs/>
          <w:szCs w:val="24"/>
        </w:rPr>
      </w:pPr>
    </w:p>
    <w:p w:rsidR="00F80B00" w:rsidRPr="00CB2631" w:rsidRDefault="00F80B00" w:rsidP="00F80B00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zobowiązuje się do zapewniania ciągłości dostaw w okresie obowiązywania i na warunkach określonych w niniejszej umowie.</w:t>
      </w:r>
    </w:p>
    <w:p w:rsidR="00F80B00" w:rsidRPr="00CB2631" w:rsidRDefault="00F80B00" w:rsidP="00F80B00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Zamawiający zobowiązuje się do sukcesywnego odbioru przedmiotu dostawy oraz zapłaty za jej przedmiot w wysokości wynikającej z wielkości dostawy i cen jednostkowych, zgodnych z Formularzem asortymentowo – cenowym stanowiącym Załącznik Nr 1 do niniejszej umowy.</w:t>
      </w:r>
    </w:p>
    <w:p w:rsidR="00F80B00" w:rsidRDefault="00F80B00" w:rsidP="00F80B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4.Wykonawca oświadcza, że jest uprawniony do swobodnego rozporządzania przedmiotem umowy, który jest wolny od wad fizycznych i prawnych, posiada</w:t>
      </w:r>
      <w:r w:rsidRPr="00B273A6">
        <w:rPr>
          <w:rFonts w:ascii="Times New Roman" w:hAnsi="Times New Roman" w:cs="Times New Roman"/>
          <w:sz w:val="24"/>
          <w:szCs w:val="24"/>
        </w:rPr>
        <w:t xml:space="preserve"> wszelkie niezbędne 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uprawnienia oraz zgody i zezwolenia odpowiednich organów do realizacji niniejszej umowy.</w:t>
      </w:r>
    </w:p>
    <w:p w:rsidR="00F80B00" w:rsidRDefault="00F80B00" w:rsidP="00F80B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5. Wykonawca oświadcza, że dostarczany w ramach niniejszej umowy przedmiot zamówienia  jest  produktem firmy: .........................................................................i posiada aktualne pozwolenia na dopuszczenie do obrotu i stosowania ,zgodnie z wymaganiami ustawy z dnia 20 maja  2010r. o wyrobach medycznych (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Dz.U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2017r., poz.211 z późn. zm.) jest wolny od wad fizycznych i prawnych, sprawny, fabrycznie nowy, pochodzący z bieżącej produkcji, oznakowany i opakowany zgodnie z wymogami.</w:t>
      </w:r>
    </w:p>
    <w:p w:rsidR="00F80B00" w:rsidRPr="00074A45" w:rsidRDefault="00F80B00" w:rsidP="00F80B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0B00" w:rsidRDefault="00F80B00" w:rsidP="00F8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 2 Warunki realizacji umowy</w:t>
      </w:r>
    </w:p>
    <w:p w:rsidR="00F80B00" w:rsidRPr="00B273A6" w:rsidRDefault="00F80B00" w:rsidP="00F8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00" w:rsidRPr="00CB2631" w:rsidRDefault="00F80B00" w:rsidP="00F80B0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będzie sukcesywnie realizował dostawy asortymentu medycznego na własny koszt i ryzyko, w zakresie i ilości określonej każdorazowo przez Zamawiającego  w złożonym zamówieniu.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czas realizacji umowy  Wykonawca udostępnia aparat do kontroli stymulatorów.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wycofania lub braku przedmiotu zamówienia na rynku, Wykonawca zobowiązany jest do zapewnienia odpowiednika (tj. asortymentu o takim samym składzie, przeznaczeniu i postaci) w celu utrzymania ciągłości dostaw w cenie określonej w umowie. Wykonawca jest zobowiązany uzyskać na piśmie zgodę Zamawiającego na dostawę odpowiednika.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Zamówienia będą składane przez Zamawiającego za pośrednictwem faksu przesłanego na numer……………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…….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….. lub poprzez przesłanie wiadomości e-mail na adres……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…….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………….. W szczególnych przypadkach zamówienie może być złożone przez Zamawiającego telefonicznie i niezwłocznie potwierdzone przez Zamawiającego przesłaniem faksu na numer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……..…..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 lub wiadomości e-mail na adres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………….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…….…… Zamawiający może wymagać zwrotnego potwierdzenia otrzymania zamówienia.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Dostawa obejmuje dowóz do siedziby Zamawiającego oraz rozładunek we wskazanym przez Zamawiającego miejscu, ponadto Wykonawca zapewnia na czas 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transortu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rozładunkuopakowanie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gwarantujące zabezpieczenie przed 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Dostawa objęta zamówieniem dostarczona będzie w terminie </w:t>
      </w:r>
      <w:r w:rsidRPr="002F7C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….. dni robocze*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 daty złożenia zamówienia, w godzinach od 7.00 do 14.00.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 termin dostawy uważa się dzień podpisania, przez osobę upoważnioną przez Zamawiającego dokumentu dostawy. Osoba dokonująca odbioru  potwierdza przyjęcie dostawy towaru przez złożenie czytelnego podpisu i dokonanie adnotacji dotyczącej daty      dostawy.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Obowiązek uzyskania potwierdzenia prawidłowej i terminowej realizacji każdego zamówienia spoczywa na Wykonawcy.</w:t>
      </w:r>
    </w:p>
    <w:p w:rsidR="00F80B00" w:rsidRPr="00DA096A" w:rsidRDefault="00F80B00" w:rsidP="00F80B0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gdy Wykonawca nie dostarczy przedmiotu umowy w ciągu 5 dni roboczych* od daty złożenia zamówienia, Zamawiający zamówi u innego dostawcy nie dostarczoną partię towaru, a różnicą kosztów pomiędzy ceną zakupu interwencyjnego, a ceną </w:t>
      </w:r>
      <w:r w:rsidRPr="00DA0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wynikającą z niniejszej umowy obciąży Wykonawcę, co nie zwalnia Wykonawcy z obowiązku zapłaty kary umownej, o której mowa w §9 ust.2 niniejszej umowy.</w:t>
      </w:r>
    </w:p>
    <w:p w:rsidR="00F80B00" w:rsidRPr="00683F71" w:rsidRDefault="00F80B00" w:rsidP="00F80B0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83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szczególnych przypadkach, wystąpienia zwiększonej zachorowalności lub innych wypadkach losowych, jednak nie częściej niż 2 razy w miesiącu, Wykonawca zapewni dostawę w ciągu 48 godzin, licząc od chwili zgłoszenia przez Zamawiającego zamówienia opatrzonego dopiskiem „CITO”.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działania siły wyższej uniemożliwiającej wykonanie dostaw termin realizacji zamówienia ulega wydłużeniu o czas działania siły wyższej, o czym Wykonawca niezwłocznie poinformuje Zamawiającego na piśmie, faksem lub mailem albo w inny 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uzasadnionyokolicznościami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sposób.</w:t>
      </w:r>
    </w:p>
    <w:p w:rsidR="00F80B00" w:rsidRPr="00CB2631" w:rsidRDefault="00F80B00" w:rsidP="00F80B00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*dni robocze od poniedziałku do piątku, z wyłączeniem dni ustawowo wolnych od pracy</w:t>
      </w:r>
    </w:p>
    <w:p w:rsidR="00F80B00" w:rsidRPr="00B273A6" w:rsidRDefault="00F80B00" w:rsidP="00F80B00">
      <w:pPr>
        <w:pStyle w:val="Akapitzlist"/>
        <w:jc w:val="both"/>
        <w:rPr>
          <w:rFonts w:cs="Times New Roman"/>
          <w:szCs w:val="24"/>
        </w:rPr>
      </w:pPr>
    </w:p>
    <w:p w:rsidR="00F80B00" w:rsidRPr="00B273A6" w:rsidRDefault="00F80B00" w:rsidP="00F80B0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§3 Depozyt</w:t>
      </w:r>
    </w:p>
    <w:p w:rsidR="00F80B00" w:rsidRPr="00CB2631" w:rsidRDefault="00F80B00" w:rsidP="00F80B00">
      <w:pPr>
        <w:pStyle w:val="Akapitzlist"/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B4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Wykonawca dostarczy </w:t>
      </w:r>
      <w:r w:rsidRPr="00DA0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urządzenia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terminie </w:t>
      </w:r>
      <w:r w:rsidRPr="00DA0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</w:t>
      </w:r>
      <w:r w:rsidRPr="00DA09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7dni  </w:t>
      </w:r>
      <w:proofErr w:type="spellStart"/>
      <w:r w:rsidRPr="00DA09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kalenadarzowych</w:t>
      </w:r>
      <w:proofErr w:type="spellEnd"/>
      <w:r w:rsidRPr="00DA09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,</w:t>
      </w:r>
      <w:r w:rsidRPr="00DA0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licząc od daty podpisania umowy w ilości odpowiadającej  8% ilości dostaw objętych zamówieniem </w:t>
      </w:r>
      <w:r w:rsidRPr="00683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(załącznik nr 2 do SIWZ)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Pracowni Urządzeń Wszczepialnych Serca Powiatowego Szpitala Specjalistycznego w Stalowej Woli, co zostanie pokwitowane dokumentem odbioru przez osobę odpowiedzialną za prowadzenie 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podmagazynu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F80B00" w:rsidRPr="00DA096A" w:rsidRDefault="00F80B00" w:rsidP="00F80B00">
      <w:pPr>
        <w:pStyle w:val="Akapitzlist"/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DA0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 Sprzęt medyczny będący przedmiotem niniejszej umowy jest własnością Wykonawcy do chwili jego wykorzystania lub zużycia przez Zamawiającego. Sprzęt uznany będzie za zużyty lub wykorzystany w momencie jego pobrania z </w:t>
      </w:r>
      <w:proofErr w:type="spellStart"/>
      <w:r w:rsidRPr="00DA0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podmagazynu</w:t>
      </w:r>
      <w:proofErr w:type="spellEnd"/>
      <w:r w:rsidRPr="00DA0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F80B00" w:rsidRPr="00CB2631" w:rsidRDefault="00F80B00" w:rsidP="00F80B00">
      <w:pPr>
        <w:pStyle w:val="Akapitzlist"/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Zamawiający zobowiązuje się  do niezwłocznego powiadomienia Wykonawcy o wykorzystaniu sprzętu będącego przedmiotem umowy poprzez przesłanie  wypełnionej karty ewidencyjnej niezwłocznie po zużyciu lub zaimplantowaniu.</w:t>
      </w:r>
    </w:p>
    <w:p w:rsidR="00F80B00" w:rsidRPr="00CB2631" w:rsidRDefault="00F80B00" w:rsidP="00F80B00">
      <w:pPr>
        <w:pStyle w:val="Akapitzlist"/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Wykonawca zobowiązuje się do uzupełniania asortymentu wyrobów objętych składem konsygnacyjnym w ciągu ………. dni roboczych od daty powiadomienia Wykonawcy o wykorzystaniu sprzętu.</w:t>
      </w:r>
    </w:p>
    <w:p w:rsidR="00F80B00" w:rsidRPr="00074A45" w:rsidRDefault="00F80B00" w:rsidP="00F80B00">
      <w:pPr>
        <w:suppressAutoHyphens/>
        <w:autoSpaceDN w:val="0"/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74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Do momentu sprzedaży powierzony sprzęt Zamawiający przechowuje w miejscu zabezpieczonym przed kradzieżą zgodnie z obowiązującymi materiały medyczne zasadami.</w:t>
      </w:r>
    </w:p>
    <w:p w:rsidR="00F80B00" w:rsidRPr="00074A45" w:rsidRDefault="00F80B00" w:rsidP="00F80B00">
      <w:pPr>
        <w:suppressAutoHyphens/>
        <w:autoSpaceDN w:val="0"/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74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Zaimplantowanie lub zużycie dostarczonego sprzętu jest równoczesne z dokonaniem sprzedaży oferowanego sprzętu Zamawiającemu przez Wykonawcę.</w:t>
      </w:r>
    </w:p>
    <w:p w:rsidR="00F80B00" w:rsidRPr="00CB2631" w:rsidRDefault="00F80B00" w:rsidP="00F80B00">
      <w:pPr>
        <w:pStyle w:val="Akapitzlist"/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 Wykonawca nie ponosi odpowiedzialności za szkody poniesione przez Zamawiającego lub osoby trzecie, spowodowane używaniem sprzętu niezgodnie z instrukcjami obsługi.</w:t>
      </w:r>
    </w:p>
    <w:p w:rsidR="00F80B00" w:rsidRPr="00CB2631" w:rsidRDefault="00F80B00" w:rsidP="00F80B00">
      <w:pPr>
        <w:pStyle w:val="Akapitzlist"/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 Wykonawca ma prawo do kontrolowania prawidłowości używania sprzętu przez Zamawiającego. Zamawiający zapewni Wykonawcy dostęp do 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podmagazynu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celu przeprowadzenia jego inwentaryzacji co kwartał.</w:t>
      </w:r>
    </w:p>
    <w:p w:rsidR="00F80B00" w:rsidRDefault="00F80B00" w:rsidP="00F80B00">
      <w:pPr>
        <w:pStyle w:val="Akapitzlist"/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 Zamawiający ponosi odpowiedzialność za działania własne lub osób trzecich powodujące nieprawidłowe używanie lub uszkodzenie, zniszczenie, utratę sprzętu. W takim przypadku Wykonawca ma prawo żądać od Zamawiającego zapłaty kwoty, w wysokości wyliczonej przez Wykonawcę odpowiednio wartości sprzętu.</w:t>
      </w:r>
    </w:p>
    <w:p w:rsidR="00F80B00" w:rsidRPr="00CB2631" w:rsidRDefault="00F80B00" w:rsidP="00F80B00">
      <w:pPr>
        <w:pStyle w:val="Akapitzlist"/>
        <w:suppressAutoHyphens/>
        <w:autoSpaceDN w:val="0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0B00" w:rsidRPr="00B273A6" w:rsidRDefault="00F80B00" w:rsidP="00F80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 4 Ceny asortymentu</w:t>
      </w:r>
    </w:p>
    <w:p w:rsidR="00F80B00" w:rsidRPr="00CB2631" w:rsidRDefault="00F80B00" w:rsidP="00F80B0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Ceny jednostkowe asortymentu, będącego przedmiotem niniejszej umowy będą zgodne       z formularzu asortymentowo – cenowy stanowiącym Załącznik Nr 1 do niniejszej umowy.</w:t>
      </w:r>
    </w:p>
    <w:p w:rsidR="00F80B00" w:rsidRPr="00CB2631" w:rsidRDefault="00F80B00" w:rsidP="00F80B0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Niedopuszczalny jest wzrost cen przez cały okres obowiązywania umowy, z wyjątkiem zmiany obowiązujących przepisów, skutkującej zwiększeniem stawki podatku VAT.</w:t>
      </w:r>
    </w:p>
    <w:p w:rsidR="00F80B00" w:rsidRPr="00CB2631" w:rsidRDefault="00F80B00" w:rsidP="00F80B0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Ceny określone w Formularzu cenowym będą niższe w przypadku korzystania przez Zamawiającego z promocji i upustów cenowych przeznaczonych dla ogółu odbiorców, co nie wymaga sporządzenia pisemnego aneksu. Wykonawca zobowiązuje się do poinformowania Zamawiającego, poprzez przesłanie wiadomości e-mail lub faksu o oferowanych promocjach i upustach cenowych.</w:t>
      </w:r>
    </w:p>
    <w:p w:rsidR="00F80B00" w:rsidRPr="000936FA" w:rsidRDefault="00F80B00" w:rsidP="00F80B0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Ceny mogą ulec obniżeniu w wyniku przeprowadzenia negocjacji pomiędzy Zamawiającym i Wykonawcą oraz w wyniku zmiany obowiązujących przepisów, skutkującej zmniejszeniem stawki podatku VAT, co zostanie potwierdzone sporządzeniem pisemnego aneksu.</w:t>
      </w:r>
    </w:p>
    <w:p w:rsidR="00F80B00" w:rsidRDefault="00F80B00" w:rsidP="00F80B00">
      <w:pPr>
        <w:pStyle w:val="Akapitzlist"/>
        <w:suppressAutoHyphens/>
        <w:autoSpaceDN w:val="0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0B00" w:rsidRDefault="00F80B00" w:rsidP="00F80B00">
      <w:pPr>
        <w:pStyle w:val="Akapitzlist"/>
        <w:suppressAutoHyphens/>
        <w:autoSpaceDN w:val="0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0B00" w:rsidRDefault="00F80B00" w:rsidP="00F80B00">
      <w:pPr>
        <w:pStyle w:val="Akapitzlist"/>
        <w:suppressAutoHyphens/>
        <w:autoSpaceDN w:val="0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0B00" w:rsidRPr="00074A45" w:rsidRDefault="00F80B00" w:rsidP="00F80B00">
      <w:pPr>
        <w:pStyle w:val="Akapitzlist"/>
        <w:suppressAutoHyphens/>
        <w:autoSpaceDN w:val="0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0B00" w:rsidRPr="00B273A6" w:rsidRDefault="00F80B00" w:rsidP="00F80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 5 Wartość umowy</w:t>
      </w:r>
    </w:p>
    <w:p w:rsidR="00F80B00" w:rsidRPr="00CB2631" w:rsidRDefault="00F80B00" w:rsidP="00F80B00">
      <w:pPr>
        <w:pStyle w:val="Akapitzlist"/>
        <w:suppressAutoHyphens/>
        <w:autoSpaceDN w:val="0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Wartość umowy, ustaloną na dzień jej zawarcia, stanowi kwota brutto ...... zł (słownie: ......) w tym kwota netto ......zł plus należny podatek od towarów i usług (VAT) ...... % w kwocie ...... zł zgodnie z Formularzem asortymentowo cenowym.</w:t>
      </w:r>
    </w:p>
    <w:p w:rsidR="00F80B00" w:rsidRDefault="00F80B00" w:rsidP="00F80B00">
      <w:pPr>
        <w:pStyle w:val="Akapitzlist"/>
        <w:suppressAutoHyphens/>
        <w:autoSpaceDN w:val="0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Wykonawca oświadcza, że nie będzie wnosił roszczeń z tytułu niewykorzystania przez Zamawiającego zamówienia w zakresie ilościowym i wartościowym, określonym w ust.1 w przypadku rzeczywistego zmniejszenia potrzeb Zamawiającego.</w:t>
      </w:r>
    </w:p>
    <w:p w:rsidR="00F80B00" w:rsidRPr="00CB2631" w:rsidRDefault="00F80B00" w:rsidP="00F80B00">
      <w:pPr>
        <w:pStyle w:val="Akapitzlist"/>
        <w:suppressAutoHyphens/>
        <w:autoSpaceDN w:val="0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0B00" w:rsidRPr="00B273A6" w:rsidRDefault="00F80B00" w:rsidP="00F80B0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 6 Warunki płatności</w:t>
      </w:r>
    </w:p>
    <w:p w:rsidR="00F80B00" w:rsidRPr="00CB2631" w:rsidRDefault="00F80B00" w:rsidP="00F80B0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Zamawiający zobowiązuje się dokonywać zapłaty za dostarczany sukcesywnie przedmiot umowy w wysokości wynikającej z wielkości dostawy i cen jednostkowych, zgodnych         z Formularzem asortymentowo-cenowym stanowiącym Załącznik Nr 1 do niniejszej umowy.</w:t>
      </w:r>
    </w:p>
    <w:p w:rsidR="00F80B00" w:rsidRPr="00CB2631" w:rsidRDefault="00F80B00" w:rsidP="00F80B0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Wynagrodzenie należne Wykonawcy za dostarczany asortyment Zamawiający wypłaci,  przelewem na konto nr:.....................................................................................  </w:t>
      </w:r>
    </w:p>
    <w:p w:rsidR="00F80B00" w:rsidRPr="00CB2631" w:rsidRDefault="00F80B00" w:rsidP="00F80B0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w terminie  ......... dni, licząc od daty 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rzymania faktury VAT za dostawę.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Zamawiający upoważnia Wykonawcę do wystawiania faktur VAT bez podpisu  Zamawiającego.</w:t>
      </w:r>
    </w:p>
    <w:p w:rsidR="00F80B00" w:rsidRPr="00CB2631" w:rsidRDefault="00F80B00" w:rsidP="00F80B00">
      <w:pPr>
        <w:pStyle w:val="Akapitzlist"/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 datę dokonania zapłaty przyjmuje się dzień obciążenia rachunku bankowego Zamawiającego.</w:t>
      </w:r>
    </w:p>
    <w:p w:rsidR="00F80B00" w:rsidRPr="00CB2631" w:rsidRDefault="00F80B00" w:rsidP="00F80B00">
      <w:pPr>
        <w:pStyle w:val="Akapitzlist"/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wystawienia przez Wykonawcę faktury VAT niezgodnej z umową lub obowiązującymi przepisami prawa, Zamawiający ma prawo do wstrzymania płatności do dnia wyjaśnienia oraz otrzymania faktury korygującej bez obowiązku płacenia odsetek za czas opóźnienia zapłaty.</w:t>
      </w:r>
    </w:p>
    <w:p w:rsidR="00F80B00" w:rsidRPr="00CB2631" w:rsidRDefault="00F80B00" w:rsidP="00F80B00">
      <w:pPr>
        <w:pStyle w:val="Akapitzlist"/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razie niedotrzymania terminu zapłaty określonego w ust. 2 Wykonawca może domagać się od Zamawiającego zapłaty odsetek ustawowych  za czas zwłoki  w zapłacie.</w:t>
      </w:r>
    </w:p>
    <w:p w:rsidR="00F80B00" w:rsidRDefault="00F80B00" w:rsidP="00F80B0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oświadcza, że znana mu jest treść ustawy z dnia 8 marca 2013 roku                    o  terminach zapłaty w transakcjach handlowych (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Dz.U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z 2016 roku, poz. 684 z późn. zm.) Wykonawca, mając na względzie, że Zamawiający jest podmiotem leczniczym w rozumieniu art. 4 ust. 1 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 ustawy z dnia 15 kwietnia 2011 roku o działalności leczniczej (Dz. U. z 2016 roku, poz.1638 z 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późn.zm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.) nie będzie żądał odsetek ustawowych za okres począwszy  od 30 –go dnia po spełnieniu swojego świadczenia niepieniężnego  i doręczenia Zamawiającemu faktury VAT  do dnia zapłaty, o którym mowa w ust.2</w:t>
      </w:r>
    </w:p>
    <w:p w:rsidR="00F80B00" w:rsidRPr="00074A45" w:rsidRDefault="00F80B00" w:rsidP="00F80B00">
      <w:pPr>
        <w:pStyle w:val="Akapitzlist"/>
        <w:suppressAutoHyphens/>
        <w:autoSpaceDN w:val="0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0B00" w:rsidRDefault="00F80B00" w:rsidP="00F8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 7 Okres obowiązywania umowy</w:t>
      </w:r>
    </w:p>
    <w:p w:rsidR="00F80B00" w:rsidRPr="00B273A6" w:rsidRDefault="00F80B00" w:rsidP="00F8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B00" w:rsidRPr="002F7C6D" w:rsidRDefault="00F80B00" w:rsidP="00F80B00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2F7C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Niniejsza umowa obowiązuje przez 24 miesięcy od dnia jej podpisania.</w:t>
      </w:r>
    </w:p>
    <w:p w:rsidR="00F80B00" w:rsidRPr="00CB2631" w:rsidRDefault="00F80B00" w:rsidP="00F80B0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Strony umowy zastrzegają możliwość wprowadzenia zmiany do niniejszej umowy w zakresie jej przedłużenia o 6 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m-cy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celem zrealizowania dostaw asortymentu objętego zamówieniem w pierwotnym terminie. Dokonanie powyższej zmiany wymaga sporządzenia pisemnego aneksu.</w:t>
      </w:r>
    </w:p>
    <w:p w:rsidR="00F80B00" w:rsidRPr="00CB2631" w:rsidRDefault="00F80B00" w:rsidP="00F80B00">
      <w:pPr>
        <w:pStyle w:val="Akapitzlist"/>
        <w:numPr>
          <w:ilvl w:val="0"/>
          <w:numId w:val="5"/>
        </w:numPr>
        <w:tabs>
          <w:tab w:val="left" w:pos="348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Zamawiający ma prawo odstąpienia od umowy w terminie 14 dni od powzięcia wiadomości o wystąpieniu poniżej wskazanych przesłanek:</w:t>
      </w:r>
    </w:p>
    <w:p w:rsidR="00F80B00" w:rsidRPr="00CB2631" w:rsidRDefault="00F80B00" w:rsidP="00F80B00">
      <w:pPr>
        <w:pStyle w:val="Akapitzlist"/>
        <w:widowControl w:val="0"/>
        <w:numPr>
          <w:ilvl w:val="1"/>
          <w:numId w:val="5"/>
        </w:numPr>
        <w:tabs>
          <w:tab w:val="left" w:pos="-45"/>
          <w:tab w:val="left" w:pos="993"/>
        </w:tabs>
        <w:suppressAutoHyphens/>
        <w:autoSpaceDN w:val="0"/>
        <w:spacing w:after="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Jeżeli Wykonawca będzie realizował przedmiot umowy w sposób wadliwy lub sprzeczny z umową, a Zamawiający wezwie Wykonawcę do zmiany sposobu jej wykonania,  wyznaczając Wykonawcy w tym celu 7-dniowy  termin, po którego  bezskutecznym upływie, uprawniony będzie do odstąpienia od umowy,</w:t>
      </w:r>
    </w:p>
    <w:p w:rsidR="00F80B00" w:rsidRPr="00CB2631" w:rsidRDefault="00F80B00" w:rsidP="00F80B00">
      <w:pPr>
        <w:pStyle w:val="Akapitzlist"/>
        <w:widowControl w:val="0"/>
        <w:numPr>
          <w:ilvl w:val="1"/>
          <w:numId w:val="5"/>
        </w:numPr>
        <w:tabs>
          <w:tab w:val="left" w:pos="-45"/>
          <w:tab w:val="left" w:pos="993"/>
        </w:tabs>
        <w:suppressAutoHyphens/>
        <w:autoSpaceDN w:val="0"/>
        <w:spacing w:after="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 W przypadku, gdy istotne dane zawarte w ofercie mające wpływ na wybór Wykonawcy okażą się nieprawdziwe</w:t>
      </w:r>
    </w:p>
    <w:p w:rsidR="00F80B00" w:rsidRPr="00CB2631" w:rsidRDefault="00F80B00" w:rsidP="00F80B00">
      <w:pPr>
        <w:pStyle w:val="Akapitzlist"/>
        <w:tabs>
          <w:tab w:val="left" w:pos="360"/>
          <w:tab w:val="left" w:pos="993"/>
        </w:tabs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3.3. Przeniesienia ogółu praw i obowiązków Wykonawcy wynikających z niniejszej umowy       na innego Wykonawcę .</w:t>
      </w:r>
    </w:p>
    <w:p w:rsidR="00F80B00" w:rsidRPr="00CB2631" w:rsidRDefault="00F80B00" w:rsidP="00F80B00">
      <w:pPr>
        <w:pStyle w:val="Akapitzlist"/>
        <w:tabs>
          <w:tab w:val="left" w:pos="360"/>
          <w:tab w:val="left" w:pos="993"/>
        </w:tabs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3.4.Ogłoszenia upadłości lub otwarcia likwidacji Zamawiającego lub Wykonawcy.</w:t>
      </w:r>
    </w:p>
    <w:p w:rsidR="00F80B00" w:rsidRPr="00CB2631" w:rsidRDefault="00F80B00" w:rsidP="00F80B00">
      <w:pPr>
        <w:pStyle w:val="Akapitzlist"/>
        <w:tabs>
          <w:tab w:val="left" w:pos="360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3.5. Zaprzestania faktycznego prowadzenia działalności gospodarczej przez Wykonawcę.</w:t>
      </w:r>
    </w:p>
    <w:p w:rsidR="00F80B00" w:rsidRPr="00CB2631" w:rsidRDefault="00F80B00" w:rsidP="00F80B00">
      <w:pPr>
        <w:pStyle w:val="Akapitzlist"/>
        <w:tabs>
          <w:tab w:val="left" w:pos="360"/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3.6.Utraty przez Wykonawcę zezwolenia na wykonywanie działalności w zakresie   koniecznym do realizowania niniejszej umowy.</w:t>
      </w:r>
    </w:p>
    <w:p w:rsidR="00F80B00" w:rsidRPr="00CB2631" w:rsidRDefault="00F80B00" w:rsidP="00F80B00">
      <w:pPr>
        <w:pStyle w:val="Akapitzlist"/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4.  W razie wystąpienia istotnej zmiany okoliczności powodującej, że wykonanie umowy 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nieleży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interesie publicznym, czego nie można było przewidzieć w chwili zawarcia </w:t>
      </w:r>
      <w:proofErr w:type="spellStart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umowy,Zamawiający</w:t>
      </w:r>
      <w:proofErr w:type="spellEnd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może odstąpić od umowy w terminie 30-tu dni od powzięcia  wiadomości   o powyższych okolicznościach.</w:t>
      </w:r>
    </w:p>
    <w:p w:rsidR="00F80B00" w:rsidRDefault="00F80B00" w:rsidP="00F80B00">
      <w:pPr>
        <w:pStyle w:val="Akapitzlist"/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W  przypadku odstąpienia przez Zamawiającego od umowy Wykonawca  może  żądać 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jedynie  wynagrodzenia należnego mu z tytułu wykonanej części umowy.</w:t>
      </w:r>
    </w:p>
    <w:p w:rsidR="00F80B00" w:rsidRPr="00CB2631" w:rsidRDefault="00F80B00" w:rsidP="00F80B00">
      <w:pPr>
        <w:pStyle w:val="Akapitzlist"/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0B00" w:rsidRPr="00B273A6" w:rsidRDefault="00F80B00" w:rsidP="00F80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 8 Warunki gwarancji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oświadcza, że dostarczany w ramach niniejszej umowy asortyment posiada aktualne  pozwolenie na dopuszczenie do obrotu i odpowiada wymaganiom określonym      w ustawie o wyrobach medycznych.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na każde żądanie Zamawiającego przedłoży powyżej wskazane dokumenty, dla asortymentu będącego przedmiotem niniejszej umowy.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udziela </w:t>
      </w:r>
      <w:r w:rsidRPr="002F7C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....................  gwarancji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</w:t>
      </w:r>
      <w:r w:rsidRPr="002F7C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..................... okresu sterylizacji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na dostarczony przedmiot umowy, która biegnie od daty dostawy i otrzymania faktury VAT.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dostarczany przedmiot umowy Wykonawca udziela Zamawiającemu gwarancji na okres odpowiadający terminowi ważności produktu, co do jakości, która biegnie od chwili jego dostarczenia i potwierdzenia odbioru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odpowiada za wady jakościowe i ilościowe dostarczonego przedmiotu umowy na zasadach określonych przepisami Kodeksu cywilnego.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Zamawiający zobowiązany jest informować Wykonawcę o ujawnionych wadach dostarczonego towaru będącego przedmiotem niniejszej umowy w terminie 7 dni, liczony od powzięcia tej informacji.</w:t>
      </w:r>
    </w:p>
    <w:p w:rsidR="00F80B00" w:rsidRPr="00DA096A" w:rsidRDefault="00F80B00" w:rsidP="00F80B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jest zobowiązany do rozpatrzenia reklamacji w terminie </w:t>
      </w:r>
      <w:r w:rsidRPr="00DA09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… dni kalendarzowych,</w:t>
      </w:r>
      <w:r w:rsidRPr="00DA0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 chwili jej zgłoszenia przez Zamawiającego.</w:t>
      </w:r>
    </w:p>
    <w:p w:rsidR="00F80B00" w:rsidRDefault="00F80B00" w:rsidP="00F80B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zachowanie przez Wykonawcę powszechnie obowiązujących norm jakościowych, terminów i ilości dostaw wynikających z treści niniejszej umowy stanowić będzie wystarczającą podstawę do rozwiązania umowy w terminie 30 dni od powzięcia wiadomości o powyższych okolicznościach.</w:t>
      </w:r>
    </w:p>
    <w:p w:rsidR="00F80B00" w:rsidRPr="00CB2631" w:rsidRDefault="00F80B00" w:rsidP="00F80B00">
      <w:pPr>
        <w:pStyle w:val="Akapitzlist"/>
        <w:widowControl w:val="0"/>
        <w:suppressAutoHyphens/>
        <w:autoSpaceDN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0B00" w:rsidRPr="00B273A6" w:rsidRDefault="00F80B00" w:rsidP="00F80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 9 Zmiana umowy</w:t>
      </w:r>
    </w:p>
    <w:p w:rsidR="00F80B00" w:rsidRPr="00CB2631" w:rsidRDefault="00F80B00" w:rsidP="00F80B0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0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Zamawiający dopuszcza wprowadzenie zmian w umowie w zakresie:</w:t>
      </w:r>
    </w:p>
    <w:p w:rsidR="00F80B00" w:rsidRPr="00CB2631" w:rsidRDefault="00F80B00" w:rsidP="00F80B0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Numeru katalogowego produktu,</w:t>
      </w:r>
    </w:p>
    <w:p w:rsidR="00F80B00" w:rsidRPr="00CB2631" w:rsidRDefault="00F80B00" w:rsidP="00F80B00">
      <w:pPr>
        <w:widowControl w:val="0"/>
        <w:numPr>
          <w:ilvl w:val="1"/>
          <w:numId w:val="8"/>
        </w:numPr>
        <w:tabs>
          <w:tab w:val="left" w:pos="-432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Nazwy produktu przy zachowaniu jego parametrów,</w:t>
      </w:r>
    </w:p>
    <w:p w:rsidR="00F80B00" w:rsidRPr="00CB2631" w:rsidRDefault="00F80B00" w:rsidP="00F80B00">
      <w:pPr>
        <w:widowControl w:val="0"/>
        <w:numPr>
          <w:ilvl w:val="1"/>
          <w:numId w:val="8"/>
        </w:numPr>
        <w:tabs>
          <w:tab w:val="left" w:pos="-432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Przedmiotowym/produkt zamienny,</w:t>
      </w:r>
    </w:p>
    <w:p w:rsidR="00F80B00" w:rsidRPr="00CB2631" w:rsidRDefault="00F80B00" w:rsidP="00F80B00">
      <w:pPr>
        <w:widowControl w:val="0"/>
        <w:numPr>
          <w:ilvl w:val="1"/>
          <w:numId w:val="8"/>
        </w:numPr>
        <w:tabs>
          <w:tab w:val="left" w:pos="-432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Sposobu konfekcjonowania,</w:t>
      </w:r>
    </w:p>
    <w:p w:rsidR="00F80B00" w:rsidRPr="00CB2631" w:rsidRDefault="00F80B00" w:rsidP="00F80B0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Liczby opakowań,</w:t>
      </w:r>
    </w:p>
    <w:p w:rsidR="00F80B00" w:rsidRPr="00CB2631" w:rsidRDefault="00F80B00" w:rsidP="00F80B0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Zamiany w sytuacji gdy wprowadzony zostanie do sprzedaży przez </w:t>
      </w: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Wykonawcę produkt   udoskonalony,</w:t>
      </w:r>
    </w:p>
    <w:p w:rsidR="00F80B00" w:rsidRPr="00CB2631" w:rsidRDefault="00F80B00" w:rsidP="00F80B0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Zamiany w przypadku wystąpienia incydentu medycznego, przy zachowaniu parametrów,</w:t>
      </w:r>
    </w:p>
    <w:p w:rsidR="00F80B00" w:rsidRPr="00CB2631" w:rsidRDefault="00F80B00" w:rsidP="00F80B0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Zmiany ceny na warunkach określonych w §4 niniejszej umowy</w:t>
      </w:r>
    </w:p>
    <w:p w:rsidR="00F80B00" w:rsidRPr="00CA0901" w:rsidRDefault="00F80B00" w:rsidP="00F80B00">
      <w:pPr>
        <w:pStyle w:val="Akapitzlist"/>
        <w:widowControl w:val="0"/>
        <w:numPr>
          <w:ilvl w:val="0"/>
          <w:numId w:val="7"/>
        </w:numPr>
        <w:tabs>
          <w:tab w:val="left" w:pos="348"/>
        </w:tabs>
        <w:suppressAutoHyphens/>
        <w:autoSpaceDN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A09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Wszelkie zmiany niniejszej umowy nie mogą być niekorzystne dla Zamawiającego, ponadto wymagają zgody obu stron oraz formy pisemnej, pod rygorem nieważności.</w:t>
      </w:r>
    </w:p>
    <w:p w:rsidR="00F80B00" w:rsidRDefault="00F80B00" w:rsidP="00F80B00">
      <w:pPr>
        <w:pStyle w:val="Akapitzlist"/>
        <w:widowControl w:val="0"/>
        <w:numPr>
          <w:ilvl w:val="0"/>
          <w:numId w:val="7"/>
        </w:numPr>
        <w:tabs>
          <w:tab w:val="left" w:pos="348"/>
        </w:tabs>
        <w:suppressAutoHyphens/>
        <w:autoSpaceDN w:val="0"/>
        <w:spacing w:after="0" w:line="240" w:lineRule="auto"/>
        <w:ind w:left="567" w:hanging="20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B2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Zakazuje się istotnych zmian postanowień niniejszej umowy w stosunku do treści oferty, na podstawie której dokonano wyboru Wykonawcy, z wyłączeniem zmian przewidzianych w treści niniejszej umowy.</w:t>
      </w:r>
    </w:p>
    <w:p w:rsidR="00F80B00" w:rsidRPr="00CA0901" w:rsidRDefault="00F80B00" w:rsidP="00F80B00">
      <w:pPr>
        <w:widowControl w:val="0"/>
        <w:tabs>
          <w:tab w:val="left" w:pos="348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80B00" w:rsidRPr="00B273A6" w:rsidRDefault="00F80B00" w:rsidP="00F80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 10 Kary umowne</w:t>
      </w:r>
    </w:p>
    <w:p w:rsidR="00F80B00" w:rsidRPr="00B273A6" w:rsidRDefault="00F80B00" w:rsidP="00F80B0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B273A6">
        <w:rPr>
          <w:sz w:val="24"/>
          <w:szCs w:val="24"/>
        </w:rPr>
        <w:t>Strony  ustalają, że w razie niewykonania  lub nienależytego wykonania umowy stosować  będą kary umowne.</w:t>
      </w:r>
    </w:p>
    <w:p w:rsidR="00F80B00" w:rsidRPr="00B273A6" w:rsidRDefault="00F80B00" w:rsidP="00F80B0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B273A6">
        <w:rPr>
          <w:sz w:val="24"/>
          <w:szCs w:val="24"/>
        </w:rPr>
        <w:t xml:space="preserve">W przypadku zwłoki w dostawie Wykonawca wypłaci Zamawiającemu </w:t>
      </w:r>
      <w:r w:rsidRPr="00B273A6">
        <w:rPr>
          <w:b/>
          <w:sz w:val="24"/>
          <w:szCs w:val="24"/>
        </w:rPr>
        <w:t>2%</w:t>
      </w:r>
      <w:r w:rsidRPr="00B273A6">
        <w:rPr>
          <w:sz w:val="24"/>
          <w:szCs w:val="24"/>
        </w:rPr>
        <w:t xml:space="preserve"> wartości  brutto zamówionej partii asortymentu za każdą rozpoczętą dobę opóźnienia               w dostawie.</w:t>
      </w:r>
    </w:p>
    <w:p w:rsidR="00F80B00" w:rsidRPr="00B273A6" w:rsidRDefault="00F80B00" w:rsidP="00F80B0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B273A6">
        <w:rPr>
          <w:sz w:val="24"/>
          <w:szCs w:val="24"/>
        </w:rPr>
        <w:t xml:space="preserve">W przypadku odstąpienia przez Zamawiającego od </w:t>
      </w:r>
      <w:proofErr w:type="spellStart"/>
      <w:r w:rsidRPr="00B273A6">
        <w:rPr>
          <w:sz w:val="24"/>
          <w:szCs w:val="24"/>
        </w:rPr>
        <w:t>umowy,z</w:t>
      </w:r>
      <w:proofErr w:type="spellEnd"/>
      <w:r w:rsidRPr="00B273A6">
        <w:rPr>
          <w:sz w:val="24"/>
          <w:szCs w:val="24"/>
        </w:rPr>
        <w:t xml:space="preserve"> przyczyn za które odpowiedzialność ponosi Wykonawca, Wykonawca wypłaci Zamawiającemu </w:t>
      </w:r>
      <w:r w:rsidRPr="00B273A6">
        <w:rPr>
          <w:b/>
          <w:sz w:val="24"/>
          <w:szCs w:val="24"/>
        </w:rPr>
        <w:t>10%</w:t>
      </w:r>
      <w:r w:rsidRPr="00B273A6">
        <w:rPr>
          <w:sz w:val="24"/>
          <w:szCs w:val="24"/>
        </w:rPr>
        <w:t xml:space="preserve"> wartości </w:t>
      </w:r>
      <w:proofErr w:type="spellStart"/>
      <w:r w:rsidRPr="00B273A6">
        <w:rPr>
          <w:sz w:val="24"/>
          <w:szCs w:val="24"/>
        </w:rPr>
        <w:t>bruttoniezrealizowanej</w:t>
      </w:r>
      <w:proofErr w:type="spellEnd"/>
      <w:r w:rsidRPr="00B273A6">
        <w:rPr>
          <w:sz w:val="24"/>
          <w:szCs w:val="24"/>
        </w:rPr>
        <w:t xml:space="preserve"> części umowy.</w:t>
      </w:r>
    </w:p>
    <w:p w:rsidR="00F80B00" w:rsidRPr="00B273A6" w:rsidRDefault="00F80B00" w:rsidP="00F80B0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B273A6">
        <w:rPr>
          <w:sz w:val="24"/>
          <w:szCs w:val="24"/>
        </w:rPr>
        <w:t xml:space="preserve">W przypadku odstąpienia przez Wykonawcę od </w:t>
      </w:r>
      <w:proofErr w:type="spellStart"/>
      <w:r w:rsidRPr="00B273A6">
        <w:rPr>
          <w:sz w:val="24"/>
          <w:szCs w:val="24"/>
        </w:rPr>
        <w:t>umowy,z</w:t>
      </w:r>
      <w:proofErr w:type="spellEnd"/>
      <w:r w:rsidRPr="00B273A6">
        <w:rPr>
          <w:sz w:val="24"/>
          <w:szCs w:val="24"/>
        </w:rPr>
        <w:t xml:space="preserve"> przyczyn za które odpowiedzialność ponosi Wykonawca, Wykonawca wypłaci Zamawiającemu </w:t>
      </w:r>
      <w:r w:rsidRPr="00B273A6">
        <w:rPr>
          <w:b/>
          <w:sz w:val="24"/>
          <w:szCs w:val="24"/>
        </w:rPr>
        <w:t>15%</w:t>
      </w:r>
      <w:r w:rsidRPr="00B273A6">
        <w:rPr>
          <w:sz w:val="24"/>
          <w:szCs w:val="24"/>
        </w:rPr>
        <w:t xml:space="preserve"> wartości </w:t>
      </w:r>
      <w:proofErr w:type="spellStart"/>
      <w:r w:rsidRPr="00B273A6">
        <w:rPr>
          <w:sz w:val="24"/>
          <w:szCs w:val="24"/>
        </w:rPr>
        <w:t>bruttoniezrealizowanej</w:t>
      </w:r>
      <w:proofErr w:type="spellEnd"/>
      <w:r w:rsidRPr="00B273A6">
        <w:rPr>
          <w:sz w:val="24"/>
          <w:szCs w:val="24"/>
        </w:rPr>
        <w:t xml:space="preserve"> części umowy.</w:t>
      </w:r>
    </w:p>
    <w:p w:rsidR="00F80B00" w:rsidRPr="00B273A6" w:rsidRDefault="00F80B00" w:rsidP="00F80B0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B273A6">
        <w:rPr>
          <w:sz w:val="24"/>
          <w:szCs w:val="24"/>
        </w:rPr>
        <w:t xml:space="preserve">W przypadku niewykonania lub nienależytego wykonania umowy Wykonawca każdorazowo wypłaci Zamawiającemu </w:t>
      </w:r>
      <w:r w:rsidRPr="00B273A6">
        <w:rPr>
          <w:b/>
          <w:sz w:val="24"/>
          <w:szCs w:val="24"/>
        </w:rPr>
        <w:t>3%</w:t>
      </w:r>
      <w:r w:rsidRPr="00B273A6">
        <w:rPr>
          <w:sz w:val="24"/>
          <w:szCs w:val="24"/>
        </w:rPr>
        <w:t xml:space="preserve">  wartości  brutto umowy określonej wg § 4 ust.1, jednakże nie mniej niż 1000,00zł za każde zdarzenie.</w:t>
      </w:r>
    </w:p>
    <w:p w:rsidR="00F80B00" w:rsidRPr="00074A45" w:rsidRDefault="00F80B00" w:rsidP="00F80B00">
      <w:pPr>
        <w:pStyle w:val="Akapitzlist"/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  <w:r w:rsidRPr="00074A45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>Strony niniejszej umowy zastrzegają sobie prawo do dochodzenia  odszkodowania uzupełniającego, przenoszącego wysokość kar umownych do wysokości rzeczywiście poniesionej szkody.</w:t>
      </w:r>
    </w:p>
    <w:p w:rsidR="00F80B00" w:rsidRPr="00B273A6" w:rsidRDefault="00F80B00" w:rsidP="00F80B0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B273A6">
        <w:rPr>
          <w:sz w:val="24"/>
          <w:szCs w:val="24"/>
        </w:rPr>
        <w:t>Naliczenie kary umownej następuje przez sporządzenie noty księgowej wraz z pisemnym uzasadnieniem.</w:t>
      </w:r>
    </w:p>
    <w:p w:rsidR="00F80B00" w:rsidRDefault="00F80B00" w:rsidP="00F80B0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B273A6">
        <w:rPr>
          <w:sz w:val="24"/>
          <w:szCs w:val="24"/>
        </w:rPr>
        <w:t>W przypadku naliczenia kary umownej, Zamawiający ma prawo do potrącenia kary z wynagrodzenia przysługującego Wykonawcy z tytułu realizacji niniejszej umowy. W przypadku braku możliwości potrącenia termin zapłaty kary umownej wynosi 14 dni od dnia doręczenia wezwania do zapłaty. W razie opóźnienia w zapłacie kary umownej strona uprawniona do jej otrzymania może żądać zapłaty odsetek ustawowych za każdy dzień opóźnienia.</w:t>
      </w:r>
    </w:p>
    <w:p w:rsidR="00F80B00" w:rsidRPr="00CA0901" w:rsidRDefault="00F80B00" w:rsidP="00F80B00">
      <w:pPr>
        <w:pStyle w:val="Stopka"/>
        <w:tabs>
          <w:tab w:val="left" w:pos="708"/>
        </w:tabs>
        <w:ind w:left="709"/>
        <w:jc w:val="both"/>
        <w:rPr>
          <w:sz w:val="24"/>
          <w:szCs w:val="24"/>
        </w:rPr>
      </w:pPr>
    </w:p>
    <w:p w:rsidR="00F80B00" w:rsidRPr="00B273A6" w:rsidRDefault="00F80B00" w:rsidP="00F8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 11 Podwykonawcy</w:t>
      </w:r>
    </w:p>
    <w:p w:rsidR="00F80B00" w:rsidRDefault="00F80B00" w:rsidP="00F80B0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>(obowiązuje w przypadku powierzenia części zamówienia podwykonawcom)</w:t>
      </w:r>
    </w:p>
    <w:p w:rsidR="00F80B00" w:rsidRPr="00CA0901" w:rsidRDefault="00F80B00" w:rsidP="00F80B0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</w:p>
    <w:p w:rsidR="00F80B00" w:rsidRPr="00CA0901" w:rsidRDefault="00F80B00" w:rsidP="00F80B0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>Wykonawca deklaruje, że część zamówienia obejmująca …………………………… wykonana zostanie przez ……………………………………… (dane podwykonawcy).</w:t>
      </w:r>
    </w:p>
    <w:p w:rsidR="00F80B00" w:rsidRPr="00CA0901" w:rsidRDefault="00F80B00" w:rsidP="00F80B0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 xml:space="preserve">Do zawarcia przez Wykonawcę lub Podwykonawcę umowy z Podwykonawcą lub dalszym Podwykonawcą konieczne jest uzyskanie pisemnej zgody Zamawiającego. W celu uzyskania zgody Wykonawca lub Podwykonawca zwróci się do </w:t>
      </w:r>
      <w:r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 xml:space="preserve">Zamawiającego </w:t>
      </w: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>z pisemnym wnioskiem, do którego dołączy projekt umowy. Jeżeli Zamawiający w terminie 14 dni od otrzymania wniosku nie zgłosi na piśmie sprzeciwu lub zastrzeżeń do projektu umowy, uważa się, że wyraził zgodę na zawarcie umowy.</w:t>
      </w:r>
    </w:p>
    <w:p w:rsidR="00F80B00" w:rsidRPr="00CA0901" w:rsidRDefault="00F80B00" w:rsidP="00F80B0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 xml:space="preserve">Wykonawca jest odpowiedzialny za działania, uchybienia i zaniedbania </w:t>
      </w: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lastRenderedPageBreak/>
        <w:t>podwykonawców   w takim samym stopniu, w jakim jest odpowiedzialny za działania, uchybienia i zaniedbania własne.</w:t>
      </w:r>
    </w:p>
    <w:p w:rsidR="004E5244" w:rsidRDefault="00F80B00" w:rsidP="0093675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>Zlecenie przez Wykonawcę częściowej realizacji przedmiotu niniejszej umowy nie zmienia zobowiązań Wykonawcy wobec Zamawiającego wynikających z niniejszej umowy.</w:t>
      </w:r>
    </w:p>
    <w:p w:rsidR="00936751" w:rsidRPr="00936751" w:rsidRDefault="00936751" w:rsidP="00936751">
      <w:pPr>
        <w:pStyle w:val="Akapitzlist"/>
        <w:widowControl w:val="0"/>
        <w:suppressAutoHyphens/>
        <w:autoSpaceDN w:val="0"/>
        <w:spacing w:after="0" w:line="240" w:lineRule="auto"/>
        <w:ind w:left="567"/>
        <w:contextualSpacing w:val="0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</w:p>
    <w:p w:rsidR="004E5244" w:rsidRDefault="004E5244" w:rsidP="004E5244">
      <w:pPr>
        <w:pStyle w:val="NormalnyWeb"/>
        <w:spacing w:before="0" w:beforeAutospacing="0" w:after="0"/>
        <w:ind w:left="567" w:hanging="283"/>
        <w:jc w:val="center"/>
        <w:rPr>
          <w:b/>
          <w:bCs/>
          <w:color w:val="FF0000"/>
        </w:rPr>
      </w:pPr>
      <w:r w:rsidRPr="004E5244">
        <w:rPr>
          <w:b/>
          <w:bCs/>
          <w:color w:val="FF0000"/>
        </w:rPr>
        <w:t>§ 11 Klauzula waloryzacyjna</w:t>
      </w:r>
    </w:p>
    <w:p w:rsidR="004E5244" w:rsidRPr="004E5244" w:rsidRDefault="004E5244" w:rsidP="004E5244">
      <w:pPr>
        <w:pStyle w:val="NormalnyWeb"/>
        <w:spacing w:before="0" w:beforeAutospacing="0" w:after="0"/>
        <w:ind w:left="567" w:hanging="283"/>
        <w:jc w:val="center"/>
        <w:rPr>
          <w:color w:val="FF0000"/>
        </w:rPr>
      </w:pPr>
    </w:p>
    <w:p w:rsidR="004E5244" w:rsidRPr="00C63BE6" w:rsidRDefault="004E5244" w:rsidP="004E5244">
      <w:pPr>
        <w:pStyle w:val="NormalnyWeb"/>
        <w:spacing w:before="0" w:beforeAutospacing="0" w:after="0"/>
        <w:ind w:left="567" w:hanging="283"/>
        <w:jc w:val="both"/>
        <w:rPr>
          <w:rFonts w:eastAsia="Lucida Sans Unicode" w:cs="Mangal"/>
          <w:color w:val="FF0000"/>
          <w:kern w:val="2"/>
          <w:lang w:eastAsia="hi-IN" w:bidi="hi-IN"/>
        </w:rPr>
      </w:pPr>
      <w:r w:rsidRPr="00C63BE6">
        <w:rPr>
          <w:color w:val="FF0000"/>
        </w:rPr>
        <w:t>1. Strony postanawiają, iż dokonają w formie pisemnego aneksu zmiany wynagrodzenia w wypadku wystąpienia którejkolwiek ze zmian przepisów wskazanych w art. 142 ust. 5 ustawy z dnia 29 stycznia 2004 r. Prawo zamówień publicznych, tj. zmiany:</w:t>
      </w:r>
    </w:p>
    <w:p w:rsidR="004E5244" w:rsidRPr="00C63BE6" w:rsidRDefault="004E5244" w:rsidP="004E5244">
      <w:pPr>
        <w:pStyle w:val="NormalnyWeb"/>
        <w:numPr>
          <w:ilvl w:val="0"/>
          <w:numId w:val="12"/>
        </w:numPr>
        <w:spacing w:before="0" w:beforeAutospacing="0" w:after="0"/>
        <w:ind w:left="567" w:hanging="283"/>
        <w:jc w:val="both"/>
        <w:rPr>
          <w:color w:val="FF0000"/>
        </w:rPr>
      </w:pPr>
      <w:r w:rsidRPr="00C63BE6">
        <w:rPr>
          <w:color w:val="FF0000"/>
        </w:rPr>
        <w:t>stawki podatku od towarów i usług,</w:t>
      </w:r>
    </w:p>
    <w:p w:rsidR="004E5244" w:rsidRPr="00C63BE6" w:rsidRDefault="004E5244" w:rsidP="004E5244">
      <w:pPr>
        <w:pStyle w:val="NormalnyWeb"/>
        <w:numPr>
          <w:ilvl w:val="0"/>
          <w:numId w:val="12"/>
        </w:numPr>
        <w:spacing w:before="0" w:beforeAutospacing="0" w:after="0"/>
        <w:ind w:left="567" w:hanging="283"/>
        <w:jc w:val="both"/>
        <w:rPr>
          <w:color w:val="FF0000"/>
        </w:rPr>
      </w:pPr>
      <w:r w:rsidRPr="00C63BE6">
        <w:rPr>
          <w:color w:val="FF0000"/>
        </w:rPr>
        <w:t>wysokości minimalnego wynagrodzenia za pracę ustalonego na podstawie art. 2 ust. 3-5 ustawy z dnia 10 października 2002 r. o minimalnym wynagrodzeniu za pracę,</w:t>
      </w:r>
    </w:p>
    <w:p w:rsidR="004E5244" w:rsidRPr="00C63BE6" w:rsidRDefault="004E5244" w:rsidP="004E5244">
      <w:pPr>
        <w:pStyle w:val="NormalnyWeb"/>
        <w:numPr>
          <w:ilvl w:val="0"/>
          <w:numId w:val="12"/>
        </w:numPr>
        <w:spacing w:before="0" w:beforeAutospacing="0" w:after="0"/>
        <w:ind w:left="567" w:hanging="283"/>
        <w:jc w:val="both"/>
        <w:rPr>
          <w:color w:val="FF0000"/>
        </w:rPr>
      </w:pPr>
      <w:r w:rsidRPr="00C63BE6">
        <w:rPr>
          <w:color w:val="FF0000"/>
        </w:rPr>
        <w:t>zasad podlegania ubezpieczeniom społecznym lub ubezpieczeniu zdrowotnemu lub wysokości stawki składki na ubezpieczenia społeczne lub zdrowotne.</w:t>
      </w:r>
    </w:p>
    <w:p w:rsidR="004E5244" w:rsidRPr="00C63BE6" w:rsidRDefault="00C63BE6" w:rsidP="004E5244">
      <w:pPr>
        <w:pStyle w:val="NormalnyWeb"/>
        <w:spacing w:before="102" w:beforeAutospacing="0" w:after="0"/>
        <w:ind w:left="567" w:hanging="283"/>
        <w:jc w:val="both"/>
        <w:rPr>
          <w:color w:val="FF0000"/>
        </w:rPr>
      </w:pPr>
      <w:r w:rsidRPr="00C63BE6">
        <w:rPr>
          <w:color w:val="FF0000"/>
        </w:rPr>
        <w:t xml:space="preserve">2. </w:t>
      </w:r>
      <w:r w:rsidR="004E5244" w:rsidRPr="00C63BE6">
        <w:rPr>
          <w:color w:val="FF0000"/>
        </w:rPr>
        <w:t xml:space="preserve">W wypadku zmiany, o której mowa w </w:t>
      </w:r>
      <w:r w:rsidRPr="00C63BE6">
        <w:rPr>
          <w:color w:val="FF0000"/>
        </w:rPr>
        <w:t xml:space="preserve">ust.1 </w:t>
      </w:r>
      <w:r w:rsidR="004E5244" w:rsidRPr="00C63BE6">
        <w:rPr>
          <w:color w:val="FF0000"/>
        </w:rPr>
        <w:t>lit. a) wartość netto wynagrodzenia Wykonawcy nie zmieni się, a określona w aneksie wartość brutto wynagrodzenia zostanie wyliczona na podstawie nowych przepisów.</w:t>
      </w:r>
    </w:p>
    <w:p w:rsidR="004E5244" w:rsidRPr="00C63BE6" w:rsidRDefault="00C63BE6" w:rsidP="004E5244">
      <w:pPr>
        <w:pStyle w:val="NormalnyWeb"/>
        <w:spacing w:before="102" w:beforeAutospacing="0" w:after="0"/>
        <w:ind w:left="567" w:hanging="283"/>
        <w:jc w:val="both"/>
        <w:rPr>
          <w:color w:val="FF0000"/>
        </w:rPr>
      </w:pPr>
      <w:r w:rsidRPr="00C63BE6">
        <w:rPr>
          <w:color w:val="FF0000"/>
        </w:rPr>
        <w:t xml:space="preserve">3. </w:t>
      </w:r>
      <w:r w:rsidR="004E5244" w:rsidRPr="00C63BE6">
        <w:rPr>
          <w:color w:val="FF0000"/>
        </w:rPr>
        <w:t xml:space="preserve">W przypadku zmiany, o której mowa w </w:t>
      </w:r>
      <w:r w:rsidRPr="00C63BE6">
        <w:rPr>
          <w:color w:val="FF0000"/>
        </w:rPr>
        <w:t xml:space="preserve">ust.1 </w:t>
      </w:r>
      <w:r w:rsidR="004E5244" w:rsidRPr="00C63BE6">
        <w:rPr>
          <w:color w:val="FF0000"/>
        </w:rPr>
        <w:t>lit. b)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4E5244" w:rsidRPr="00C63BE6" w:rsidRDefault="00C63BE6" w:rsidP="004E5244">
      <w:pPr>
        <w:pStyle w:val="NormalnyWeb"/>
        <w:spacing w:before="102" w:beforeAutospacing="0" w:after="0"/>
        <w:ind w:left="567" w:hanging="283"/>
        <w:jc w:val="both"/>
        <w:rPr>
          <w:color w:val="FF0000"/>
        </w:rPr>
      </w:pPr>
      <w:r w:rsidRPr="00C63BE6">
        <w:rPr>
          <w:color w:val="FF0000"/>
        </w:rPr>
        <w:t xml:space="preserve">4. </w:t>
      </w:r>
      <w:r w:rsidR="004E5244" w:rsidRPr="00C63BE6">
        <w:rPr>
          <w:color w:val="FF0000"/>
        </w:rPr>
        <w:t xml:space="preserve">W przypadku zmiany, o którym mowa w  </w:t>
      </w:r>
      <w:r w:rsidRPr="00C63BE6">
        <w:rPr>
          <w:color w:val="FF0000"/>
        </w:rPr>
        <w:t xml:space="preserve">ust.1 </w:t>
      </w:r>
      <w:r w:rsidR="004E5244" w:rsidRPr="00C63BE6">
        <w:rPr>
          <w:color w:val="FF0000"/>
        </w:rPr>
        <w:t>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4E5244" w:rsidRPr="00C63BE6" w:rsidRDefault="00C63BE6" w:rsidP="00C63BE6">
      <w:pPr>
        <w:pStyle w:val="NormalnyWeb"/>
        <w:ind w:left="567" w:hanging="283"/>
        <w:jc w:val="both"/>
        <w:rPr>
          <w:color w:val="FF0000"/>
        </w:rPr>
      </w:pPr>
      <w:r w:rsidRPr="00C63BE6">
        <w:rPr>
          <w:color w:val="FF0000"/>
        </w:rPr>
        <w:t xml:space="preserve">5. </w:t>
      </w:r>
      <w:r w:rsidR="004E5244" w:rsidRPr="00C63BE6">
        <w:rPr>
          <w:color w:val="FF0000"/>
        </w:rPr>
        <w:t xml:space="preserve">Za wyjątkiem sytuacji o której mowa w </w:t>
      </w:r>
      <w:r w:rsidRPr="00C63BE6">
        <w:rPr>
          <w:color w:val="FF0000"/>
        </w:rPr>
        <w:t>ust.1</w:t>
      </w:r>
      <w:r w:rsidR="004E5244" w:rsidRPr="00C63BE6">
        <w:rPr>
          <w:color w:val="FF0000"/>
        </w:rPr>
        <w:t xml:space="preserve"> lit. a), wprowadzenie zmian wysokości wynagrodzenia wymaga uprzedniego złożenia przez Wykonawcę szczegółowego wyliczenia wysokości dodatkowych koszów wynikających z wprowadzenia zmian, o których mowa w  </w:t>
      </w:r>
      <w:r w:rsidRPr="00C63BE6">
        <w:rPr>
          <w:color w:val="FF0000"/>
        </w:rPr>
        <w:t xml:space="preserve">ust.1 </w:t>
      </w:r>
      <w:r w:rsidR="004E5244" w:rsidRPr="00C63BE6">
        <w:rPr>
          <w:color w:val="FF0000"/>
        </w:rPr>
        <w:t>lit. b) i c).</w:t>
      </w:r>
      <w:r w:rsidRPr="00C63BE6">
        <w:rPr>
          <w:color w:val="FF0000"/>
        </w:rPr>
        <w:t xml:space="preserve"> Zmiana wysokości wynagrodzenia obowiązywać będzie od dnia wejścia w życie zmian, o których mowa powyżej. </w:t>
      </w:r>
    </w:p>
    <w:p w:rsidR="004E5244" w:rsidRPr="00CA0901" w:rsidRDefault="004E5244" w:rsidP="004E5244">
      <w:pPr>
        <w:pStyle w:val="Akapitzlist"/>
        <w:widowControl w:val="0"/>
        <w:suppressAutoHyphens/>
        <w:autoSpaceDN w:val="0"/>
        <w:spacing w:after="0" w:line="240" w:lineRule="auto"/>
        <w:ind w:left="567"/>
        <w:contextualSpacing w:val="0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</w:p>
    <w:p w:rsidR="00F80B00" w:rsidRPr="00B273A6" w:rsidRDefault="00F80B00" w:rsidP="00F80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§ 12 Postanowienia końcowe</w:t>
      </w:r>
    </w:p>
    <w:p w:rsidR="00F80B00" w:rsidRPr="00CA0901" w:rsidRDefault="00F80B00" w:rsidP="00F80B0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 xml:space="preserve">Przeniesienia ewentualnych zobowiązań Zamawiającego wobec Wykonawcy na osobę trzecią, Wykonawca może dokonać po upływie 30 dni, po uprzedzeniu Zamawiającego    o tej czynności oraz uzyskaniu przez Zamawiającego zgody Powiatu Stalowowolskiego na cesję wierzytelności na podstawie art. 54 ust. 5 Ustawy z dnia 15 kwietnia 2011 roku   o działalności leczniczej. </w:t>
      </w:r>
    </w:p>
    <w:p w:rsidR="00F80B00" w:rsidRPr="00CA0901" w:rsidRDefault="00F80B00" w:rsidP="00F80B0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>Wszelkie spory mogące wynikać z tytułu niniejszej umowy lub z nimi związane rozstrzyga właściwy rzeczowo i miejscowo sąd powszechny.</w:t>
      </w:r>
    </w:p>
    <w:p w:rsidR="00F80B00" w:rsidRPr="00CA0901" w:rsidRDefault="00F80B00" w:rsidP="00F80B0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>W sprawach nieuregulowanych niniejszą umową mają zastosowanie odpowiednie przepisy Kodeksu cywilnego oraz ustawy z dnia 29 stycznia 2004 roku Prawo zamówień publicznych.</w:t>
      </w:r>
    </w:p>
    <w:p w:rsidR="00F80B00" w:rsidRPr="00CA0901" w:rsidRDefault="00F80B00" w:rsidP="00F80B0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</w:pP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 xml:space="preserve">Niniejszą umowę sporządza się w </w:t>
      </w:r>
      <w:r w:rsidR="002154A8" w:rsidRPr="002154A8">
        <w:rPr>
          <w:rFonts w:ascii="Times New Roman" w:eastAsiaTheme="minorEastAsia" w:hAnsi="Times New Roman" w:cs="Times New Roman"/>
          <w:color w:val="FF0000"/>
          <w:kern w:val="3"/>
          <w:sz w:val="24"/>
          <w:szCs w:val="24"/>
          <w:lang w:eastAsia="ar-SA"/>
        </w:rPr>
        <w:t>dwóch</w:t>
      </w: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 xml:space="preserve"> jednobrzmiących egzemplarzach, po </w:t>
      </w:r>
      <w:r w:rsidR="002154A8" w:rsidRPr="002154A8">
        <w:rPr>
          <w:rFonts w:ascii="Times New Roman" w:eastAsiaTheme="minorEastAsia" w:hAnsi="Times New Roman" w:cs="Times New Roman"/>
          <w:color w:val="FF0000"/>
          <w:kern w:val="3"/>
          <w:sz w:val="24"/>
          <w:szCs w:val="24"/>
          <w:lang w:eastAsia="ar-SA"/>
        </w:rPr>
        <w:t>jednym</w:t>
      </w:r>
      <w:r w:rsidR="002154A8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 xml:space="preserve"> </w:t>
      </w:r>
      <w:r w:rsidR="002154A8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lastRenderedPageBreak/>
        <w:t>egzemplarzu</w:t>
      </w:r>
      <w:r w:rsidRPr="00CA0901">
        <w:rPr>
          <w:rFonts w:ascii="Times New Roman" w:eastAsiaTheme="minorEastAsia" w:hAnsi="Times New Roman" w:cs="Times New Roman"/>
          <w:kern w:val="3"/>
          <w:sz w:val="24"/>
          <w:szCs w:val="24"/>
          <w:lang w:eastAsia="ar-SA"/>
        </w:rPr>
        <w:t xml:space="preserve"> dla każdej ze stron.</w:t>
      </w:r>
    </w:p>
    <w:p w:rsidR="00F80B00" w:rsidRPr="00B273A6" w:rsidRDefault="00F80B00" w:rsidP="00F80B00">
      <w:pPr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F80B00" w:rsidRPr="00B273A6" w:rsidRDefault="00F80B00" w:rsidP="00F80B00">
      <w:pPr>
        <w:spacing w:after="0" w:line="24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B273A6">
        <w:rPr>
          <w:rFonts w:ascii="Times New Roman" w:hAnsi="Times New Roman" w:cs="Times New Roman"/>
          <w:sz w:val="24"/>
          <w:szCs w:val="24"/>
        </w:rPr>
        <w:t>Załączniki do umowy:</w:t>
      </w:r>
    </w:p>
    <w:p w:rsidR="00F80B00" w:rsidRPr="00B273A6" w:rsidRDefault="00F80B00" w:rsidP="00F80B00">
      <w:pPr>
        <w:tabs>
          <w:tab w:val="left" w:pos="1117"/>
        </w:tabs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B273A6">
        <w:rPr>
          <w:rFonts w:ascii="Times New Roman" w:hAnsi="Times New Roman" w:cs="Times New Roman"/>
          <w:sz w:val="24"/>
          <w:szCs w:val="24"/>
        </w:rPr>
        <w:t>1. Oferta Wykonawcy z dnia ......................</w:t>
      </w:r>
    </w:p>
    <w:p w:rsidR="00F80B00" w:rsidRPr="00B273A6" w:rsidRDefault="00F80B00" w:rsidP="00F80B00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B273A6">
        <w:rPr>
          <w:rFonts w:ascii="Times New Roman" w:hAnsi="Times New Roman" w:cs="Times New Roman"/>
          <w:sz w:val="24"/>
          <w:szCs w:val="24"/>
        </w:rPr>
        <w:t>2. Specyfikacja Istotnych Warunków Zamówienia</w:t>
      </w:r>
    </w:p>
    <w:p w:rsidR="00F80B00" w:rsidRPr="00B273A6" w:rsidRDefault="00F80B00" w:rsidP="00F80B00">
      <w:pPr>
        <w:tabs>
          <w:tab w:val="left" w:pos="0"/>
        </w:tabs>
        <w:ind w:left="2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B00" w:rsidRPr="00B273A6" w:rsidRDefault="00F80B00" w:rsidP="00F80B00">
      <w:pPr>
        <w:tabs>
          <w:tab w:val="left" w:pos="0"/>
        </w:tabs>
        <w:ind w:left="2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A6">
        <w:rPr>
          <w:rFonts w:ascii="Times New Roman" w:hAnsi="Times New Roman" w:cs="Times New Roman"/>
          <w:b/>
          <w:sz w:val="24"/>
          <w:szCs w:val="24"/>
        </w:rPr>
        <w:t>WYKONAWCA                                                    ZAMAWIAJĄCY</w:t>
      </w:r>
    </w:p>
    <w:p w:rsidR="005D3CED" w:rsidRDefault="005D3CED"/>
    <w:sectPr w:rsidR="005D3CED" w:rsidSect="005D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8FA"/>
    <w:multiLevelType w:val="multilevel"/>
    <w:tmpl w:val="A7E229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cs="Mangal"/>
        <w:sz w:val="24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cs="Mangal"/>
        <w:sz w:val="24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cs="Mangal"/>
        <w:sz w:val="24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cs="Mangal"/>
        <w:sz w:val="24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Mangal"/>
        <w:sz w:val="24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cs="Mangal"/>
        <w:sz w:val="24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rFonts w:cs="Mangal"/>
        <w:sz w:val="24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cs="Mangal"/>
        <w:sz w:val="24"/>
      </w:rPr>
    </w:lvl>
  </w:abstractNum>
  <w:abstractNum w:abstractNumId="1">
    <w:nsid w:val="096068F2"/>
    <w:multiLevelType w:val="multilevel"/>
    <w:tmpl w:val="C2C6C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25E6044"/>
    <w:multiLevelType w:val="hybridMultilevel"/>
    <w:tmpl w:val="9730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396A"/>
    <w:multiLevelType w:val="multilevel"/>
    <w:tmpl w:val="D3C4C0A4"/>
    <w:lvl w:ilvl="0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4BB6403"/>
    <w:multiLevelType w:val="multilevel"/>
    <w:tmpl w:val="4C804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Manga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3938AC"/>
    <w:multiLevelType w:val="multilevel"/>
    <w:tmpl w:val="C75CA2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BD34365"/>
    <w:multiLevelType w:val="multilevel"/>
    <w:tmpl w:val="578C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1C50CD"/>
    <w:multiLevelType w:val="multilevel"/>
    <w:tmpl w:val="07ACB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A9548C"/>
    <w:multiLevelType w:val="multilevel"/>
    <w:tmpl w:val="83FE3B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391776"/>
    <w:multiLevelType w:val="multilevel"/>
    <w:tmpl w:val="5D3AF6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2ED6330"/>
    <w:multiLevelType w:val="multilevel"/>
    <w:tmpl w:val="D368B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5D594B"/>
    <w:multiLevelType w:val="hybridMultilevel"/>
    <w:tmpl w:val="3EB2882C"/>
    <w:lvl w:ilvl="0" w:tplc="DCEC0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B00"/>
    <w:rsid w:val="002154A8"/>
    <w:rsid w:val="004E5244"/>
    <w:rsid w:val="005D3CED"/>
    <w:rsid w:val="00731FFD"/>
    <w:rsid w:val="008210F3"/>
    <w:rsid w:val="00936751"/>
    <w:rsid w:val="00C63BE6"/>
    <w:rsid w:val="00F44267"/>
    <w:rsid w:val="00F8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B00"/>
  </w:style>
  <w:style w:type="paragraph" w:styleId="Nagwek2">
    <w:name w:val="heading 2"/>
    <w:basedOn w:val="Normalny"/>
    <w:link w:val="Nagwek2Znak"/>
    <w:uiPriority w:val="9"/>
    <w:qFormat/>
    <w:rsid w:val="00F80B00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0B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80B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0B00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0B00"/>
    <w:rPr>
      <w:rFonts w:ascii="Times New Roman" w:eastAsiaTheme="minorEastAsia" w:hAnsi="Times New Roman" w:cs="Times New Roman"/>
      <w:kern w:val="3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0B00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0B00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80B0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4E52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2938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elgo1</dc:creator>
  <cp:keywords/>
  <dc:description/>
  <cp:lastModifiedBy>elgo1</cp:lastModifiedBy>
  <cp:revision>6</cp:revision>
  <dcterms:created xsi:type="dcterms:W3CDTF">2018-02-23T08:21:00Z</dcterms:created>
  <dcterms:modified xsi:type="dcterms:W3CDTF">2018-02-23T08:53:00Z</dcterms:modified>
</cp:coreProperties>
</file>