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1E" w:rsidRPr="00987009" w:rsidRDefault="00FA3C1E" w:rsidP="00FA3C1E">
      <w:pPr>
        <w:keepNext/>
        <w:pageBreakBefore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87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</w:p>
    <w:p w:rsidR="00FA3C1E" w:rsidRPr="00234874" w:rsidRDefault="00FA3C1E" w:rsidP="00FA3C1E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09">
        <w:rPr>
          <w:rFonts w:ascii="Times New Roman" w:hAnsi="Times New Roman" w:cs="Times New Roman"/>
          <w:b/>
          <w:bCs/>
          <w:sz w:val="27"/>
          <w:szCs w:val="27"/>
        </w:rPr>
        <w:t>UMOWA (wzór)</w:t>
      </w:r>
    </w:p>
    <w:p w:rsidR="00FA3C1E" w:rsidRPr="00234874" w:rsidRDefault="00FA3C1E" w:rsidP="00FA3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487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34874">
        <w:rPr>
          <w:rFonts w:ascii="Times New Roman" w:hAnsi="Times New Roman" w:cs="Times New Roman"/>
          <w:sz w:val="24"/>
          <w:szCs w:val="24"/>
        </w:rPr>
        <w:t xml:space="preserve"> zamówienie publiczne </w:t>
      </w:r>
      <w:r w:rsidRPr="002A1F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nr</w:t>
      </w:r>
      <w:r w:rsidRPr="002A1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985</w:t>
      </w:r>
      <w:r w:rsidRPr="00045314">
        <w:rPr>
          <w:rFonts w:ascii="Times New Roman" w:hAnsi="Times New Roman" w:cs="Times New Roman"/>
          <w:b/>
          <w:bCs/>
          <w:sz w:val="24"/>
          <w:szCs w:val="24"/>
        </w:rPr>
        <w:t xml:space="preserve"> ZP/20</w:t>
      </w:r>
      <w:r>
        <w:rPr>
          <w:rFonts w:ascii="Times New Roman" w:hAnsi="Times New Roman" w:cs="Times New Roman"/>
          <w:b/>
          <w:bCs/>
          <w:sz w:val="24"/>
          <w:szCs w:val="24"/>
        </w:rPr>
        <w:t>20/….</w:t>
      </w:r>
    </w:p>
    <w:p w:rsidR="00FA3C1E" w:rsidRDefault="00FA3C1E" w:rsidP="00FA3C1E">
      <w:pPr>
        <w:spacing w:after="0" w:line="240" w:lineRule="auto"/>
        <w:jc w:val="both"/>
      </w:pP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 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w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Stalowej Woli pomiędzy:</w:t>
      </w: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pStyle w:val="Nagwek2"/>
        <w:widowControl w:val="0"/>
        <w:numPr>
          <w:ilvl w:val="1"/>
          <w:numId w:val="0"/>
        </w:numPr>
        <w:tabs>
          <w:tab w:val="left" w:pos="0"/>
        </w:tabs>
        <w:suppressAutoHyphens/>
        <w:autoSpaceDE w:val="0"/>
        <w:spacing w:before="0" w:beforeAutospacing="0" w:after="0" w:afterAutospacing="0"/>
        <w:ind w:left="576" w:hanging="576"/>
        <w:jc w:val="both"/>
        <w:rPr>
          <w:bCs w:val="0"/>
          <w:sz w:val="24"/>
          <w:szCs w:val="24"/>
        </w:rPr>
      </w:pPr>
      <w:r w:rsidRPr="002900AD">
        <w:rPr>
          <w:bCs w:val="0"/>
          <w:sz w:val="24"/>
          <w:szCs w:val="24"/>
        </w:rPr>
        <w:t xml:space="preserve">Samodzielnym Publicznym Zespołem Zakładów Opieki Zdrowotnej </w:t>
      </w:r>
    </w:p>
    <w:p w:rsidR="00FA3C1E" w:rsidRPr="002900AD" w:rsidRDefault="00FA3C1E" w:rsidP="00FA3C1E">
      <w:pPr>
        <w:pStyle w:val="Nagwek2"/>
        <w:widowControl w:val="0"/>
        <w:numPr>
          <w:ilvl w:val="1"/>
          <w:numId w:val="0"/>
        </w:numPr>
        <w:tabs>
          <w:tab w:val="left" w:pos="0"/>
        </w:tabs>
        <w:suppressAutoHyphens/>
        <w:autoSpaceDE w:val="0"/>
        <w:spacing w:before="0" w:beforeAutospacing="0" w:after="0" w:afterAutospacing="0"/>
        <w:ind w:left="576" w:hanging="576"/>
        <w:jc w:val="both"/>
        <w:rPr>
          <w:bCs w:val="0"/>
          <w:sz w:val="24"/>
          <w:szCs w:val="24"/>
        </w:rPr>
      </w:pPr>
      <w:r w:rsidRPr="002900AD">
        <w:rPr>
          <w:bCs w:val="0"/>
          <w:sz w:val="24"/>
          <w:szCs w:val="24"/>
        </w:rPr>
        <w:t xml:space="preserve">Powiatowym Szpitalem Specjalistycznym w Stalowej Woli </w:t>
      </w:r>
    </w:p>
    <w:p w:rsidR="00FA3C1E" w:rsidRPr="002900AD" w:rsidRDefault="00FA3C1E" w:rsidP="00FA3C1E">
      <w:pPr>
        <w:pStyle w:val="Nagwek2"/>
        <w:widowControl w:val="0"/>
        <w:numPr>
          <w:ilvl w:val="1"/>
          <w:numId w:val="0"/>
        </w:numPr>
        <w:tabs>
          <w:tab w:val="left" w:pos="0"/>
        </w:tabs>
        <w:suppressAutoHyphens/>
        <w:autoSpaceDE w:val="0"/>
        <w:spacing w:before="0" w:beforeAutospacing="0" w:after="0" w:afterAutospacing="0"/>
        <w:ind w:left="576" w:hanging="576"/>
        <w:jc w:val="both"/>
        <w:rPr>
          <w:bCs w:val="0"/>
          <w:sz w:val="24"/>
          <w:szCs w:val="24"/>
        </w:rPr>
      </w:pPr>
      <w:proofErr w:type="gramStart"/>
      <w:r w:rsidRPr="002900AD">
        <w:rPr>
          <w:bCs w:val="0"/>
          <w:sz w:val="24"/>
          <w:szCs w:val="24"/>
        </w:rPr>
        <w:t>ul</w:t>
      </w:r>
      <w:proofErr w:type="gramEnd"/>
      <w:r w:rsidRPr="002900AD">
        <w:rPr>
          <w:bCs w:val="0"/>
          <w:sz w:val="24"/>
          <w:szCs w:val="24"/>
        </w:rPr>
        <w:t>. Staszica 4, 37 – 450 Stalowa Wola</w:t>
      </w:r>
    </w:p>
    <w:p w:rsidR="00FA3C1E" w:rsidRPr="002900AD" w:rsidRDefault="00FA3C1E" w:rsidP="00FA3C1E">
      <w:pPr>
        <w:pStyle w:val="Tekstpodstawowywcit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Krajowego Rejestru Sądowego pod numerem KRS: 0000009325, </w:t>
      </w:r>
    </w:p>
    <w:p w:rsidR="00FA3C1E" w:rsidRPr="002900AD" w:rsidRDefault="00FA3C1E" w:rsidP="00FA3C1E">
      <w:pPr>
        <w:pStyle w:val="Tekstpodstawowywcit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 umowy „Zamawiającym” reprezentowanym przez:</w:t>
      </w:r>
    </w:p>
    <w:p w:rsidR="00FA3C1E" w:rsidRDefault="0081302B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Grzegorza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Czajki </w:t>
      </w:r>
      <w:r w:rsidR="00FA3C1E"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.o. </w:t>
      </w:r>
      <w:r w:rsidR="00FA3C1E"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</w:t>
      </w: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kontrasygnatą Głównej Księgowej – </w:t>
      </w:r>
      <w:r w:rsidR="00813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Elżbiety Głowackiej </w:t>
      </w: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 </w:t>
      </w: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wpisanym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do .................................................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 umowy „Wykonawcą”, reprezentowanym przez:</w:t>
      </w: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 Wykonawcy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 przetargu nieograniczonym – art. 39 ustawy Prawo zamówień publicznych – „przetarg nieograniczony” została zawarta umowa następującej treści: </w:t>
      </w: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 Przedmiot umowy</w:t>
      </w: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sprzedaż i dostawa przez Wykonawcę na rzecz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materiałów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szewnych w asortymencie, ilościach i cenach określonych w ofercie przetargowej z dnia ………..,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Formularzu asortymentowo – cenowy stanowiącym Załącznik Nr 1 do niniejszej umowy oraz zgodnie z kryteriami podanymi w SIWZ.</w:t>
      </w:r>
    </w:p>
    <w:p w:rsidR="00FA3C1E" w:rsidRPr="002900AD" w:rsidRDefault="00FA3C1E" w:rsidP="00FA3C1E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pStyle w:val="Akapitzlist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…......... </w:t>
      </w:r>
    </w:p>
    <w:p w:rsidR="00FA3C1E" w:rsidRPr="002900AD" w:rsidRDefault="00FA3C1E" w:rsidP="00FA3C1E">
      <w:pPr>
        <w:pStyle w:val="Akapitzlist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łączną wartość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 .......................... 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PLN/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lata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,  brutto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:...................PLN/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3lata</w:t>
      </w:r>
    </w:p>
    <w:p w:rsidR="00FA3C1E" w:rsidRPr="002900AD" w:rsidRDefault="00FA3C1E" w:rsidP="00FA3C1E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 PLN brutto 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lata</w:t>
      </w:r>
    </w:p>
    <w:p w:rsidR="00FA3C1E" w:rsidRPr="002900AD" w:rsidRDefault="00FA3C1E" w:rsidP="00FA3C1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677EB7" w:rsidRDefault="00FA3C1E" w:rsidP="00FA3C1E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zobowiązuje się do zapewniania ciągłości dostaw materiałów szewnych w okresie obowiązywania i na warunkach określonych w niniejszej umowie. 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sukcesywnego odbioru przedmiotu dostawy oraz zapłaty za jej przedmiot w wysokości wynikającej z wielkości dostawy i cen jednostkowych, zgodnych z Formularzem asortymentowo – cenowym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niniejszej umowy.</w:t>
      </w:r>
    </w:p>
    <w:p w:rsidR="00FA3C1E" w:rsidRPr="002900AD" w:rsidRDefault="00FA3C1E" w:rsidP="00FA3C1E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jest uprawniony do swobodnego rozporządzania przedmiotem umowy, który jest wolny od wad fizycznych i prawnych, posiada wszelkie niezbędne uprawnienia oraz zgody i zezwolenia odpowiednich organów do realizacji niniejszej umowy.</w:t>
      </w:r>
    </w:p>
    <w:p w:rsidR="00FA3C1E" w:rsidRDefault="00FA3C1E" w:rsidP="00FA3C1E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dostarczany w ramach niniejszej umowy asortyment posiada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 pozwolenia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dopuszczenie do obrotu i używania zgodnie z prawem polskim odpowiada wymaganiom określonym w ustawie z dnia 20 maja 2010 r. o wyrobach medycznych (</w:t>
      </w:r>
      <w:r w:rsidRPr="0036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2020 </w:t>
      </w:r>
      <w:proofErr w:type="gramStart"/>
      <w:r w:rsidRPr="00360906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</w:t>
      </w:r>
      <w:proofErr w:type="gramEnd"/>
      <w:r w:rsidRPr="00360906">
        <w:rPr>
          <w:rFonts w:ascii="Times New Roman" w:eastAsia="Times New Roman" w:hAnsi="Times New Roman" w:cs="Times New Roman"/>
          <w:sz w:val="24"/>
          <w:szCs w:val="24"/>
          <w:lang w:eastAsia="pl-PL"/>
        </w:rPr>
        <w:t>.186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A3C1E" w:rsidRPr="002900AD" w:rsidRDefault="00FA3C1E" w:rsidP="00FA3C1E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Warunki realizacji umowy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będzie sukcesywnie realizował dostawy materiałów szewnych do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Apteki  Szpitalnej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na własny koszt i ryzyko, w zakresie i ilości określonej każdorazowo przez Zamawiającego w złożonym zamówieniu.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wycofania lub braku przedmiotu zamówienia na rynku, Wykonawca zobowiązany jest do zapewnienia odpowiednika (tj. asortymentu o takim samym składzie, przeznaczeniu, jakości i postaci) w celu utrzymania ciągłości dostaw w cenie określonej w umowie.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będą składane przez Zamawiającego za pośrednictwem faksu przesłanego na numer………………..,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przesłanie wiadomości e-mail na adres…………..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formularza wygenerowanego w systemie KS EWD, według wyboru Zamawiającego. W szczególnych przypadkach zamówienie może być złożone przez Zamawiającego telefonicznie i niezwłocznie potwierdzone przez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przesłaniem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faksu na numer ………… lub wiadomości e-mail na adres ………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szewnych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objęta zamówieniem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dostarczona będzie w terminie nie dłuższym niż </w:t>
      </w:r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</w:t>
      </w:r>
      <w:proofErr w:type="gramStart"/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proofErr w:type="gramEnd"/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robocze*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złożenia zamówienia. 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dostawy uważa się dzień podpisania przez osobę upoważnioną przez Zamawiającego dokumentu dostawy. Osoba dokonująca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 potwierdza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 dostawy towaru przez złożenie czytelnego podpisu i dokonanie adnotacji dotyczącej daty      dostawy.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uzyskania potwierdzenia prawidłowej i terminowej realizacji każdego zamówienia spoczywa na Wykonawcy. </w:t>
      </w:r>
    </w:p>
    <w:p w:rsidR="00FA3C1E" w:rsidRPr="0081302B" w:rsidRDefault="00FA3C1E" w:rsidP="00FA3C1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gramStart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</w:t>
      </w:r>
      <w:proofErr w:type="gramEnd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nie dostarczy przedmiotu umowy w ciągu 5 dni roboczych* od daty złożenia zamówienia, Zamawiający zamówi u innego dostawcy nie dostarczoną partię towaru, a różnicą kosztów pomiędzy ceną zakupu interwencyjnego, a ceną wynikającą z niniejszej umowy obciąży Wykonawcę, co nie zwalnia Wykonawcy z obowiązku zapłaty kary umownej, o której mowa w §9 ust.2 niniejszej umowy.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szczególnych przypadkach, wystąpienia zwiększonej zachorowalności lub innych wypadkach losowych Wykonawca zapewni dostawę w ciągu </w:t>
      </w:r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 </w:t>
      </w:r>
      <w:proofErr w:type="gramStart"/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licząc od chwili zgłoszenia przez Zamawiającego zamówienia opatrzonego dopiskiem </w:t>
      </w:r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„CITO”.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działania siły wyższej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uniemożliwiającej wykonanie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 termin realizacji zamówienia ulega wydłużeniu o czas działania siły wyższej, o czym Wykonawca niezwłocznie poinformuje Zamawiającego na piśmie, faksem lub mailem albo w inny uzasadniony okolicznościami sposób.</w:t>
      </w:r>
    </w:p>
    <w:p w:rsidR="00FA3C1E" w:rsidRPr="002900AD" w:rsidRDefault="00FA3C1E" w:rsidP="00FA3C1E">
      <w:pPr>
        <w:pStyle w:val="Akapitzlist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Cs w:val="24"/>
          <w:lang w:eastAsia="pl-PL"/>
        </w:rPr>
        <w:t xml:space="preserve">*dni </w:t>
      </w:r>
      <w:proofErr w:type="gramStart"/>
      <w:r w:rsidRPr="002900AD">
        <w:rPr>
          <w:rFonts w:ascii="Times New Roman" w:eastAsia="Times New Roman" w:hAnsi="Times New Roman" w:cs="Times New Roman"/>
          <w:szCs w:val="24"/>
          <w:lang w:eastAsia="pl-PL"/>
        </w:rPr>
        <w:t>robocze – dni</w:t>
      </w:r>
      <w:proofErr w:type="gramEnd"/>
      <w:r w:rsidRPr="002900AD">
        <w:rPr>
          <w:rFonts w:ascii="Times New Roman" w:eastAsia="Times New Roman" w:hAnsi="Times New Roman" w:cs="Times New Roman"/>
          <w:szCs w:val="24"/>
          <w:lang w:eastAsia="pl-PL"/>
        </w:rPr>
        <w:t xml:space="preserve"> od poniedziałku do piątku z pominięciem dni ustawowo wolnych od pracy</w:t>
      </w: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 Ceny asortymentu</w:t>
      </w:r>
    </w:p>
    <w:p w:rsidR="00FA3C1E" w:rsidRPr="00EF7EA5" w:rsidRDefault="00FA3C1E" w:rsidP="00FA3C1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Ceny jednostkowe asortymentu, będącego przedmiote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niniejszej umowy będą zgodne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formularzem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asortymentowo – cenowy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</w:t>
      </w:r>
      <w:r w:rsidRPr="00EF7EA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umowy.</w:t>
      </w:r>
    </w:p>
    <w:p w:rsidR="00FA3C1E" w:rsidRPr="00EF7EA5" w:rsidRDefault="00FA3C1E" w:rsidP="00FA3C1E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0" w:beforeAutospacing="0" w:after="0"/>
        <w:jc w:val="both"/>
      </w:pPr>
      <w:r w:rsidRPr="00EF7EA5">
        <w:rPr>
          <w:color w:val="000000"/>
        </w:rPr>
        <w:t>Niedopuszczalny jest wzrost cen przez cały okres obowiązywania umowy</w:t>
      </w:r>
      <w:r w:rsidRPr="00EF7EA5">
        <w:t xml:space="preserve">, z wyjątkiem zmian przewidzianych w treści niniejszej umowy. </w:t>
      </w:r>
    </w:p>
    <w:p w:rsidR="00FA3C1E" w:rsidRPr="00EF7EA5" w:rsidRDefault="00FA3C1E" w:rsidP="00FA3C1E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102" w:beforeAutospacing="0" w:after="0"/>
        <w:jc w:val="both"/>
      </w:pPr>
      <w:r w:rsidRPr="00EF7EA5">
        <w:t xml:space="preserve">Strony postanawiają, iż dokonają w formie pisemnego aneksu zmiany wynagrodzenia w wypadku wystąpienia którejkolwiek ze zmian przepisów wskazanych </w:t>
      </w:r>
      <w:proofErr w:type="gramStart"/>
      <w:r w:rsidRPr="00EF7EA5">
        <w:t>w art</w:t>
      </w:r>
      <w:proofErr w:type="gramEnd"/>
      <w:r w:rsidRPr="00EF7EA5">
        <w:t>. 142 ust. 5 ustawy z dnia 29 stycznia 2004 r. Prawo zamówień publicznych, tj. zmiany:</w:t>
      </w:r>
    </w:p>
    <w:p w:rsidR="00FA3C1E" w:rsidRPr="00EF7EA5" w:rsidRDefault="00FA3C1E" w:rsidP="00FA3C1E">
      <w:pPr>
        <w:pStyle w:val="NormalnyWeb"/>
        <w:spacing w:after="0"/>
        <w:ind w:left="720"/>
        <w:jc w:val="both"/>
      </w:pPr>
      <w:proofErr w:type="gramStart"/>
      <w:r w:rsidRPr="00EF7EA5">
        <w:t>a</w:t>
      </w:r>
      <w:proofErr w:type="gramEnd"/>
      <w:r w:rsidRPr="00EF7EA5">
        <w:t>) stawki podatku od towarów i usług,</w:t>
      </w:r>
    </w:p>
    <w:p w:rsidR="00FA3C1E" w:rsidRPr="00EF7EA5" w:rsidRDefault="00FA3C1E" w:rsidP="00FA3C1E">
      <w:pPr>
        <w:pStyle w:val="NormalnyWeb"/>
        <w:spacing w:after="0"/>
        <w:ind w:left="720"/>
        <w:jc w:val="both"/>
      </w:pPr>
      <w:proofErr w:type="gramStart"/>
      <w:r w:rsidRPr="00EF7EA5">
        <w:t>b</w:t>
      </w:r>
      <w:proofErr w:type="gramEnd"/>
      <w:r w:rsidRPr="00EF7EA5">
        <w:t>) wysokości minimalnego wynagrodzenia za pracę ustalonego na podstawie art. 2 ust. 3-5 ustawy z dnia 10 października 2002 r. o minimalnym wynagrodzeniu za pracę,</w:t>
      </w:r>
    </w:p>
    <w:p w:rsidR="00FA3C1E" w:rsidRDefault="00FA3C1E" w:rsidP="00FA3C1E">
      <w:pPr>
        <w:pStyle w:val="NormalnyWeb"/>
        <w:spacing w:after="0"/>
        <w:ind w:left="720"/>
        <w:jc w:val="both"/>
      </w:pPr>
      <w:proofErr w:type="gramStart"/>
      <w:r w:rsidRPr="00EF7EA5">
        <w:lastRenderedPageBreak/>
        <w:t>c</w:t>
      </w:r>
      <w:proofErr w:type="gramEnd"/>
      <w:r w:rsidRPr="00EF7EA5">
        <w:t>) zasad podlegania ubezpieczeniom społecznym lub ubezpieczeniu zdrowotnemu lub wysokości stawki składki na ubezpieczenia społeczne lub zdrowotne.</w:t>
      </w:r>
    </w:p>
    <w:p w:rsidR="007D3595" w:rsidRPr="007D3595" w:rsidRDefault="007D3595" w:rsidP="007D3595">
      <w:pPr>
        <w:pStyle w:val="Tekstpodstawowy21"/>
        <w:ind w:left="709"/>
        <w:rPr>
          <w:b w:val="0"/>
        </w:rPr>
      </w:pPr>
      <w:proofErr w:type="gramStart"/>
      <w:r w:rsidRPr="00A35536">
        <w:rPr>
          <w:b w:val="0"/>
        </w:rPr>
        <w:t>d</w:t>
      </w:r>
      <w:proofErr w:type="gramEnd"/>
      <w:r w:rsidRPr="00A35536">
        <w:rPr>
          <w:b w:val="0"/>
        </w:rPr>
        <w:t>) zasad gromadzenia i wysokości wpłat do pracowniczych planów kapitałowych, o których mowa w ustawie z dnia 4 października 2018 r. o pracowniczych planach kapitałowych.</w:t>
      </w:r>
    </w:p>
    <w:p w:rsidR="00FA3C1E" w:rsidRPr="0081302B" w:rsidRDefault="00FA3C1E" w:rsidP="00FA3C1E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280" w:beforeAutospacing="0" w:after="0"/>
        <w:jc w:val="both"/>
      </w:pPr>
      <w:r w:rsidRPr="0081302B">
        <w:t xml:space="preserve">Zmiana wysokości wynagrodzenia obowiązywać będzie od dnia wejścia w życie zmian, o których mowa </w:t>
      </w:r>
      <w:proofErr w:type="gramStart"/>
      <w:r w:rsidRPr="0081302B">
        <w:t>w ust</w:t>
      </w:r>
      <w:proofErr w:type="gramEnd"/>
      <w:r w:rsidRPr="0081302B">
        <w:t xml:space="preserve">. 2. </w:t>
      </w:r>
    </w:p>
    <w:p w:rsidR="00FA3C1E" w:rsidRPr="0081302B" w:rsidRDefault="00FA3C1E" w:rsidP="00FA3C1E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102" w:beforeAutospacing="0" w:after="0"/>
        <w:jc w:val="both"/>
      </w:pPr>
      <w:r w:rsidRPr="0081302B">
        <w:t xml:space="preserve">W wypadku zmiany, o której mowa </w:t>
      </w:r>
      <w:proofErr w:type="gramStart"/>
      <w:r w:rsidRPr="0081302B">
        <w:t>w ust</w:t>
      </w:r>
      <w:proofErr w:type="gramEnd"/>
      <w:r w:rsidRPr="0081302B">
        <w:t>. 3 lit. a) wartość netto wynagrodzenia Wykonawcy nie zmieni się, a określona w aneksie wartość brutto wynagrodzenia zostanie wyliczona na podstawie nowych przepisów.</w:t>
      </w:r>
    </w:p>
    <w:p w:rsidR="00FA3C1E" w:rsidRPr="0081302B" w:rsidRDefault="00FA3C1E" w:rsidP="00FA3C1E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102" w:beforeAutospacing="0" w:after="0"/>
        <w:jc w:val="both"/>
      </w:pPr>
      <w:r w:rsidRPr="0081302B">
        <w:t xml:space="preserve">W przypadku zmiany, o której mowa w ust. 3 lit. b) wynagrodzenie Wykonawcy ulegnie zmianie o wartość wzrostu całkowitego kosztu </w:t>
      </w:r>
      <w:proofErr w:type="gramStart"/>
      <w:r w:rsidRPr="0081302B">
        <w:t>Wykonawcy wynikającą</w:t>
      </w:r>
      <w:proofErr w:type="gramEnd"/>
      <w:r w:rsidRPr="0081302B">
        <w:t xml:space="preserve">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FA3C1E" w:rsidRPr="0081302B" w:rsidRDefault="00FA3C1E" w:rsidP="00FA3C1E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102" w:beforeAutospacing="0" w:after="0"/>
        <w:jc w:val="both"/>
      </w:pPr>
      <w:r w:rsidRPr="0081302B">
        <w:t xml:space="preserve">W przypadku zmiany, o którym mowa w ust. 3 lit. c) wynagrodzenie Wykonawcy ulegnie zmianie o wartość wzrostu całkowitego kosztu Wykonawcy, jaką będzie on zobowiązany dodatkowo ponieść w celu uwzględnienia tej zmiany, przy zachowaniu dotychczasowej kwoty netto wynagrodzenia osób bezpośrednio </w:t>
      </w:r>
      <w:proofErr w:type="gramStart"/>
      <w:r w:rsidRPr="0081302B">
        <w:t>wykonujących zamówienie</w:t>
      </w:r>
      <w:proofErr w:type="gramEnd"/>
      <w:r w:rsidRPr="0081302B">
        <w:t xml:space="preserve"> na rzecz Zamawiającego.</w:t>
      </w:r>
    </w:p>
    <w:p w:rsidR="00FA3C1E" w:rsidRPr="0081302B" w:rsidRDefault="00FA3C1E" w:rsidP="00FA3C1E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102" w:beforeAutospacing="0" w:after="0"/>
        <w:jc w:val="both"/>
      </w:pPr>
      <w:r w:rsidRPr="0081302B">
        <w:t xml:space="preserve">Za wyjątkiem </w:t>
      </w:r>
      <w:proofErr w:type="gramStart"/>
      <w:r w:rsidRPr="0081302B">
        <w:t>sytuacji o której</w:t>
      </w:r>
      <w:proofErr w:type="gramEnd"/>
      <w:r w:rsidRPr="0081302B">
        <w:t xml:space="preserve"> mowa w ust. 3 lit. a), wprowadzenie zmian wysokości wynagrodzenia wymaga uprzedniego złożenia przez Wykonawcę szczegółowego wyliczenia wysokości dodatkowych koszów wynikających z wprowadzenia zmian, o których mowa w ust. 3 lit. b) i c).</w:t>
      </w:r>
    </w:p>
    <w:p w:rsidR="00FA3C1E" w:rsidRPr="00EF7EA5" w:rsidRDefault="00FA3C1E" w:rsidP="00FA3C1E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0" w:beforeAutospacing="0" w:after="0"/>
        <w:jc w:val="both"/>
      </w:pPr>
      <w:r w:rsidRPr="00EF7EA5">
        <w:t>Ceny określone w Formularzu cenowym będą niższe w przypadku korzystania przez Zamawiającego z promocji i upustów cenowych przeznaczonych dla ogółu odbiorców, co nie wymaga sporządzenia pisemnego aneksu. Wykonawca zobowiązuje się do poinformowania Zamawiającego, poprzez przesłanie wiadomości e-mail lub faksu o oferowanych promocjach i upustach cenowych.</w:t>
      </w:r>
    </w:p>
    <w:p w:rsidR="00FA3C1E" w:rsidRPr="00EF7EA5" w:rsidRDefault="00FA3C1E" w:rsidP="00FA3C1E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0" w:beforeAutospacing="0" w:after="0"/>
        <w:jc w:val="both"/>
      </w:pPr>
      <w:r w:rsidRPr="00EF7EA5">
        <w:t xml:space="preserve">Ceny mogą ulec obniżeniu w wyniku przeprowadzenia negocjacji pomiędzy Zamawiającym i Wykonawcą oraz w wyniku zmiany obowiązujących przepisów, </w:t>
      </w:r>
      <w:proofErr w:type="gramStart"/>
      <w:r w:rsidRPr="00EF7EA5">
        <w:t>skutkującej zmniejszeniem</w:t>
      </w:r>
      <w:proofErr w:type="gramEnd"/>
      <w:r w:rsidRPr="00EF7EA5">
        <w:t xml:space="preserve"> stawki podatku VAT, co zostanie potwierdzone sporządzeniem pisemnego aneksu.</w:t>
      </w:r>
    </w:p>
    <w:p w:rsidR="00FA3C1E" w:rsidRPr="00EF7EA5" w:rsidRDefault="00FA3C1E" w:rsidP="00FA3C1E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0" w:beforeAutospacing="0" w:after="0"/>
        <w:jc w:val="both"/>
      </w:pPr>
      <w:r w:rsidRPr="00EF7EA5">
        <w:t>Podana w Formularzu cenowym wartość brutto zawiera:</w:t>
      </w:r>
    </w:p>
    <w:p w:rsidR="00FA3C1E" w:rsidRPr="00EF7EA5" w:rsidRDefault="00FA3C1E" w:rsidP="00FA3C1E">
      <w:pPr>
        <w:pStyle w:val="NormalnyWeb"/>
        <w:numPr>
          <w:ilvl w:val="1"/>
          <w:numId w:val="1"/>
        </w:numPr>
        <w:tabs>
          <w:tab w:val="clear" w:pos="0"/>
          <w:tab w:val="num" w:pos="1440"/>
        </w:tabs>
        <w:spacing w:before="0" w:beforeAutospacing="0" w:after="0"/>
        <w:jc w:val="both"/>
      </w:pPr>
      <w:proofErr w:type="gramStart"/>
      <w:r w:rsidRPr="00EF7EA5">
        <w:t>wartość</w:t>
      </w:r>
      <w:proofErr w:type="gramEnd"/>
      <w:r w:rsidRPr="00EF7EA5">
        <w:t xml:space="preserve"> towaru powiększoną o podatek VAT, opłaty celne, marżę i wszelkie inne narzuty</w:t>
      </w:r>
    </w:p>
    <w:p w:rsidR="00FA3C1E" w:rsidRPr="00EF7EA5" w:rsidRDefault="00FA3C1E" w:rsidP="00FA3C1E">
      <w:pPr>
        <w:pStyle w:val="NormalnyWeb"/>
        <w:numPr>
          <w:ilvl w:val="1"/>
          <w:numId w:val="1"/>
        </w:numPr>
        <w:tabs>
          <w:tab w:val="clear" w:pos="0"/>
          <w:tab w:val="num" w:pos="1440"/>
        </w:tabs>
        <w:spacing w:before="0" w:beforeAutospacing="0" w:after="280"/>
        <w:jc w:val="both"/>
        <w:rPr>
          <w:b/>
          <w:bCs/>
        </w:rPr>
      </w:pPr>
      <w:proofErr w:type="gramStart"/>
      <w:r w:rsidRPr="00EF7EA5">
        <w:t>koszty</w:t>
      </w:r>
      <w:proofErr w:type="gramEnd"/>
      <w:r w:rsidRPr="00EF7EA5">
        <w:t xml:space="preserve"> dostawy, rozładunku, pakowania, znakowania i transportu do Zamawiającego wraz ze stosownym ubezpieczeniem przewozowym</w:t>
      </w:r>
    </w:p>
    <w:p w:rsidR="00FA3C1E" w:rsidRPr="002900AD" w:rsidRDefault="00FA3C1E" w:rsidP="00FA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 Wartość umowy</w:t>
      </w:r>
    </w:p>
    <w:p w:rsidR="00FA3C1E" w:rsidRPr="0089271C" w:rsidRDefault="00FA3C1E" w:rsidP="00FA3C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umowy, ustaloną na dzień jej zawarcia, stanowi kwota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............... 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zł (słownie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: )</w:t>
      </w:r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 w</w:t>
      </w:r>
      <w:proofErr w:type="gramEnd"/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kwota netto ......zł plus należny podatek od towarów i usług (</w:t>
      </w:r>
      <w:proofErr w:type="gramStart"/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VAT) ...... % </w:t>
      </w:r>
      <w:proofErr w:type="gramEnd"/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gramStart"/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>kwocie ...... zł</w:t>
      </w:r>
      <w:proofErr w:type="gramEnd"/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Formularzem asortymentowo cenowym. </w:t>
      </w:r>
    </w:p>
    <w:p w:rsidR="00FA3C1E" w:rsidRPr="002900AD" w:rsidRDefault="00FA3C1E" w:rsidP="00FA3C1E">
      <w:pPr>
        <w:pStyle w:val="Akapitzlist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nie będzie wnosił roszczeń z tytułu niewykorzystania przez Zamawiającego zamówienia w zakresie ilościowym i wartościowym, określonym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 ust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</w:p>
    <w:p w:rsidR="00FA3C1E" w:rsidRDefault="00FA3C1E" w:rsidP="00FA3C1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02B" w:rsidRDefault="0081302B" w:rsidP="00FA3C1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02B" w:rsidRPr="002900AD" w:rsidRDefault="0081302B" w:rsidP="00FA3C1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 Warunki płatności</w:t>
      </w:r>
    </w:p>
    <w:p w:rsidR="00FA3C1E" w:rsidRPr="002900AD" w:rsidRDefault="00FA3C1E" w:rsidP="00FA3C1E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dokonywać zapłaty za dostarczany sukcesywnie przedmiot umowy w wysokości wynikającej z wielkości dostawy i cen jednostkowych,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zgodnych         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Formularzem asortymentowo-cenowym stanowiącym Załącznik Nr 1 do niniejszej umowy.</w:t>
      </w:r>
    </w:p>
    <w:p w:rsidR="00FA3C1E" w:rsidRPr="00EF7EA5" w:rsidRDefault="00FA3C1E" w:rsidP="00FA3C1E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należne Wykonawcy za dostarczany asortyment Zamawiający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wypłaci,  przelewem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konto nr:...........................................................................................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terminie 60 dni</w:t>
      </w:r>
      <w:r w:rsidRPr="00EF7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licząc od daty dostawy i otrzymania faktury VAT za dostawę. </w:t>
      </w:r>
    </w:p>
    <w:p w:rsidR="00FA3C1E" w:rsidRPr="0081302B" w:rsidRDefault="00FA3C1E" w:rsidP="00FA3C1E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upoważnia Wykonawcę do wystawiania faktur VAT bez podpisu Zamawiającego.</w:t>
      </w:r>
    </w:p>
    <w:p w:rsidR="00FA3C1E" w:rsidRPr="002900AD" w:rsidRDefault="00FA3C1E" w:rsidP="00FA3C1E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dokonania zapłaty przyjmuje się dzień obciążenia rachunku bankowego Zamawiającego.</w:t>
      </w:r>
    </w:p>
    <w:p w:rsidR="00FA3C1E" w:rsidRPr="002900AD" w:rsidRDefault="00FA3C1E" w:rsidP="00FA3C1E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wystawienia przez Wykonawcę faktury VAT niezgodnej z umową lub obowiązującymi przepisami prawa, Zamawiający ma prawo do wstrzymania płatności do dnia wyjaśnienia oraz otrzymania faktury korygującej bez obowiązku płacenia odsetek za czas opóźnienia zapłaty. </w:t>
      </w:r>
    </w:p>
    <w:p w:rsidR="00FA3C1E" w:rsidRPr="002900AD" w:rsidRDefault="00FA3C1E" w:rsidP="00FA3C1E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niedotrzymania terminu zapłaty określonego w ust. 2 Wykonawca może domagać się od Zamawiającego zapłaty odsetek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ustawowych  za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zwłoki  w zapłacie.</w:t>
      </w:r>
    </w:p>
    <w:p w:rsidR="00FA3C1E" w:rsidRPr="002900AD" w:rsidRDefault="00FA3C1E" w:rsidP="00FA3C1E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znana mu jest treść ustawy z dnia 8 marca 2013 roku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o  terminach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zapłaty w transakcjach handlowych (Dz. U.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935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Wykonawca, mając na względzie, że Zamawiający jest podmiotem leczniczym w rozumieniu art. 4 ust. 1 pkt 2 ustawy z dnia 15 kwietnia 2011 roku o działalności leczniczej (Dz. U.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020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295)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żądał odsetek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ustawowych za okres począwszy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od 30 –go dnia po spełnieniu swoj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świadczenia niepieniężnego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i doręcz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Zamawiającemu faktury VAT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zapłaty, o którym mowa w ust.2 </w:t>
      </w:r>
    </w:p>
    <w:p w:rsidR="00FA3C1E" w:rsidRPr="002900AD" w:rsidRDefault="00FA3C1E" w:rsidP="00FA3C1E">
      <w:pPr>
        <w:tabs>
          <w:tab w:val="left" w:pos="2890"/>
          <w:tab w:val="left" w:pos="3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 Okres obowiązywania umowy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obowiązuje przez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od dnia jej podpisania.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rozpoczęcia dostaw ustala się na dzień ……………………………..</w:t>
      </w:r>
    </w:p>
    <w:p w:rsidR="00FA3C1E" w:rsidRPr="002900AD" w:rsidRDefault="00FA3C1E" w:rsidP="00FA3C1E">
      <w:pPr>
        <w:pStyle w:val="Akapitzlist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umowy zastrzegają możliwość wprowadzenia zmiany do niniejszej umowy w zakresie jej przedłużenia o 6 </w:t>
      </w:r>
      <w:proofErr w:type="spell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zrealizowania dostaw asortymentu objętego zamówieniem w pierwotnym terminie. Dokonanie powyższej zmiany wymaga sporządzenia pisemnego aneksu.</w:t>
      </w:r>
    </w:p>
    <w:p w:rsidR="00FA3C1E" w:rsidRPr="002900AD" w:rsidRDefault="00FA3C1E" w:rsidP="00FA3C1E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odstąpienia od umowy w terminie 14 dni od powzięcia wiadomości o wystąpieniu poniżej wskazanych przesłanek:</w:t>
      </w:r>
    </w:p>
    <w:p w:rsidR="00FA3C1E" w:rsidRPr="006B7737" w:rsidRDefault="00FA3C1E" w:rsidP="00FA3C1E">
      <w:pPr>
        <w:pStyle w:val="Akapitzlist"/>
        <w:tabs>
          <w:tab w:val="left" w:pos="36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4.1. </w:t>
      </w:r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Nienależytego lub nieterminowego wykonywania umowy przez Wykonawcę pomimo uprzedniego pisemnego wezwania Wykonawcy do należytego wykonania umowy.</w:t>
      </w:r>
    </w:p>
    <w:p w:rsidR="00FA3C1E" w:rsidRPr="002900AD" w:rsidRDefault="00FA3C1E" w:rsidP="00FA3C1E">
      <w:pPr>
        <w:pStyle w:val="Akapitzlist"/>
        <w:tabs>
          <w:tab w:val="left" w:pos="36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4.2. Przeniesienia ogółu praw i obowiązków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wynika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jących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niniejszej umowy na innego Wykonawcę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3C1E" w:rsidRPr="002900AD" w:rsidRDefault="00FA3C1E" w:rsidP="00FA3C1E">
      <w:pPr>
        <w:pStyle w:val="Akapitzlist"/>
        <w:tabs>
          <w:tab w:val="left" w:pos="36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4.3.Ogłoszenia upadłości lub otwarcia likwidacji Zamawiającego lub Wykonawcy.</w:t>
      </w:r>
    </w:p>
    <w:p w:rsidR="00FA3C1E" w:rsidRPr="002900AD" w:rsidRDefault="00FA3C1E" w:rsidP="00FA3C1E">
      <w:pPr>
        <w:pStyle w:val="Akapitzlist"/>
        <w:tabs>
          <w:tab w:val="left" w:pos="36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4.4. Zaprzestania faktycznego prowadzenia działalności gospodarczej przez Wykonawcę.</w:t>
      </w:r>
    </w:p>
    <w:p w:rsidR="00FA3C1E" w:rsidRPr="002900AD" w:rsidRDefault="00FA3C1E" w:rsidP="00FA3C1E">
      <w:pPr>
        <w:pStyle w:val="Akapitzlist"/>
        <w:tabs>
          <w:tab w:val="left" w:pos="36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4.5.Utraty przez Wykonawcę zezwolenia na wykonywanie działalności w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  koniecznym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realizowania niniejszej umowy.</w:t>
      </w:r>
    </w:p>
    <w:p w:rsidR="00FA3C1E" w:rsidRPr="002900AD" w:rsidRDefault="00FA3C1E" w:rsidP="00FA3C1E">
      <w:pPr>
        <w:pStyle w:val="Akapitzlist"/>
        <w:tabs>
          <w:tab w:val="left" w:pos="360"/>
        </w:tabs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5.  W razie wystąpienia istotnej zmiany okoliczności powodującej, że wykonanie umowy nie leży w interesie publicznym, czego nie można było przewidzieć w chwili zawarcia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umowy, Zamawiający może odstąpić od umowy w terminie 30-t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dni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powzięcia  wiadomości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powyższych okolicznościach.</w:t>
      </w:r>
    </w:p>
    <w:p w:rsidR="00FA3C1E" w:rsidRDefault="0081302B" w:rsidP="00FA3C1E">
      <w:pPr>
        <w:pStyle w:val="Akapitzlist"/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A3C1E"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gramStart"/>
      <w:r w:rsidR="00FA3C1E"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  przypadku</w:t>
      </w:r>
      <w:proofErr w:type="gramEnd"/>
      <w:r w:rsidR="00FA3C1E"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odstąpienia przez Zamawiającego od umowy Wykonawca  może  żądać </w:t>
      </w:r>
      <w:r w:rsidR="00FA3C1E"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jedynie  wynagrodzenia należnego mu z tytułu wykonanej części umowy.</w:t>
      </w:r>
    </w:p>
    <w:p w:rsidR="00FA3C1E" w:rsidRPr="0081302B" w:rsidRDefault="00FA3C1E" w:rsidP="0081302B">
      <w:pPr>
        <w:pStyle w:val="Akapitzlist"/>
        <w:tabs>
          <w:tab w:val="left" w:pos="360"/>
        </w:tabs>
        <w:spacing w:after="0" w:line="240" w:lineRule="auto"/>
        <w:ind w:left="12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81302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Wykonawca oświadcza, że figuruje w wykazie podmiotów (tzw. biała lista), o którym mowa </w:t>
      </w:r>
      <w:proofErr w:type="gramStart"/>
      <w:r w:rsidRPr="0081302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 art</w:t>
      </w:r>
      <w:proofErr w:type="gramEnd"/>
      <w:r w:rsidRPr="0081302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96b ust. 1 ustawy o podatku od towarów i usług.</w:t>
      </w:r>
    </w:p>
    <w:p w:rsidR="00FA3C1E" w:rsidRPr="0081302B" w:rsidRDefault="0081302B" w:rsidP="008130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r w:rsidR="00FA3C1E" w:rsidRPr="0081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oświadcza, że posiada konto rozliczeniowe do stosowania mechanizmu podzielonej płatności, zawarte w </w:t>
      </w:r>
      <w:proofErr w:type="gramStart"/>
      <w:r w:rsidR="00FA3C1E" w:rsidRPr="0081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wykazie o którym</w:t>
      </w:r>
      <w:proofErr w:type="gramEnd"/>
      <w:r w:rsidR="00FA3C1E" w:rsidRPr="0081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mowa w pkt 7; nr konta: ……………………………………………………….</w:t>
      </w:r>
    </w:p>
    <w:p w:rsidR="00FA3C1E" w:rsidRPr="0081302B" w:rsidRDefault="0081302B" w:rsidP="0081302B">
      <w:pPr>
        <w:pStyle w:val="Tekstprzypisudolneg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1302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9.</w:t>
      </w:r>
      <w:r w:rsidR="00FA3C1E" w:rsidRPr="0081302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Wykonawca zobowiązuje się do poinformowania Zamawiającego, w formie pisemnej, o każdej zmianie rachunku, o którym mowa w pkt. 7 w terminie 5 dni od dnia zmiany, pod rygorem wstrzymania płatności przez Zamawiającego.</w:t>
      </w:r>
    </w:p>
    <w:p w:rsidR="00FA3C1E" w:rsidRPr="0081302B" w:rsidRDefault="00FA3C1E" w:rsidP="00FA3C1E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 Warunki</w:t>
      </w:r>
      <w:proofErr w:type="gramEnd"/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gwarancji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dostarczany przedmiot umowy Wykonawca udziela Zamawiającemu gwarancji na okres odpowiadający terminowi ważności, tj. nie mniej niż 12 </w:t>
      </w:r>
      <w:proofErr w:type="spellStart"/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jakości, która biegnie od chwili jego dostarczenia i potwierdzenia odbioru.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wady jakościowe i ilościowe dostarczonego przedmiotu umowy na zasadach określonych przepisami Kodeksu cywilnego.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zobowiązany jest informować Wykonawcę o ujawnionych wadach dostarczonego towaru będącego przedmiotem niniejszej umowy w terminie 7 dni, liczonym od powzięcia tej informacji.</w:t>
      </w:r>
    </w:p>
    <w:p w:rsidR="00FA3C1E" w:rsidRPr="0089271C" w:rsidRDefault="00FA3C1E" w:rsidP="00FA3C1E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EF7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do rozpatrzenia reklamacji </w:t>
      </w:r>
      <w:r w:rsidRPr="00EF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proofErr w:type="gramStart"/>
      <w:r w:rsidRPr="00EF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terminie  ……dni</w:t>
      </w:r>
      <w:proofErr w:type="gramEnd"/>
      <w:r w:rsidRPr="00EF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kalendarzowych</w:t>
      </w:r>
      <w:r w:rsidRPr="00EF7EA5">
        <w:rPr>
          <w:rFonts w:ascii="Times New Roman" w:eastAsia="Times New Roman" w:hAnsi="Times New Roman" w:cs="Times New Roman"/>
          <w:sz w:val="24"/>
          <w:szCs w:val="24"/>
          <w:lang w:eastAsia="pl-PL"/>
        </w:rPr>
        <w:t>, od</w:t>
      </w:r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chwili jej zgłoszenia przez Zamawiającego.</w:t>
      </w:r>
    </w:p>
    <w:p w:rsidR="00FA3C1E" w:rsidRPr="006B7737" w:rsidRDefault="00FA3C1E" w:rsidP="00FA3C1E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zachowanie przez Wykonawcę powszechnie obowiązujących norm jakościowych, terminów i ilości dostaw wynikających z treści niniejszej umowy oraz nierozpoznanie reklamacji w terminie </w:t>
      </w:r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……. </w:t>
      </w:r>
      <w:proofErr w:type="gramStart"/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stanowić będzie wystarczającą podstawę do rozwiązania umowy w terminie 14 dni od powzięcia przez Zamawiającego wiadomości o powyższych okolicznościach.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 rozwiązaniem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umowy Zamawiający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wezwie Wykon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awcę do należytego wykonywania </w:t>
      </w:r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umowy.</w:t>
      </w:r>
    </w:p>
    <w:p w:rsidR="00FA3C1E" w:rsidRPr="002900AD" w:rsidRDefault="00FA3C1E" w:rsidP="00FA3C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Zmiana umowy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wprowadzenie zmian w umowie w zakresie:</w:t>
      </w:r>
    </w:p>
    <w:p w:rsidR="00FA3C1E" w:rsidRPr="002900AD" w:rsidRDefault="00FA3C1E" w:rsidP="00FA3C1E">
      <w:pPr>
        <w:pStyle w:val="Akapitzlist"/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Numeru katalogowego produktu,</w:t>
      </w:r>
    </w:p>
    <w:p w:rsidR="00FA3C1E" w:rsidRPr="002900AD" w:rsidRDefault="00FA3C1E" w:rsidP="00FA3C1E">
      <w:pPr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produktu przy zachowaniu jego parametrów,</w:t>
      </w:r>
    </w:p>
    <w:p w:rsidR="00FA3C1E" w:rsidRPr="002900AD" w:rsidRDefault="00FA3C1E" w:rsidP="00FA3C1E">
      <w:pPr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Przedmiotowym/produkt zamienny,</w:t>
      </w:r>
    </w:p>
    <w:p w:rsidR="00FA3C1E" w:rsidRPr="002900AD" w:rsidRDefault="00FA3C1E" w:rsidP="00FA3C1E">
      <w:pPr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konfekcjonowania,</w:t>
      </w:r>
    </w:p>
    <w:p w:rsidR="00FA3C1E" w:rsidRPr="002900AD" w:rsidRDefault="00FA3C1E" w:rsidP="00FA3C1E">
      <w:pPr>
        <w:pStyle w:val="Akapitzlist"/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opakowań,</w:t>
      </w:r>
    </w:p>
    <w:p w:rsidR="00FA3C1E" w:rsidRPr="002900AD" w:rsidRDefault="00FA3C1E" w:rsidP="00FA3C1E">
      <w:pPr>
        <w:pStyle w:val="Akapitzlist"/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Zamiany w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gdy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wprowadzony zostanie do sprz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edaży przez Wykonawcę produkt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udoskonalony,</w:t>
      </w:r>
    </w:p>
    <w:p w:rsidR="00FA3C1E" w:rsidRPr="002900AD" w:rsidRDefault="00FA3C1E" w:rsidP="00FA3C1E">
      <w:pPr>
        <w:pStyle w:val="Akapitzlist"/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Zamiany w przypadku wystąpienia incydentu medycznego, przy zachowaniu parametrów,</w:t>
      </w:r>
    </w:p>
    <w:p w:rsidR="00FA3C1E" w:rsidRPr="002900AD" w:rsidRDefault="00FA3C1E" w:rsidP="00FA3C1E">
      <w:pPr>
        <w:tabs>
          <w:tab w:val="left" w:pos="709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zmiany nie mogą skutkować wzrostem cen jednostkowych lub wzrostem wartości umowy i nie mogą być niekorzystne dla Zamawiającego.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niniejszej umowy wymagają zgody obu stron oraz formy pisemnej, pod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rygorem nieważności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Zakazuje się istotnych zmian postanowień niniejszej umowy w stosunku do treści oferty, na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której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wyboru Wykonawcy, z wyłączeniem zmian przewidzianych w treści niniejszej umowy.</w:t>
      </w:r>
    </w:p>
    <w:p w:rsidR="00FA3C1E" w:rsidRPr="002900AD" w:rsidRDefault="00FA3C1E" w:rsidP="00FA3C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Wynagrodzenie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określone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5 umowy jest stałe i nie ulega zmianom przez cały okres obowiązywania umowy z wyjątkiem zmian przewidzianych w art. 142 ust. 5 ustawy z dnia 29 stycznia 2004 r. Prawo zamówień publicznych</w:t>
      </w:r>
    </w:p>
    <w:p w:rsidR="00FA3C1E" w:rsidRPr="002900AD" w:rsidRDefault="00FA3C1E" w:rsidP="00FA3C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iż dokonają w formie pisemnego aneksu zmiany wynagrodzenia w wypadku wystąpienia którejkolwiek ze zmian przepisów wskazanych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 art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 142 ust. 5 ustawy z dnia 29 stycznia 2004 r. Prawo zamówień publicznych, tj. zmiany:</w:t>
      </w:r>
    </w:p>
    <w:p w:rsidR="00FA3C1E" w:rsidRPr="002900AD" w:rsidRDefault="00FA3C1E" w:rsidP="00FA3C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) stawki podatku od towarów i usług,</w:t>
      </w:r>
    </w:p>
    <w:p w:rsidR="00FA3C1E" w:rsidRPr="002900AD" w:rsidRDefault="00FA3C1E" w:rsidP="00FA3C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) wysokości minimalnego wynagrodzenia za pracę ustalonego na podstawie art. 2 ust. 3-5 ustawy z dnia 10 października 2002 r. o minimalnym wynagrodzeniu za pracę,</w:t>
      </w:r>
    </w:p>
    <w:p w:rsidR="00FA3C1E" w:rsidRPr="002900AD" w:rsidRDefault="00FA3C1E" w:rsidP="00FA3C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) zasad podlegania ubezpieczeniom społecznym lub ubezpieczeniu zdrowotnemu lub wysokości stawki składki na ubezpieczenia społeczne lub zdrowotne.</w:t>
      </w:r>
    </w:p>
    <w:p w:rsidR="00FA3C1E" w:rsidRPr="0081302B" w:rsidRDefault="00FA3C1E" w:rsidP="00FA3C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wysokości wynagrodzenia obowiązywać będzie od dnia wejścia w życie zmian, o których mowa </w:t>
      </w:r>
      <w:proofErr w:type="gramStart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w ust</w:t>
      </w:r>
      <w:proofErr w:type="gramEnd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</w:t>
      </w:r>
    </w:p>
    <w:p w:rsidR="00FA3C1E" w:rsidRPr="0081302B" w:rsidRDefault="00FA3C1E" w:rsidP="00FA3C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wypadku zmiany, o której mowa </w:t>
      </w:r>
      <w:proofErr w:type="gramStart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w ust</w:t>
      </w:r>
      <w:proofErr w:type="gramEnd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. 2 lit. a) wartość netto wynagrodzenia Wykonawcy nie zmieni się, a określona w aneksie wartość brutto wynagrodzenia zostanie wyliczona na podstawie nowych przepisów.</w:t>
      </w:r>
    </w:p>
    <w:p w:rsidR="00FA3C1E" w:rsidRPr="0081302B" w:rsidRDefault="00FA3C1E" w:rsidP="00FA3C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zmiany, o której mowa w ust 2 lit. b) wynagrodzenie Wykonawcy ulegnie zmianie o wartość wzrostu całkowitego kosztu </w:t>
      </w:r>
      <w:proofErr w:type="gramStart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wynikającą</w:t>
      </w:r>
      <w:proofErr w:type="gramEnd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FA3C1E" w:rsidRPr="0081302B" w:rsidRDefault="00FA3C1E" w:rsidP="00FA3C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zmiany, o którym mowa w ust 2 lit. c) wynagrodzenie Wykonawcy ulegnie zmianie o wartość wzrostu całkowitego kosztu Wykonawcy, jaką będzie on zobowiązany dodatkowo ponieść w celu uwzględnienia tej zmiany, przy zachowaniu dotychczasowej kwoty netto wynagrodzenia osób bezpośrednio </w:t>
      </w:r>
      <w:proofErr w:type="gramStart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zamówienie</w:t>
      </w:r>
      <w:proofErr w:type="gramEnd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Zamawiającego.</w:t>
      </w:r>
    </w:p>
    <w:p w:rsidR="00FA3C1E" w:rsidRPr="0081302B" w:rsidRDefault="00FA3C1E" w:rsidP="00FA3C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wyjątkiem </w:t>
      </w:r>
      <w:proofErr w:type="gramStart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o której</w:t>
      </w:r>
      <w:proofErr w:type="gramEnd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ust. 2 lit. a), wprowadzenie zmian wysokości wynagrodzenia wymaga uprzedniego złożenia przez Wykonawcę szczegółowego wyliczenia wysokości dodatkowych koszów wynikających z wprowadzenia zmian, o których mowa w ust 2 litera b) i c).</w:t>
      </w:r>
    </w:p>
    <w:p w:rsidR="00FA3C1E" w:rsidRPr="002900AD" w:rsidRDefault="00FA3C1E" w:rsidP="00FA3C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treści umowy wymagają zachowania formy pisemnej pod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rygorem nieważności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3C1E" w:rsidRPr="002900AD" w:rsidRDefault="00FA3C1E" w:rsidP="00FA3C1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 Kary umowne</w:t>
      </w:r>
    </w:p>
    <w:p w:rsidR="00FA3C1E" w:rsidRPr="002900AD" w:rsidRDefault="00FA3C1E" w:rsidP="00FA3C1E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ustalają, że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niewykonania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nienale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żytego wykonania umowy stosować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kary umowne. </w:t>
      </w:r>
    </w:p>
    <w:p w:rsidR="00FA3C1E" w:rsidRPr="002900AD" w:rsidRDefault="00FA3C1E" w:rsidP="00FA3C1E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zwłoki w dostawie Wykonawca </w:t>
      </w:r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wypłaci Zamawiającemu 3% </w:t>
      </w:r>
      <w:proofErr w:type="gramStart"/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wartości  brutto</w:t>
      </w:r>
      <w:proofErr w:type="gramEnd"/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zamówionej partii asortymentu za każdy roz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poczęty dzień opóźnienia w dostawie”.</w:t>
      </w:r>
    </w:p>
    <w:p w:rsidR="00FA3C1E" w:rsidRPr="002900AD" w:rsidRDefault="00FA3C1E" w:rsidP="00FA3C1E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przez Zamawiającego od umowy, z przyczyn za które odpowiedzialność ponosi Wykonawca, Wykonawca wypłaci Zamawiającemu 10%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 brutto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niezrealizowanej części umowy.</w:t>
      </w:r>
    </w:p>
    <w:p w:rsidR="00FA3C1E" w:rsidRPr="002900AD" w:rsidRDefault="00FA3C1E" w:rsidP="00FA3C1E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przez Wykonawcę od umowy, z przyczyn za które odpowiedzialność ponosi Wykonawca, Wykonawca wypłaci Zamawiającemu 15%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 brutto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niezrealizowanej części umowy.</w:t>
      </w:r>
    </w:p>
    <w:p w:rsidR="00FA3C1E" w:rsidRPr="006B7737" w:rsidRDefault="00FA3C1E" w:rsidP="00FA3C1E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niewykonania lub nienależytego wykonania umowy (Zamawiający za przypadki niewykonania lub nienależytego wykonania umowy będzie uznawał w szczególności przypadki dostarczania produktów o niższych, gorszych parametrach jakościowych niż te, które Wykonawca winien był zachować, zgodnie z przedłożoną </w:t>
      </w:r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ofertą przetargową i dostarczonymi próbkami asortymentu, przypadki dostarczania produktów, które nie spełniają swoich funkcji itp.) Wykonawca każdorazowo wypłaci </w:t>
      </w:r>
      <w:proofErr w:type="gramStart"/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Zamawiającemu 10%  wartości</w:t>
      </w:r>
      <w:proofErr w:type="gramEnd"/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brutto niewykonanej części umowy określonej wg § 4 ust.1, jednakże nie mniej niż 200,00zł za każde zdarzenie”.</w:t>
      </w:r>
    </w:p>
    <w:p w:rsidR="00FA3C1E" w:rsidRPr="002900AD" w:rsidRDefault="00FA3C1E" w:rsidP="00FA3C1E">
      <w:pPr>
        <w:pStyle w:val="Akapitzlist"/>
        <w:numPr>
          <w:ilvl w:val="0"/>
          <w:numId w:val="8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niniejszej umowy zastrzegają sobie prawo do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dochodzenia  odszkodowania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uzupełniającego, przenoszącego wysokość kar umownych do wysokości rzeczywiście poniesionej szkody.</w:t>
      </w:r>
    </w:p>
    <w:p w:rsidR="00FA3C1E" w:rsidRPr="002900AD" w:rsidRDefault="00FA3C1E" w:rsidP="00FA3C1E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Naliczenie kary umownej następuje przez sporządzenie noty księgowej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wraz  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pisemnym uzasadnieniem.</w:t>
      </w:r>
    </w:p>
    <w:p w:rsidR="00FA3C1E" w:rsidRPr="002900AD" w:rsidRDefault="00FA3C1E" w:rsidP="00FA3C1E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naliczenia kary umownej, Zamawiający ma prawo do potrącenia kary z wynagrodzenia przysługującego Wykonawcy z tytułu realizacji niniejszej umowy. W przypadku braku możliwości potrącenia termin zapłaty kary umownej wynosi 14 dni od dnia doręczenia wezwania do zapłaty. W razie opóźnienia w zapłacie kary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umownej strona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uprawniona do jej otrzymania może żądać zapłaty odsetek ustawowych za każdy dzień opóźnienia.</w:t>
      </w: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 Podwykonawcy</w:t>
      </w:r>
    </w:p>
    <w:p w:rsidR="00FA3C1E" w:rsidRPr="002900AD" w:rsidRDefault="00FA3C1E" w:rsidP="00FA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(obowiązuje w przypadku powierzenia części zamówienia podwykonawcom)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deklaruje, że Część zamówienia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obejmująca dostawę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poniżej wskazanych materiałów opatrunkowych ………………………………… wykonana zostanie przez ……………………………………… (dane podwykonawcy).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zawarcia przez Wykonawcę lub Podwykonawcę umowy z Podwykonawcą lub dalszym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Podwykonawcą konieczne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uzyskanie pisemnej zgody Zamawiającego. W celu uzyskania zgody Wykonawca lub Podwykonawca zwróci się do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                  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pisemnym wnioskiem, do którego dołączy projekt umowy. Jeżeli Zamawiający w terminie 14 dni od otrzymania wniosku nie zgłosi na piśmie sprzeciwu lub zastrzeżeń do projektu umowy, uważa się, że wyraził zgodę na zawarcie umowy.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odpowiedzialny za działania, uchybienia i zaniedbania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podwykonawców   w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takim samym stopniu, w jakim jest odpowiedzialny za działania, uchybienia i zaniedbania własne.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przez Wykonawcę częściowej realizacji przedmiotu niniejszej umowy nie zmienia zobowiązań Wykonawcy wobec Zamawiającego wynikających z niniejszej umowy.</w:t>
      </w: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 Postanowienia końcowe</w:t>
      </w:r>
    </w:p>
    <w:p w:rsidR="00FA3C1E" w:rsidRPr="002900AD" w:rsidRDefault="00FA3C1E" w:rsidP="00FA3C1E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ewentualnych zobowiązań Zamawiającego wobec Wykonawcy na osobę trzecią, Wykonawca może dokonać po upływie 30 dni, po uprzedzeniu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   o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czynności oraz uzyskaniu przez Zamawiającego zgody Powiatu Stalowowolskiego na cesję wierzytelności na podstawie art. 54 ust. 5 Ustawy z dnia 15 kwietnia 2011 roku   o działalności leczniczej (Dz. U.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020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295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A3C1E" w:rsidRPr="002900AD" w:rsidRDefault="00FA3C1E" w:rsidP="00FA3C1E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mogące wynikać z tytułu niniejszej umowy lub z nimi związane rozstrzyga właściwy rzeczowo i miejscowo sąd powszechny.</w:t>
      </w:r>
    </w:p>
    <w:p w:rsidR="00FA3C1E" w:rsidRPr="002900AD" w:rsidRDefault="00FA3C1E" w:rsidP="00FA3C1E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odpowiednie przepisy Kodeksu cywilnego oraz ustawy z dnia 29 stycznia 2004 roku Prawo zamówień publicznych.</w:t>
      </w:r>
    </w:p>
    <w:p w:rsidR="00FA3C1E" w:rsidRPr="0089271C" w:rsidRDefault="00FA3C1E" w:rsidP="00FA3C1E">
      <w:pPr>
        <w:pStyle w:val="Akapitzlist"/>
        <w:numPr>
          <w:ilvl w:val="1"/>
          <w:numId w:val="8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umowę sporządza się w trzech jednobrzmiących egzemplarzach, z czego dwa otrzymuje Zamawiający, a jeden Wykonawca.</w:t>
      </w:r>
    </w:p>
    <w:p w:rsidR="00FA3C1E" w:rsidRPr="0089271C" w:rsidRDefault="00FA3C1E" w:rsidP="00FA3C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ind w:left="255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umowy:</w:t>
      </w:r>
    </w:p>
    <w:p w:rsidR="00FA3C1E" w:rsidRPr="002900AD" w:rsidRDefault="00FA3C1E" w:rsidP="00FA3C1E">
      <w:pPr>
        <w:tabs>
          <w:tab w:val="left" w:pos="1117"/>
        </w:tabs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Oferta Wykonawcy z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</w:t>
      </w:r>
      <w:proofErr w:type="gramEnd"/>
    </w:p>
    <w:p w:rsidR="00FA3C1E" w:rsidRPr="002900AD" w:rsidRDefault="00FA3C1E" w:rsidP="00FA3C1E">
      <w:pPr>
        <w:tabs>
          <w:tab w:val="left" w:pos="0"/>
        </w:tabs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2. Specyfikacja Istotnych Warunków Zamówienia</w:t>
      </w:r>
    </w:p>
    <w:p w:rsidR="00FA3C1E" w:rsidRPr="002900AD" w:rsidRDefault="00FA3C1E" w:rsidP="00FA3C1E">
      <w:pPr>
        <w:tabs>
          <w:tab w:val="left" w:pos="0"/>
        </w:tabs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tabs>
          <w:tab w:val="left" w:pos="0"/>
        </w:tabs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tabs>
          <w:tab w:val="left" w:pos="0"/>
        </w:tabs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Default="00FA3C1E" w:rsidP="00FA3C1E">
      <w:pPr>
        <w:tabs>
          <w:tab w:val="left" w:pos="7821"/>
          <w:tab w:val="left" w:pos="824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                 KONTRASYGNATA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  </w:t>
      </w:r>
    </w:p>
    <w:p w:rsidR="00FA3C1E" w:rsidRPr="002900AD" w:rsidRDefault="00FA3C1E" w:rsidP="00FA3C1E">
      <w:pPr>
        <w:tabs>
          <w:tab w:val="left" w:pos="7821"/>
          <w:tab w:val="left" w:pos="824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Głównego Księgowego: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</w:p>
    <w:p w:rsidR="00812FDA" w:rsidRDefault="007D3595"/>
    <w:p w:rsidR="007D3595" w:rsidRDefault="007D3595"/>
    <w:p w:rsidR="007D3595" w:rsidRDefault="007D3595" w:rsidP="007D3595">
      <w:pPr>
        <w:rPr>
          <w:b/>
        </w:rPr>
      </w:pPr>
    </w:p>
    <w:p w:rsidR="007D3595" w:rsidRDefault="007D3595" w:rsidP="007D3595">
      <w:pPr>
        <w:rPr>
          <w:b/>
        </w:rPr>
      </w:pPr>
    </w:p>
    <w:p w:rsidR="007D3595" w:rsidRDefault="007D3595" w:rsidP="007D35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E74B5"/>
        <w:jc w:val="center"/>
        <w:rPr>
          <w:rFonts w:cs="Times New Roman"/>
          <w:b/>
          <w:color w:val="FFFFFF"/>
        </w:rPr>
      </w:pPr>
      <w:r>
        <w:rPr>
          <w:rFonts w:cs="Times New Roman"/>
          <w:b/>
          <w:color w:val="FFFFFF"/>
          <w:sz w:val="28"/>
          <w:szCs w:val="28"/>
        </w:rPr>
        <w:t xml:space="preserve">Klauzula informacyjna wynikająca </w:t>
      </w:r>
      <w:proofErr w:type="gramStart"/>
      <w:r>
        <w:rPr>
          <w:rFonts w:cs="Times New Roman"/>
          <w:b/>
          <w:color w:val="FFFFFF"/>
          <w:sz w:val="28"/>
          <w:szCs w:val="28"/>
        </w:rPr>
        <w:t>z art</w:t>
      </w:r>
      <w:proofErr w:type="gramEnd"/>
      <w:r>
        <w:rPr>
          <w:rFonts w:cs="Times New Roman"/>
          <w:b/>
          <w:color w:val="FFFFFF"/>
          <w:sz w:val="28"/>
          <w:szCs w:val="28"/>
        </w:rPr>
        <w:t>. 13 RODO</w:t>
      </w:r>
    </w:p>
    <w:p w:rsidR="007D3595" w:rsidRDefault="007D3595" w:rsidP="007D35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E74B5"/>
        <w:jc w:val="both"/>
        <w:rPr>
          <w:rFonts w:cs="Times New Roman"/>
          <w:b/>
          <w:color w:val="FFFFFF"/>
        </w:rPr>
      </w:pPr>
      <w:proofErr w:type="gramStart"/>
      <w:r>
        <w:rPr>
          <w:rFonts w:cs="Times New Roman"/>
          <w:b/>
          <w:color w:val="FFFFFF"/>
        </w:rPr>
        <w:t>w</w:t>
      </w:r>
      <w:proofErr w:type="gramEnd"/>
      <w:r>
        <w:rPr>
          <w:rFonts w:cs="Times New Roman"/>
          <w:b/>
          <w:color w:val="FFFFFF"/>
        </w:rPr>
        <w:t xml:space="preserve"> przypadku zbierania danych osobowych </w:t>
      </w:r>
      <w:r>
        <w:rPr>
          <w:rFonts w:cs="Times New Roman"/>
          <w:b/>
          <w:color w:val="FFFFFF"/>
          <w:u w:val="single"/>
        </w:rPr>
        <w:t>bezpośrednio</w:t>
      </w:r>
      <w:r>
        <w:rPr>
          <w:rFonts w:cs="Times New Roman"/>
          <w:b/>
          <w:color w:val="FFFFFF"/>
        </w:rPr>
        <w:t xml:space="preserve"> od osoby fizycznej, której dane dotyczą, w celu związanym z postępowaniem o udzielenie zamówienia publicznego. </w:t>
      </w:r>
    </w:p>
    <w:p w:rsidR="007D3595" w:rsidRDefault="007D3595" w:rsidP="007D35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E74B5"/>
        <w:jc w:val="both"/>
        <w:rPr>
          <w:rFonts w:cs="Times New Roman"/>
          <w:b/>
          <w:color w:val="FFFFFF"/>
        </w:rPr>
      </w:pPr>
    </w:p>
    <w:p w:rsidR="007D3595" w:rsidRDefault="007D3595" w:rsidP="007D3595">
      <w:pPr>
        <w:ind w:firstLine="567"/>
        <w:jc w:val="both"/>
        <w:rPr>
          <w:rFonts w:cs="Times New Roman"/>
        </w:rPr>
      </w:pPr>
      <w:r>
        <w:rPr>
          <w:rFonts w:cs="Times New Roman"/>
        </w:rPr>
        <w:t>Zgodnie z art. 13 ust. 1 i 2 rozporządzenia Parlamentu Europejskiego i Rady (UE) 2016/679 z dnia 27 kwietnia 2016 r. w sprawie ochrony osób fizycznych w związku z </w:t>
      </w:r>
      <w:proofErr w:type="gramStart"/>
      <w:r>
        <w:rPr>
          <w:rFonts w:cs="Times New Roman"/>
        </w:rPr>
        <w:t>przetwarzaniem danych</w:t>
      </w:r>
      <w:proofErr w:type="gramEnd"/>
      <w:r>
        <w:rPr>
          <w:rFonts w:cs="Times New Roman"/>
        </w:rPr>
        <w:t xml:space="preserve"> osobowych i w sprawie swobodnego przepływu takich danych oraz uchylenia dyrektywy 95/46/WE (ogólne rozporządzenie o ochronie danych) (Dz. Urz. UE L 119 z 04.05.2016, </w:t>
      </w:r>
      <w:proofErr w:type="gramStart"/>
      <w:r>
        <w:rPr>
          <w:rFonts w:cs="Times New Roman"/>
        </w:rPr>
        <w:t>str</w:t>
      </w:r>
      <w:proofErr w:type="gramEnd"/>
      <w:r>
        <w:rPr>
          <w:rFonts w:cs="Times New Roman"/>
        </w:rPr>
        <w:t xml:space="preserve">. 1), dalej „RODO”, informuję, że: </w:t>
      </w:r>
    </w:p>
    <w:p w:rsidR="007D3595" w:rsidRDefault="007D3595" w:rsidP="007D3595">
      <w:pPr>
        <w:pStyle w:val="Akapitzlist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color w:val="00B0F0"/>
          <w:szCs w:val="24"/>
        </w:rPr>
      </w:pPr>
      <w:r>
        <w:rPr>
          <w:rFonts w:eastAsia="Times New Roman"/>
          <w:szCs w:val="24"/>
        </w:rPr>
        <w:t xml:space="preserve">administratorem Pani/Pana danych osobowych jest </w:t>
      </w:r>
      <w:r>
        <w:rPr>
          <w:szCs w:val="24"/>
          <w:u w:val="single"/>
        </w:rPr>
        <w:t xml:space="preserve">Samodzielny Publiczny Zespół Zakładów Opieki Zdrowotnej Powiatowy Szpital Specjalistyczny w Stalowej Woli, ul. </w:t>
      </w:r>
      <w:proofErr w:type="gramStart"/>
      <w:r>
        <w:rPr>
          <w:szCs w:val="24"/>
          <w:u w:val="single"/>
        </w:rPr>
        <w:t xml:space="preserve">Staszica 4 , </w:t>
      </w:r>
      <w:proofErr w:type="gramEnd"/>
      <w:r>
        <w:rPr>
          <w:szCs w:val="24"/>
          <w:u w:val="single"/>
        </w:rPr>
        <w:t xml:space="preserve">Stalowa Wola, </w:t>
      </w:r>
      <w:r>
        <w:rPr>
          <w:szCs w:val="24"/>
        </w:rPr>
        <w:t xml:space="preserve">Kontakt z Inspektorem Ochrony Danych jest za pośrednictwem poczty elektronicznej na adres: </w:t>
      </w:r>
      <w:proofErr w:type="spellStart"/>
      <w:r>
        <w:rPr>
          <w:szCs w:val="24"/>
        </w:rPr>
        <w:t>iod@szpital-stw.pcom</w:t>
      </w:r>
      <w:proofErr w:type="spellEnd"/>
      <w:r>
        <w:rPr>
          <w:szCs w:val="24"/>
        </w:rPr>
        <w:t xml:space="preserve"> , telefonicznie nr tel. 15 843 32 05, listownie na adres </w:t>
      </w:r>
      <w:r>
        <w:rPr>
          <w:szCs w:val="24"/>
          <w:u w:val="single"/>
        </w:rPr>
        <w:t>SP ZZOZ Powiatowy Szpital Specjalistyczny w Stalowej Woli, ul. Staszica 4 , 37-450 Stalowa Wola</w:t>
      </w:r>
      <w:proofErr w:type="gramStart"/>
      <w:r>
        <w:rPr>
          <w:szCs w:val="24"/>
          <w:u w:val="single"/>
        </w:rPr>
        <w:t>,</w:t>
      </w:r>
      <w:r>
        <w:rPr>
          <w:szCs w:val="24"/>
        </w:rPr>
        <w:t>,</w:t>
      </w:r>
      <w:proofErr w:type="gramEnd"/>
      <w:r>
        <w:rPr>
          <w:szCs w:val="24"/>
        </w:rPr>
        <w:t xml:space="preserve"> kontakt osobisty w siedzibie Szpitala</w:t>
      </w:r>
    </w:p>
    <w:p w:rsidR="007D3595" w:rsidRDefault="007D3595" w:rsidP="007D3595">
      <w:pPr>
        <w:pStyle w:val="Akapitzlist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r>
        <w:rPr>
          <w:rFonts w:eastAsia="Times New Roman"/>
          <w:color w:val="00B0F0"/>
          <w:szCs w:val="24"/>
        </w:rPr>
        <w:t>P</w:t>
      </w:r>
      <w:r>
        <w:rPr>
          <w:rFonts w:eastAsia="Times New Roman"/>
          <w:szCs w:val="24"/>
        </w:rPr>
        <w:t>ani/</w:t>
      </w:r>
      <w:proofErr w:type="gramStart"/>
      <w:r>
        <w:rPr>
          <w:rFonts w:eastAsia="Times New Roman"/>
          <w:szCs w:val="24"/>
        </w:rPr>
        <w:t>Pana dane</w:t>
      </w:r>
      <w:proofErr w:type="gramEnd"/>
      <w:r>
        <w:rPr>
          <w:rFonts w:eastAsia="Times New Roman"/>
          <w:szCs w:val="24"/>
        </w:rPr>
        <w:t xml:space="preserve"> osobowe przetwarzane będą na podstawie art. 6 ust. 1 lit. c</w:t>
      </w:r>
      <w:r>
        <w:rPr>
          <w:rFonts w:eastAsia="Times New Roman"/>
          <w:i/>
          <w:szCs w:val="24"/>
        </w:rPr>
        <w:t xml:space="preserve"> </w:t>
      </w:r>
      <w:r>
        <w:rPr>
          <w:rFonts w:eastAsia="Times New Roman"/>
          <w:szCs w:val="24"/>
        </w:rPr>
        <w:t xml:space="preserve">RODO w celu </w:t>
      </w:r>
      <w:r>
        <w:rPr>
          <w:szCs w:val="24"/>
        </w:rPr>
        <w:t>związanym z postępowaniem o udzielenie zamówienia publicznego prowadzonym w trybie przetargu nieograniczonego;</w:t>
      </w:r>
    </w:p>
    <w:p w:rsidR="007D3595" w:rsidRDefault="007D3595" w:rsidP="007D3595">
      <w:pPr>
        <w:pStyle w:val="Akapitzlist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odbiorcami</w:t>
      </w:r>
      <w:proofErr w:type="gramEnd"/>
      <w:r>
        <w:rPr>
          <w:rFonts w:eastAsia="Times New Roman"/>
          <w:szCs w:val="24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>
        <w:rPr>
          <w:rFonts w:eastAsia="Times New Roman"/>
          <w:szCs w:val="24"/>
        </w:rPr>
        <w:t>z</w:t>
      </w:r>
      <w:proofErr w:type="gramEnd"/>
      <w:r>
        <w:rPr>
          <w:rFonts w:eastAsia="Times New Roman"/>
          <w:szCs w:val="24"/>
        </w:rPr>
        <w:t xml:space="preserve"> 2017 r. poz. 1579 i 2018), dalej „ustawa Pzp”;  </w:t>
      </w:r>
    </w:p>
    <w:p w:rsidR="007D3595" w:rsidRDefault="007D3595" w:rsidP="007D3595">
      <w:pPr>
        <w:pStyle w:val="Akapitzlist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Pani/</w:t>
      </w:r>
      <w:proofErr w:type="gramStart"/>
      <w:r>
        <w:rPr>
          <w:rFonts w:eastAsia="Times New Roman"/>
          <w:szCs w:val="24"/>
        </w:rPr>
        <w:t>Pana dane</w:t>
      </w:r>
      <w:proofErr w:type="gramEnd"/>
      <w:r>
        <w:rPr>
          <w:rFonts w:eastAsia="Times New Roman"/>
          <w:szCs w:val="24"/>
        </w:rPr>
        <w:t xml:space="preserve">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D3595" w:rsidRDefault="007D3595" w:rsidP="007D3595">
      <w:pPr>
        <w:pStyle w:val="Akapitzlist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obowiązek</w:t>
      </w:r>
      <w:proofErr w:type="gramEnd"/>
      <w:r>
        <w:rPr>
          <w:rFonts w:eastAsia="Times New Roman"/>
          <w:szCs w:val="24"/>
        </w:rPr>
        <w:t xml:space="preserve">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D3595" w:rsidRDefault="007D3595" w:rsidP="007D3595">
      <w:pPr>
        <w:pStyle w:val="Akapitzlist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w</w:t>
      </w:r>
      <w:proofErr w:type="gramEnd"/>
      <w:r>
        <w:rPr>
          <w:rFonts w:eastAsia="Times New Roman"/>
          <w:szCs w:val="24"/>
        </w:rPr>
        <w:t xml:space="preserve"> odniesieniu do Pani/Pana danych osobowych decyzje nie będą podejmowane w sposób zautomatyzowany, stosowanie do art. 22 RODO;</w:t>
      </w:r>
    </w:p>
    <w:p w:rsidR="007D3595" w:rsidRDefault="007D3595" w:rsidP="007D3595">
      <w:pPr>
        <w:pStyle w:val="Akapitzlist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lastRenderedPageBreak/>
        <w:t>posiada</w:t>
      </w:r>
      <w:proofErr w:type="gramEnd"/>
      <w:r>
        <w:rPr>
          <w:rFonts w:eastAsia="Times New Roman"/>
          <w:szCs w:val="24"/>
        </w:rPr>
        <w:t xml:space="preserve"> Pani/Pan:</w:t>
      </w:r>
    </w:p>
    <w:p w:rsidR="007D3595" w:rsidRDefault="007D3595" w:rsidP="007D3595">
      <w:pPr>
        <w:pStyle w:val="Akapitzlist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709" w:hanging="283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na</w:t>
      </w:r>
      <w:proofErr w:type="gramEnd"/>
      <w:r>
        <w:rPr>
          <w:rFonts w:eastAsia="Times New Roman"/>
          <w:szCs w:val="24"/>
        </w:rPr>
        <w:t xml:space="preserve"> podstawie art. 15 RODO prawo dostępu do danych osobowych Pani/Pana dotyczących;</w:t>
      </w:r>
    </w:p>
    <w:p w:rsidR="007D3595" w:rsidRDefault="007D3595" w:rsidP="007D3595">
      <w:pPr>
        <w:pStyle w:val="Akapitzlist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709" w:hanging="283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na</w:t>
      </w:r>
      <w:proofErr w:type="gramEnd"/>
      <w:r>
        <w:rPr>
          <w:rFonts w:eastAsia="Times New Roman"/>
          <w:szCs w:val="24"/>
        </w:rPr>
        <w:t xml:space="preserve"> podstawie art. 16 RODO prawo do sprostowania Pani/Pana danych osobowych </w:t>
      </w:r>
      <w:r>
        <w:rPr>
          <w:rFonts w:eastAsia="Times New Roman"/>
          <w:b/>
          <w:szCs w:val="24"/>
          <w:vertAlign w:val="superscript"/>
        </w:rPr>
        <w:t>**</w:t>
      </w:r>
      <w:r>
        <w:rPr>
          <w:rFonts w:eastAsia="Times New Roman"/>
          <w:szCs w:val="24"/>
        </w:rPr>
        <w:t>;</w:t>
      </w:r>
    </w:p>
    <w:p w:rsidR="007D3595" w:rsidRDefault="007D3595" w:rsidP="007D3595">
      <w:pPr>
        <w:pStyle w:val="Akapitzlist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709" w:hanging="283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na</w:t>
      </w:r>
      <w:proofErr w:type="gramEnd"/>
      <w:r>
        <w:rPr>
          <w:rFonts w:eastAsia="Times New Roman"/>
          <w:szCs w:val="24"/>
        </w:rPr>
        <w:t xml:space="preserve"> podstawie art. 18 RODO prawo żądania od administratora ograniczenia przetwarzania danych osobowych z zastrzeżeniem przypadków, o których mowa w art. 18 ust. 2 RODO ***;  </w:t>
      </w:r>
    </w:p>
    <w:p w:rsidR="007D3595" w:rsidRDefault="007D3595" w:rsidP="007D3595">
      <w:pPr>
        <w:pStyle w:val="Akapitzlist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709" w:hanging="283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prawo</w:t>
      </w:r>
      <w:proofErr w:type="gramEnd"/>
      <w:r>
        <w:rPr>
          <w:rFonts w:eastAsia="Times New Roman"/>
          <w:szCs w:val="24"/>
        </w:rPr>
        <w:t xml:space="preserve"> do wniesienia skargi do Prezesa Urzędu Ochrony Danych Osobowych, gdy uzna Pani/Pan, że przetwarzanie danych osobowych Pani/Pana dotyczących narusza przepisy RODO;</w:t>
      </w:r>
    </w:p>
    <w:p w:rsidR="007D3595" w:rsidRDefault="007D3595" w:rsidP="007D3595">
      <w:pPr>
        <w:pStyle w:val="Akapitzlist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nie</w:t>
      </w:r>
      <w:proofErr w:type="gramEnd"/>
      <w:r>
        <w:rPr>
          <w:rFonts w:eastAsia="Times New Roman"/>
          <w:szCs w:val="24"/>
        </w:rPr>
        <w:t xml:space="preserve"> przysługuje Pani/Panu:</w:t>
      </w:r>
    </w:p>
    <w:p w:rsidR="007D3595" w:rsidRDefault="007D3595" w:rsidP="007D3595">
      <w:pPr>
        <w:pStyle w:val="Akapitzlist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709" w:hanging="283"/>
        <w:contextualSpacing w:val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związku z art. 17 ust. 3 lit. b, d lub </w:t>
      </w:r>
      <w:proofErr w:type="gramStart"/>
      <w:r>
        <w:rPr>
          <w:rFonts w:eastAsia="Times New Roman"/>
          <w:szCs w:val="24"/>
        </w:rPr>
        <w:t>e RODO</w:t>
      </w:r>
      <w:proofErr w:type="gramEnd"/>
      <w:r>
        <w:rPr>
          <w:rFonts w:eastAsia="Times New Roman"/>
          <w:szCs w:val="24"/>
        </w:rPr>
        <w:t xml:space="preserve"> prawo do usunięcia danych osobowych;</w:t>
      </w:r>
    </w:p>
    <w:p w:rsidR="007D3595" w:rsidRDefault="007D3595" w:rsidP="007D3595">
      <w:pPr>
        <w:pStyle w:val="Akapitzlist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709" w:hanging="283"/>
        <w:contextualSpacing w:val="0"/>
        <w:jc w:val="both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prawo do przenoszenia danych osobowych, o którym mowa w </w:t>
      </w:r>
      <w:proofErr w:type="gramStart"/>
      <w:r>
        <w:rPr>
          <w:rFonts w:eastAsia="Times New Roman"/>
          <w:szCs w:val="24"/>
        </w:rPr>
        <w:t>art. 20 RODO</w:t>
      </w:r>
      <w:proofErr w:type="gramEnd"/>
      <w:r>
        <w:rPr>
          <w:rFonts w:eastAsia="Times New Roman"/>
          <w:szCs w:val="24"/>
        </w:rPr>
        <w:t>;</w:t>
      </w:r>
    </w:p>
    <w:p w:rsidR="007D3595" w:rsidRDefault="007D3595" w:rsidP="007D3595">
      <w:pPr>
        <w:pStyle w:val="Akapitzlist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709" w:hanging="283"/>
        <w:contextualSpacing w:val="0"/>
        <w:jc w:val="both"/>
        <w:rPr>
          <w:rFonts w:eastAsia="Times New Roman"/>
          <w:b/>
          <w:i/>
          <w:szCs w:val="24"/>
        </w:rPr>
      </w:pPr>
      <w:proofErr w:type="gramStart"/>
      <w:r>
        <w:rPr>
          <w:rFonts w:eastAsia="Times New Roman"/>
          <w:b/>
          <w:szCs w:val="24"/>
        </w:rPr>
        <w:t>na</w:t>
      </w:r>
      <w:proofErr w:type="gramEnd"/>
      <w:r>
        <w:rPr>
          <w:rFonts w:eastAsia="Times New Roman"/>
          <w:b/>
          <w:szCs w:val="24"/>
        </w:rPr>
        <w:t xml:space="preserve">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szCs w:val="24"/>
        </w:rPr>
        <w:t>.</w:t>
      </w:r>
      <w:r>
        <w:rPr>
          <w:rFonts w:eastAsia="Times New Roman"/>
          <w:b/>
          <w:szCs w:val="24"/>
        </w:rPr>
        <w:t xml:space="preserve"> </w:t>
      </w:r>
    </w:p>
    <w:p w:rsidR="007D3595" w:rsidRPr="001264FA" w:rsidRDefault="007D3595" w:rsidP="007D3595">
      <w:pPr>
        <w:rPr>
          <w:b/>
          <w:lang/>
        </w:rPr>
      </w:pPr>
    </w:p>
    <w:p w:rsidR="007D3595" w:rsidRPr="007D3595" w:rsidRDefault="007D3595">
      <w:pPr>
        <w:rPr>
          <w:lang/>
        </w:rPr>
      </w:pPr>
    </w:p>
    <w:sectPr w:rsidR="007D3595" w:rsidRPr="007D3595" w:rsidSect="001E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74EF8"/>
    <w:multiLevelType w:val="hybridMultilevel"/>
    <w:tmpl w:val="80188224"/>
    <w:lvl w:ilvl="0" w:tplc="4336ED8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029D5"/>
    <w:multiLevelType w:val="hybridMultilevel"/>
    <w:tmpl w:val="067AA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258D9"/>
    <w:multiLevelType w:val="hybridMultilevel"/>
    <w:tmpl w:val="D360A7BC"/>
    <w:lvl w:ilvl="0" w:tplc="88941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9775B"/>
    <w:multiLevelType w:val="hybridMultilevel"/>
    <w:tmpl w:val="14067F50"/>
    <w:lvl w:ilvl="0" w:tplc="C1A8ECC8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44004A7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51026"/>
    <w:multiLevelType w:val="hybridMultilevel"/>
    <w:tmpl w:val="47D6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379C8"/>
    <w:multiLevelType w:val="hybridMultilevel"/>
    <w:tmpl w:val="9D403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942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0A6D68"/>
    <w:multiLevelType w:val="hybridMultilevel"/>
    <w:tmpl w:val="0120A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748DF"/>
    <w:multiLevelType w:val="hybridMultilevel"/>
    <w:tmpl w:val="C1265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10BA8"/>
    <w:multiLevelType w:val="hybridMultilevel"/>
    <w:tmpl w:val="D13C98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13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C1E"/>
    <w:rsid w:val="00012294"/>
    <w:rsid w:val="00027CDF"/>
    <w:rsid w:val="000465E6"/>
    <w:rsid w:val="001E64CA"/>
    <w:rsid w:val="002935CF"/>
    <w:rsid w:val="002B2269"/>
    <w:rsid w:val="00395BF9"/>
    <w:rsid w:val="003B35C4"/>
    <w:rsid w:val="003C71F0"/>
    <w:rsid w:val="00502855"/>
    <w:rsid w:val="00554623"/>
    <w:rsid w:val="00600A9A"/>
    <w:rsid w:val="006461BC"/>
    <w:rsid w:val="00760085"/>
    <w:rsid w:val="007C0EC7"/>
    <w:rsid w:val="007D3595"/>
    <w:rsid w:val="0081302B"/>
    <w:rsid w:val="00840594"/>
    <w:rsid w:val="00941C0E"/>
    <w:rsid w:val="009B480F"/>
    <w:rsid w:val="00BC2715"/>
    <w:rsid w:val="00C10649"/>
    <w:rsid w:val="00C65FB2"/>
    <w:rsid w:val="00D537AC"/>
    <w:rsid w:val="00E225F5"/>
    <w:rsid w:val="00E25381"/>
    <w:rsid w:val="00E86587"/>
    <w:rsid w:val="00EB63CE"/>
    <w:rsid w:val="00FA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C1E"/>
  </w:style>
  <w:style w:type="paragraph" w:styleId="Nagwek2">
    <w:name w:val="heading 2"/>
    <w:basedOn w:val="Normalny"/>
    <w:link w:val="Nagwek2Znak"/>
    <w:uiPriority w:val="9"/>
    <w:qFormat/>
    <w:rsid w:val="00FA3C1E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A3C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A3C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maz_wyliczenie,opis dzialania,K-P_odwolanie,A_wyliczenie,Akapit z listą 1"/>
    <w:basedOn w:val="Normalny"/>
    <w:link w:val="AkapitzlistZnak"/>
    <w:uiPriority w:val="34"/>
    <w:qFormat/>
    <w:rsid w:val="00FA3C1E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FA3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A3C1E"/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maz_wyliczenie Znak,opis dzialania Znak"/>
    <w:basedOn w:val="Domylnaczcionkaakapitu"/>
    <w:link w:val="Akapitzlist"/>
    <w:uiPriority w:val="34"/>
    <w:rsid w:val="00FA3C1E"/>
  </w:style>
  <w:style w:type="paragraph" w:styleId="Tekstprzypisudolnego">
    <w:name w:val="footnote text"/>
    <w:basedOn w:val="Normalny"/>
    <w:link w:val="TekstprzypisudolnegoZnak"/>
    <w:unhideWhenUsed/>
    <w:rsid w:val="00FA3C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3C1E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C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C1E"/>
  </w:style>
  <w:style w:type="paragraph" w:customStyle="1" w:styleId="Tekstpodstawowy21">
    <w:name w:val="Tekst podstawowy 21"/>
    <w:basedOn w:val="Normalny"/>
    <w:rsid w:val="007D3595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3437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ABELZAK</dc:creator>
  <cp:lastModifiedBy>ABELZAK</cp:lastModifiedBy>
  <cp:revision>2</cp:revision>
  <dcterms:created xsi:type="dcterms:W3CDTF">2020-08-28T08:12:00Z</dcterms:created>
  <dcterms:modified xsi:type="dcterms:W3CDTF">2020-08-28T08:12:00Z</dcterms:modified>
</cp:coreProperties>
</file>