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0BDFF"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Ogłoszenie nr 591569-N-2020 z dnia 2020-10-01 r. </w:t>
      </w:r>
    </w:p>
    <w:p w14:paraId="1485930A" w14:textId="77777777" w:rsidR="00D5735D" w:rsidRPr="00D5735D" w:rsidRDefault="00D5735D" w:rsidP="00D5735D">
      <w:pPr>
        <w:spacing w:after="0" w:line="240" w:lineRule="auto"/>
        <w:jc w:val="center"/>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Samodzielny Publiczny Zespół Zakładów Opieki Zdrowotnej Powiatowy Szpital Specjalistyczny: Cykliczne dostawy środków dezynfekcyjnych dla potrzeb Powiatowego Szpitala Specjalistycznego w Stalowej Woli w okresie 1roku, licząc od daty podpisania umowy</w:t>
      </w:r>
      <w:r w:rsidRPr="00D5735D">
        <w:rPr>
          <w:rFonts w:ascii="Times New Roman" w:eastAsia="Times New Roman" w:hAnsi="Times New Roman" w:cs="Times New Roman"/>
          <w:sz w:val="24"/>
          <w:szCs w:val="24"/>
          <w:lang w:eastAsia="pl-PL"/>
        </w:rPr>
        <w:br/>
        <w:t xml:space="preserve">OGŁOSZENIE O ZAMÓWIENIU - Dostawy </w:t>
      </w:r>
    </w:p>
    <w:p w14:paraId="6366B15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Zamieszczanie ogłoszenia:</w:t>
      </w:r>
      <w:r w:rsidRPr="00D5735D">
        <w:rPr>
          <w:rFonts w:ascii="Times New Roman" w:eastAsia="Times New Roman" w:hAnsi="Times New Roman" w:cs="Times New Roman"/>
          <w:sz w:val="24"/>
          <w:szCs w:val="24"/>
          <w:lang w:eastAsia="pl-PL"/>
        </w:rPr>
        <w:t xml:space="preserve"> Zamieszczanie obowiązkowe </w:t>
      </w:r>
    </w:p>
    <w:p w14:paraId="75AE194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Ogłoszenie dotyczy:</w:t>
      </w:r>
      <w:r w:rsidRPr="00D5735D">
        <w:rPr>
          <w:rFonts w:ascii="Times New Roman" w:eastAsia="Times New Roman" w:hAnsi="Times New Roman" w:cs="Times New Roman"/>
          <w:sz w:val="24"/>
          <w:szCs w:val="24"/>
          <w:lang w:eastAsia="pl-PL"/>
        </w:rPr>
        <w:t xml:space="preserve"> Zamówienia publicznego </w:t>
      </w:r>
    </w:p>
    <w:p w14:paraId="330BAF1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2484B6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p>
    <w:p w14:paraId="0A82D1D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Nazwa projektu lub programu</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p>
    <w:p w14:paraId="57BA04B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654D7B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p>
    <w:p w14:paraId="4FE4A0D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5735D">
        <w:rPr>
          <w:rFonts w:ascii="Times New Roman" w:eastAsia="Times New Roman" w:hAnsi="Times New Roman" w:cs="Times New Roman"/>
          <w:sz w:val="24"/>
          <w:szCs w:val="24"/>
          <w:lang w:eastAsia="pl-PL"/>
        </w:rPr>
        <w:t>Pzp</w:t>
      </w:r>
      <w:proofErr w:type="spellEnd"/>
      <w:r w:rsidRPr="00D573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5735D">
        <w:rPr>
          <w:rFonts w:ascii="Times New Roman" w:eastAsia="Times New Roman" w:hAnsi="Times New Roman" w:cs="Times New Roman"/>
          <w:sz w:val="24"/>
          <w:szCs w:val="24"/>
          <w:lang w:eastAsia="pl-PL"/>
        </w:rPr>
        <w:br/>
      </w:r>
    </w:p>
    <w:p w14:paraId="10FBEAC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u w:val="single"/>
          <w:lang w:eastAsia="pl-PL"/>
        </w:rPr>
        <w:t>SEKCJA I: ZAMAWIAJĄCY</w:t>
      </w:r>
      <w:r w:rsidRPr="00D5735D">
        <w:rPr>
          <w:rFonts w:ascii="Times New Roman" w:eastAsia="Times New Roman" w:hAnsi="Times New Roman" w:cs="Times New Roman"/>
          <w:sz w:val="24"/>
          <w:szCs w:val="24"/>
          <w:lang w:eastAsia="pl-PL"/>
        </w:rPr>
        <w:t xml:space="preserve"> </w:t>
      </w:r>
    </w:p>
    <w:p w14:paraId="2B6B438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Postępowanie przeprowadza centralny zamawiający </w:t>
      </w:r>
    </w:p>
    <w:p w14:paraId="4D0ADE2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p>
    <w:p w14:paraId="34F9298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5BBE69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p>
    <w:p w14:paraId="2489AC3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Informacje na temat podmiotu któremu zamawiający powierzył/powierzyli prowadzenie postępowania:</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Postępowanie jest przeprowadzane wspólnie przez zamawiających</w:t>
      </w:r>
      <w:r w:rsidRPr="00D5735D">
        <w:rPr>
          <w:rFonts w:ascii="Times New Roman" w:eastAsia="Times New Roman" w:hAnsi="Times New Roman" w:cs="Times New Roman"/>
          <w:sz w:val="24"/>
          <w:szCs w:val="24"/>
          <w:lang w:eastAsia="pl-PL"/>
        </w:rPr>
        <w:t xml:space="preserve"> </w:t>
      </w:r>
    </w:p>
    <w:p w14:paraId="50A145E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p>
    <w:p w14:paraId="56045D8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085DCD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p>
    <w:p w14:paraId="2A76E0A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Informacje dodatkowe:</w:t>
      </w:r>
      <w:r w:rsidRPr="00D5735D">
        <w:rPr>
          <w:rFonts w:ascii="Times New Roman" w:eastAsia="Times New Roman" w:hAnsi="Times New Roman" w:cs="Times New Roman"/>
          <w:sz w:val="24"/>
          <w:szCs w:val="24"/>
          <w:lang w:eastAsia="pl-PL"/>
        </w:rPr>
        <w:t xml:space="preserve"> </w:t>
      </w:r>
    </w:p>
    <w:p w14:paraId="2D96374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I. 1) NAZWA I ADRES: </w:t>
      </w:r>
      <w:r w:rsidRPr="00D5735D">
        <w:rPr>
          <w:rFonts w:ascii="Times New Roman" w:eastAsia="Times New Roman" w:hAnsi="Times New Roman" w:cs="Times New Roman"/>
          <w:sz w:val="24"/>
          <w:szCs w:val="24"/>
          <w:lang w:eastAsia="pl-PL"/>
        </w:rPr>
        <w:t>Samodzielny Publiczny Zespół Zakładów Opieki Zdrowotnej Powiatowy Szpital Specjalistyczny, krajowy numer identyfikacyjny 00031256700000, ul. ul. Staszica  4 , 37-450  Stalowa Wola, woj. podkarpackie, państwo Polska, tel. 15 8433201,, e-</w:t>
      </w:r>
      <w:r w:rsidRPr="00D5735D">
        <w:rPr>
          <w:rFonts w:ascii="Times New Roman" w:eastAsia="Times New Roman" w:hAnsi="Times New Roman" w:cs="Times New Roman"/>
          <w:sz w:val="24"/>
          <w:szCs w:val="24"/>
          <w:lang w:eastAsia="pl-PL"/>
        </w:rPr>
        <w:lastRenderedPageBreak/>
        <w:t xml:space="preserve">mail zam-publ@szpital-stw.com, faks 15 8433397. </w:t>
      </w:r>
      <w:r w:rsidRPr="00D5735D">
        <w:rPr>
          <w:rFonts w:ascii="Times New Roman" w:eastAsia="Times New Roman" w:hAnsi="Times New Roman" w:cs="Times New Roman"/>
          <w:sz w:val="24"/>
          <w:szCs w:val="24"/>
          <w:lang w:eastAsia="pl-PL"/>
        </w:rPr>
        <w:br/>
        <w:t xml:space="preserve">Adres strony internetowej (URL): www.szpital-stw.com </w:t>
      </w:r>
      <w:r w:rsidRPr="00D5735D">
        <w:rPr>
          <w:rFonts w:ascii="Times New Roman" w:eastAsia="Times New Roman" w:hAnsi="Times New Roman" w:cs="Times New Roman"/>
          <w:sz w:val="24"/>
          <w:szCs w:val="24"/>
          <w:lang w:eastAsia="pl-PL"/>
        </w:rPr>
        <w:br/>
        <w:t xml:space="preserve">Adres profilu nabywcy: </w:t>
      </w:r>
      <w:r w:rsidRPr="00D5735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6D24E8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I. 2) RODZAJ ZAMAWIAJĄCEGO: </w:t>
      </w:r>
      <w:r w:rsidRPr="00D5735D">
        <w:rPr>
          <w:rFonts w:ascii="Times New Roman" w:eastAsia="Times New Roman" w:hAnsi="Times New Roman" w:cs="Times New Roman"/>
          <w:sz w:val="24"/>
          <w:szCs w:val="24"/>
          <w:lang w:eastAsia="pl-PL"/>
        </w:rPr>
        <w:t xml:space="preserve">Inny (proszę określić): </w:t>
      </w:r>
      <w:r w:rsidRPr="00D5735D">
        <w:rPr>
          <w:rFonts w:ascii="Times New Roman" w:eastAsia="Times New Roman" w:hAnsi="Times New Roman" w:cs="Times New Roman"/>
          <w:sz w:val="24"/>
          <w:szCs w:val="24"/>
          <w:lang w:eastAsia="pl-PL"/>
        </w:rPr>
        <w:br/>
        <w:t xml:space="preserve">Samodzielny Publiczny Zespół Zakładów Opieki Zdrowotnej Powiatowy Szpital Specjalistyczny w Stalowej Woli </w:t>
      </w:r>
    </w:p>
    <w:p w14:paraId="7D1B830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I.3) WSPÓLNE UDZIELANIE ZAMÓWIENIA </w:t>
      </w:r>
      <w:r w:rsidRPr="00D5735D">
        <w:rPr>
          <w:rFonts w:ascii="Times New Roman" w:eastAsia="Times New Roman" w:hAnsi="Times New Roman" w:cs="Times New Roman"/>
          <w:b/>
          <w:bCs/>
          <w:i/>
          <w:iCs/>
          <w:sz w:val="24"/>
          <w:szCs w:val="24"/>
          <w:lang w:eastAsia="pl-PL"/>
        </w:rPr>
        <w:t>(jeżeli dotyczy)</w:t>
      </w:r>
      <w:r w:rsidRPr="00D5735D">
        <w:rPr>
          <w:rFonts w:ascii="Times New Roman" w:eastAsia="Times New Roman" w:hAnsi="Times New Roman" w:cs="Times New Roman"/>
          <w:b/>
          <w:bCs/>
          <w:sz w:val="24"/>
          <w:szCs w:val="24"/>
          <w:lang w:eastAsia="pl-PL"/>
        </w:rPr>
        <w:t xml:space="preserve">: </w:t>
      </w:r>
    </w:p>
    <w:p w14:paraId="237F381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735D">
        <w:rPr>
          <w:rFonts w:ascii="Times New Roman" w:eastAsia="Times New Roman" w:hAnsi="Times New Roman" w:cs="Times New Roman"/>
          <w:sz w:val="24"/>
          <w:szCs w:val="24"/>
          <w:lang w:eastAsia="pl-PL"/>
        </w:rPr>
        <w:br/>
      </w:r>
    </w:p>
    <w:p w14:paraId="6298281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I.4) KOMUNIKACJA: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5735D">
        <w:rPr>
          <w:rFonts w:ascii="Times New Roman" w:eastAsia="Times New Roman" w:hAnsi="Times New Roman" w:cs="Times New Roman"/>
          <w:sz w:val="24"/>
          <w:szCs w:val="24"/>
          <w:lang w:eastAsia="pl-PL"/>
        </w:rPr>
        <w:t xml:space="preserve"> </w:t>
      </w:r>
    </w:p>
    <w:p w14:paraId="0246003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Tak </w:t>
      </w:r>
      <w:r w:rsidRPr="00D5735D">
        <w:rPr>
          <w:rFonts w:ascii="Times New Roman" w:eastAsia="Times New Roman" w:hAnsi="Times New Roman" w:cs="Times New Roman"/>
          <w:sz w:val="24"/>
          <w:szCs w:val="24"/>
          <w:lang w:eastAsia="pl-PL"/>
        </w:rPr>
        <w:br/>
        <w:t xml:space="preserve">http://przetargi.szpital-stw.com/postepowania-w-toku </w:t>
      </w:r>
    </w:p>
    <w:p w14:paraId="528361B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547E57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Tak </w:t>
      </w:r>
      <w:r w:rsidRPr="00D5735D">
        <w:rPr>
          <w:rFonts w:ascii="Times New Roman" w:eastAsia="Times New Roman" w:hAnsi="Times New Roman" w:cs="Times New Roman"/>
          <w:sz w:val="24"/>
          <w:szCs w:val="24"/>
          <w:lang w:eastAsia="pl-PL"/>
        </w:rPr>
        <w:br/>
        <w:t xml:space="preserve">http://przetargi.szpital-stw.com/postepowania-w-toku </w:t>
      </w:r>
    </w:p>
    <w:p w14:paraId="023A39F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ECE22E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r w:rsidRPr="00D5735D">
        <w:rPr>
          <w:rFonts w:ascii="Times New Roman" w:eastAsia="Times New Roman" w:hAnsi="Times New Roman" w:cs="Times New Roman"/>
          <w:sz w:val="24"/>
          <w:szCs w:val="24"/>
          <w:lang w:eastAsia="pl-PL"/>
        </w:rPr>
        <w:br/>
      </w:r>
    </w:p>
    <w:p w14:paraId="151EBD6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Oferty lub wnioski o dopuszczenie do udziału w postępowaniu należy przesyłać:</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Elektronicznie</w:t>
      </w:r>
      <w:r w:rsidRPr="00D5735D">
        <w:rPr>
          <w:rFonts w:ascii="Times New Roman" w:eastAsia="Times New Roman" w:hAnsi="Times New Roman" w:cs="Times New Roman"/>
          <w:sz w:val="24"/>
          <w:szCs w:val="24"/>
          <w:lang w:eastAsia="pl-PL"/>
        </w:rPr>
        <w:t xml:space="preserve"> </w:t>
      </w:r>
    </w:p>
    <w:p w14:paraId="5755316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r w:rsidRPr="00D5735D">
        <w:rPr>
          <w:rFonts w:ascii="Times New Roman" w:eastAsia="Times New Roman" w:hAnsi="Times New Roman" w:cs="Times New Roman"/>
          <w:sz w:val="24"/>
          <w:szCs w:val="24"/>
          <w:lang w:eastAsia="pl-PL"/>
        </w:rPr>
        <w:br/>
        <w:t xml:space="preserve">adres </w:t>
      </w:r>
      <w:r w:rsidRPr="00D5735D">
        <w:rPr>
          <w:rFonts w:ascii="Times New Roman" w:eastAsia="Times New Roman" w:hAnsi="Times New Roman" w:cs="Times New Roman"/>
          <w:sz w:val="24"/>
          <w:szCs w:val="24"/>
          <w:lang w:eastAsia="pl-PL"/>
        </w:rPr>
        <w:br/>
      </w:r>
    </w:p>
    <w:p w14:paraId="7A55D2A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p>
    <w:p w14:paraId="497E2E8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Nie </w:t>
      </w:r>
      <w:r w:rsidRPr="00D5735D">
        <w:rPr>
          <w:rFonts w:ascii="Times New Roman" w:eastAsia="Times New Roman" w:hAnsi="Times New Roman" w:cs="Times New Roman"/>
          <w:sz w:val="24"/>
          <w:szCs w:val="24"/>
          <w:lang w:eastAsia="pl-PL"/>
        </w:rPr>
        <w:br/>
        <w:t xml:space="preserve">Inny sposób: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Tak </w:t>
      </w:r>
      <w:r w:rsidRPr="00D5735D">
        <w:rPr>
          <w:rFonts w:ascii="Times New Roman" w:eastAsia="Times New Roman" w:hAnsi="Times New Roman" w:cs="Times New Roman"/>
          <w:sz w:val="24"/>
          <w:szCs w:val="24"/>
          <w:lang w:eastAsia="pl-PL"/>
        </w:rPr>
        <w:br/>
        <w:t xml:space="preserve">Inny sposób: </w:t>
      </w:r>
      <w:r w:rsidRPr="00D5735D">
        <w:rPr>
          <w:rFonts w:ascii="Times New Roman" w:eastAsia="Times New Roman" w:hAnsi="Times New Roman" w:cs="Times New Roman"/>
          <w:sz w:val="24"/>
          <w:szCs w:val="24"/>
          <w:lang w:eastAsia="pl-PL"/>
        </w:rPr>
        <w:br/>
        <w:t xml:space="preserve">FORMA PISEMNA </w:t>
      </w:r>
      <w:r w:rsidRPr="00D5735D">
        <w:rPr>
          <w:rFonts w:ascii="Times New Roman" w:eastAsia="Times New Roman" w:hAnsi="Times New Roman" w:cs="Times New Roman"/>
          <w:sz w:val="24"/>
          <w:szCs w:val="24"/>
          <w:lang w:eastAsia="pl-PL"/>
        </w:rPr>
        <w:br/>
        <w:t xml:space="preserve">Adres: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lastRenderedPageBreak/>
        <w:t xml:space="preserve">Samodzielny Publiczny Zespół Zakładów Opieki Zdrowotnej Powiatowy Szpital Specjalistyczny w Stalowej Woli, ul. Staszica 4, 37 – 450 Stalowa Wola, Dział Zamówień Publicznych. pokój nr 7 </w:t>
      </w:r>
    </w:p>
    <w:p w14:paraId="08CBA1D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5735D">
        <w:rPr>
          <w:rFonts w:ascii="Times New Roman" w:eastAsia="Times New Roman" w:hAnsi="Times New Roman" w:cs="Times New Roman"/>
          <w:sz w:val="24"/>
          <w:szCs w:val="24"/>
          <w:lang w:eastAsia="pl-PL"/>
        </w:rPr>
        <w:t xml:space="preserve"> </w:t>
      </w:r>
    </w:p>
    <w:p w14:paraId="070BD8A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r w:rsidRPr="00D573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5735D">
        <w:rPr>
          <w:rFonts w:ascii="Times New Roman" w:eastAsia="Times New Roman" w:hAnsi="Times New Roman" w:cs="Times New Roman"/>
          <w:sz w:val="24"/>
          <w:szCs w:val="24"/>
          <w:lang w:eastAsia="pl-PL"/>
        </w:rPr>
        <w:br/>
      </w:r>
    </w:p>
    <w:p w14:paraId="6C83063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u w:val="single"/>
          <w:lang w:eastAsia="pl-PL"/>
        </w:rPr>
        <w:t xml:space="preserve">SEKCJA II: PRZEDMIOT ZAMÓWIENIA </w:t>
      </w:r>
    </w:p>
    <w:p w14:paraId="799312E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II.1) Nazwa nadana zamówieniu przez zamawiającego: </w:t>
      </w:r>
      <w:r w:rsidRPr="00D5735D">
        <w:rPr>
          <w:rFonts w:ascii="Times New Roman" w:eastAsia="Times New Roman" w:hAnsi="Times New Roman" w:cs="Times New Roman"/>
          <w:sz w:val="24"/>
          <w:szCs w:val="24"/>
          <w:lang w:eastAsia="pl-PL"/>
        </w:rPr>
        <w:t xml:space="preserve">Cykliczne dostawy środków dezynfekcyjnych dla potrzeb Powiatowego Szpitala Specjalistycznego w Stalowej Woli w okresie 1roku, licząc od daty podpisania umowy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Numer referencyjny: </w:t>
      </w:r>
      <w:proofErr w:type="spellStart"/>
      <w:r w:rsidRPr="00D5735D">
        <w:rPr>
          <w:rFonts w:ascii="Times New Roman" w:eastAsia="Times New Roman" w:hAnsi="Times New Roman" w:cs="Times New Roman"/>
          <w:sz w:val="24"/>
          <w:szCs w:val="24"/>
          <w:lang w:eastAsia="pl-PL"/>
        </w:rPr>
        <w:t>Spr</w:t>
      </w:r>
      <w:proofErr w:type="spellEnd"/>
      <w:r w:rsidRPr="00D5735D">
        <w:rPr>
          <w:rFonts w:ascii="Times New Roman" w:eastAsia="Times New Roman" w:hAnsi="Times New Roman" w:cs="Times New Roman"/>
          <w:sz w:val="24"/>
          <w:szCs w:val="24"/>
          <w:lang w:eastAsia="pl-PL"/>
        </w:rPr>
        <w:t xml:space="preserve">. 1130 ZP/2020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A48D900" w14:textId="77777777" w:rsidR="00D5735D" w:rsidRPr="00D5735D" w:rsidRDefault="00D5735D" w:rsidP="00D5735D">
      <w:pPr>
        <w:spacing w:after="0" w:line="240" w:lineRule="auto"/>
        <w:jc w:val="both"/>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p>
    <w:p w14:paraId="77B9879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II.2) Rodzaj zamówienia: </w:t>
      </w:r>
      <w:r w:rsidRPr="00D5735D">
        <w:rPr>
          <w:rFonts w:ascii="Times New Roman" w:eastAsia="Times New Roman" w:hAnsi="Times New Roman" w:cs="Times New Roman"/>
          <w:sz w:val="24"/>
          <w:szCs w:val="24"/>
          <w:lang w:eastAsia="pl-PL"/>
        </w:rPr>
        <w:t xml:space="preserve">Dostawy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II.3) Informacja o możliwości składania ofert częściowych</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Zamówienie podzielone jest na części: </w:t>
      </w:r>
    </w:p>
    <w:p w14:paraId="2393038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Tak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Oferty lub wnioski o dopuszczenie do udziału w postępowaniu można składać w odniesieniu do:</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wszystkich części </w:t>
      </w:r>
    </w:p>
    <w:p w14:paraId="59FBD02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nie dotyczy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nie dotyczy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II.4)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573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5735D">
        <w:rPr>
          <w:rFonts w:ascii="Times New Roman" w:eastAsia="Times New Roman" w:hAnsi="Times New Roman" w:cs="Times New Roman"/>
          <w:sz w:val="24"/>
          <w:szCs w:val="24"/>
          <w:lang w:eastAsia="pl-PL"/>
        </w:rPr>
        <w:t xml:space="preserve">1. Przedmiotem zamówienia jest postepowanie prowadzone w trybie przetargu nieograniczonego na: „Cykliczne dostawy środków dezynfekcyjnych dla potrzeb Powiatowego Szpitala Specjalistycznego w Stalowej Woli w okresie 1roku, licząc od daty podpisania umowy do siedziby Zamawiającego zgodnie z formularzem ofertowym – załącznik nr 1 do SIWZ, formularzem cenowym - opisem przedmiotu zamówienia – załącznik nr 2 do SWIZ oraz wymaganiami zawartymi w SIWZ w ramach zadań: Zadanie nr 1 – Dezynfekcja małych powierzchni, sprzętów i urządzeń mających kontakt z żywnością. Zadanie nr 2 – Dezynfekcja powierzchni – chusteczki na bazie alkoholu. Zadanie nr 3 – Mycie i dezynfekcja narzędzi. Zadanie nr 4 – Dezynfekcja powierzchni i miejsc trudno dostępnych – preparat alkoholowy. Zadanie nr 5 – Dezynfekcja powierzchni – chusteczki bezalkoholowe. Zadanie nr 6 – Mycie i dezynfekcja powierzchni i sprzętu – preparaty </w:t>
      </w:r>
      <w:proofErr w:type="spellStart"/>
      <w:r w:rsidRPr="00D5735D">
        <w:rPr>
          <w:rFonts w:ascii="Times New Roman" w:eastAsia="Times New Roman" w:hAnsi="Times New Roman" w:cs="Times New Roman"/>
          <w:sz w:val="24"/>
          <w:szCs w:val="24"/>
          <w:lang w:eastAsia="pl-PL"/>
        </w:rPr>
        <w:t>sporobójcze</w:t>
      </w:r>
      <w:proofErr w:type="spellEnd"/>
      <w:r w:rsidRPr="00D5735D">
        <w:rPr>
          <w:rFonts w:ascii="Times New Roman" w:eastAsia="Times New Roman" w:hAnsi="Times New Roman" w:cs="Times New Roman"/>
          <w:sz w:val="24"/>
          <w:szCs w:val="24"/>
          <w:lang w:eastAsia="pl-PL"/>
        </w:rPr>
        <w:t xml:space="preserve">. Zadanie nr 7 – Mycie i dezynfekcja narzędzi i sprzętu – preparaty w płynie. </w:t>
      </w:r>
      <w:r w:rsidRPr="00D5735D">
        <w:rPr>
          <w:rFonts w:ascii="Times New Roman" w:eastAsia="Times New Roman" w:hAnsi="Times New Roman" w:cs="Times New Roman"/>
          <w:sz w:val="24"/>
          <w:szCs w:val="24"/>
          <w:lang w:eastAsia="pl-PL"/>
        </w:rPr>
        <w:lastRenderedPageBreak/>
        <w:t xml:space="preserve">Zadanie nr 8 – Pielęgnacja narzędzi. Zadanie nr 9 – Higiena rąk ( preparat w żelu). Zadanie nr 10 – Mycie i dezynfekcja skóry i błon śluzowych. Zadanie nr 11 – Mycie powierzchni i sprzętu. Zadanie nr 12 – Mycie i dezynfekcja narzędzi (maszynowa). Zadanie nr 13 – Mycie i dezynfekcja skóry i błon śluzowych – preparaty zawierające </w:t>
      </w:r>
      <w:proofErr w:type="spellStart"/>
      <w:r w:rsidRPr="00D5735D">
        <w:rPr>
          <w:rFonts w:ascii="Times New Roman" w:eastAsia="Times New Roman" w:hAnsi="Times New Roman" w:cs="Times New Roman"/>
          <w:sz w:val="24"/>
          <w:szCs w:val="24"/>
          <w:lang w:eastAsia="pl-PL"/>
        </w:rPr>
        <w:t>oktenidynę</w:t>
      </w:r>
      <w:proofErr w:type="spellEnd"/>
      <w:r w:rsidRPr="00D5735D">
        <w:rPr>
          <w:rFonts w:ascii="Times New Roman" w:eastAsia="Times New Roman" w:hAnsi="Times New Roman" w:cs="Times New Roman"/>
          <w:sz w:val="24"/>
          <w:szCs w:val="24"/>
          <w:lang w:eastAsia="pl-PL"/>
        </w:rPr>
        <w:t xml:space="preserve">. Zadanie nr 14 – Mycie i dezynfekcja dużych powierzchni mających kontakt z żywnością. Zadanie nr 15 – Szybka dezynfekcja powierzchni mających kontakt z żywnością. Zadanie nr 16 – Dezynfekcja powierzchni – chusteczki na bazie nadtlenku wodoru. Zadanie nr 17 – Mycie i dezynfekcja powierzchni i sprzętów. Zadanie nr 18 – Dezynfekcja powierzchni – chusteczki na bazie alkoholu oraz QAV. Zadanie nr 19 – Dezynfekcja powierzchni – chusteczki bezalkoholowe. Zadanie nr 20 – Higiena rąk. Zadanie nr 21 – Wstępna dezynfekcja i mycie narzędzi. Zadanie nr 22 – Dezynfekcja skóry. Zadanie nr 23 – Dezynfekcja narzędzi – preparat w pianie. 2. Opis przedmiotu zamówienia oraz inne niezbędne informacje dotyczące tego postępowania przetargowego znajdują się w SIWZ oraz załącznikach umieszczonych na stronie internetowej Zamawiającego http://przetargi.szpital-stw.com/ 3. KOD CPV: 33631600-8 Środki antyseptyczne i dezynfekcyjne 4. W szczególnych przypadkach, wystąpienia zwiększonej zachorowalności lub innych wypadkach losowych Wykonawca zapewni dostawę w ciągu 24 godzin, licząc od chwili zgłoszenia przez Zamawiającego zamówienia opatrzonego dopiskiem „CITO”. 5. 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6. Towar dostarczany będzie w opakowaniu zabezpieczającym przed uszkodzeniem w czasie transportu w sposób określony odpowiednimi normami. Na opakowaniu powinna znajdować się etykieta fabryczna określająca rodzaj, typ towaru, jego ilość, datę produkcji oraz nazwę i adres producenta. 7. Towar dostarczany będzie Zamawiającemu na koszt i ryzyko Wykonawcy. W szczególności Wykonawca ponosi pełną odpowiedzialność za szkody wynikłe w czasie transportu oraz spowodowane niewłaściwym opakowaniem. Opakowanie winno posiadać oryginalną etykietę w języku polskim. Naklejane, przeklejanie etykiety na obcojęzyczne opakowanie nie będą akceptowane.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II.5) Główny kod 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Dodatkowe kody CPV:</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II.6) Całkowita wartość zamówienia </w:t>
      </w:r>
      <w:r w:rsidRPr="00D5735D">
        <w:rPr>
          <w:rFonts w:ascii="Times New Roman" w:eastAsia="Times New Roman" w:hAnsi="Times New Roman" w:cs="Times New Roman"/>
          <w:i/>
          <w:iCs/>
          <w:sz w:val="24"/>
          <w:szCs w:val="24"/>
          <w:lang w:eastAsia="pl-PL"/>
        </w:rPr>
        <w:t>(jeżeli zamawiający podaje informacje o wartości zamówienia)</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p>
    <w:p w14:paraId="2C6C334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PLN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5735D">
        <w:rPr>
          <w:rFonts w:ascii="Times New Roman" w:eastAsia="Times New Roman" w:hAnsi="Times New Roman" w:cs="Times New Roman"/>
          <w:sz w:val="24"/>
          <w:szCs w:val="24"/>
          <w:lang w:eastAsia="pl-PL"/>
        </w:rPr>
        <w:t xml:space="preserve"> </w:t>
      </w:r>
    </w:p>
    <w:p w14:paraId="4DF88BA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5735D">
        <w:rPr>
          <w:rFonts w:ascii="Times New Roman" w:eastAsia="Times New Roman" w:hAnsi="Times New Roman" w:cs="Times New Roman"/>
          <w:b/>
          <w:bCs/>
          <w:sz w:val="24"/>
          <w:szCs w:val="24"/>
          <w:lang w:eastAsia="pl-PL"/>
        </w:rPr>
        <w:t>Pzp</w:t>
      </w:r>
      <w:proofErr w:type="spellEnd"/>
      <w:r w:rsidRPr="00D5735D">
        <w:rPr>
          <w:rFonts w:ascii="Times New Roman" w:eastAsia="Times New Roman" w:hAnsi="Times New Roman" w:cs="Times New Roman"/>
          <w:b/>
          <w:bCs/>
          <w:sz w:val="24"/>
          <w:szCs w:val="24"/>
          <w:lang w:eastAsia="pl-PL"/>
        </w:rPr>
        <w:t xml:space="preserve">: </w:t>
      </w:r>
      <w:r w:rsidRPr="00D5735D">
        <w:rPr>
          <w:rFonts w:ascii="Times New Roman" w:eastAsia="Times New Roman" w:hAnsi="Times New Roman" w:cs="Times New Roman"/>
          <w:sz w:val="24"/>
          <w:szCs w:val="24"/>
          <w:lang w:eastAsia="pl-PL"/>
        </w:rPr>
        <w:t xml:space="preserve">Nie </w:t>
      </w:r>
      <w:r w:rsidRPr="00D573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5735D">
        <w:rPr>
          <w:rFonts w:ascii="Times New Roman" w:eastAsia="Times New Roman" w:hAnsi="Times New Roman" w:cs="Times New Roman"/>
          <w:sz w:val="24"/>
          <w:szCs w:val="24"/>
          <w:lang w:eastAsia="pl-PL"/>
        </w:rPr>
        <w:t>Pzp</w:t>
      </w:r>
      <w:proofErr w:type="spellEnd"/>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II.8) Okres, w którym realizowane będzie zamówienie lub okres, na który została </w:t>
      </w:r>
      <w:r w:rsidRPr="00D5735D">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miesiącach:  12  </w:t>
      </w:r>
      <w:r w:rsidRPr="00D5735D">
        <w:rPr>
          <w:rFonts w:ascii="Times New Roman" w:eastAsia="Times New Roman" w:hAnsi="Times New Roman" w:cs="Times New Roman"/>
          <w:i/>
          <w:iCs/>
          <w:sz w:val="24"/>
          <w:szCs w:val="24"/>
          <w:lang w:eastAsia="pl-PL"/>
        </w:rPr>
        <w:t xml:space="preserve"> lub </w:t>
      </w:r>
      <w:r w:rsidRPr="00D5735D">
        <w:rPr>
          <w:rFonts w:ascii="Times New Roman" w:eastAsia="Times New Roman" w:hAnsi="Times New Roman" w:cs="Times New Roman"/>
          <w:b/>
          <w:bCs/>
          <w:sz w:val="24"/>
          <w:szCs w:val="24"/>
          <w:lang w:eastAsia="pl-PL"/>
        </w:rPr>
        <w:t>dniach:</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i/>
          <w:iCs/>
          <w:sz w:val="24"/>
          <w:szCs w:val="24"/>
          <w:lang w:eastAsia="pl-PL"/>
        </w:rPr>
        <w:t>lub</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data rozpoczęcia: </w:t>
      </w:r>
      <w:r w:rsidRPr="00D5735D">
        <w:rPr>
          <w:rFonts w:ascii="Times New Roman" w:eastAsia="Times New Roman" w:hAnsi="Times New Roman" w:cs="Times New Roman"/>
          <w:sz w:val="24"/>
          <w:szCs w:val="24"/>
          <w:lang w:eastAsia="pl-PL"/>
        </w:rPr>
        <w:t> </w:t>
      </w:r>
      <w:r w:rsidRPr="00D5735D">
        <w:rPr>
          <w:rFonts w:ascii="Times New Roman" w:eastAsia="Times New Roman" w:hAnsi="Times New Roman" w:cs="Times New Roman"/>
          <w:i/>
          <w:iCs/>
          <w:sz w:val="24"/>
          <w:szCs w:val="24"/>
          <w:lang w:eastAsia="pl-PL"/>
        </w:rPr>
        <w:t xml:space="preserve"> lub </w:t>
      </w:r>
      <w:r w:rsidRPr="00D5735D">
        <w:rPr>
          <w:rFonts w:ascii="Times New Roman" w:eastAsia="Times New Roman" w:hAnsi="Times New Roman" w:cs="Times New Roman"/>
          <w:b/>
          <w:bCs/>
          <w:sz w:val="24"/>
          <w:szCs w:val="24"/>
          <w:lang w:eastAsia="pl-PL"/>
        </w:rPr>
        <w:t xml:space="preserve">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II.9) Informacje dodatkowe: </w:t>
      </w:r>
    </w:p>
    <w:p w14:paraId="5312637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37F290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III.1) WARUNKI UDZIAŁU W POSTĘPOWANIU </w:t>
      </w:r>
    </w:p>
    <w:p w14:paraId="4056702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Określenie warunków: Zamawiający nie ustala szczegółowego warunku udziału w postępowaniu. I. O udzielenie zamówienia mogą ubiegać się Wykonawcy, którzy: nie podlegają wykluczeniu na podstawie przepisów art. 24 ust. 1 pkt 12-23 ustawy </w:t>
      </w:r>
      <w:proofErr w:type="spellStart"/>
      <w:r w:rsidRPr="00D5735D">
        <w:rPr>
          <w:rFonts w:ascii="Times New Roman" w:eastAsia="Times New Roman" w:hAnsi="Times New Roman" w:cs="Times New Roman"/>
          <w:sz w:val="24"/>
          <w:szCs w:val="24"/>
          <w:lang w:eastAsia="pl-PL"/>
        </w:rPr>
        <w:t>Pzp</w:t>
      </w:r>
      <w:proofErr w:type="spellEnd"/>
      <w:r w:rsidRPr="00D5735D">
        <w:rPr>
          <w:rFonts w:ascii="Times New Roman" w:eastAsia="Times New Roman" w:hAnsi="Times New Roman" w:cs="Times New Roman"/>
          <w:sz w:val="24"/>
          <w:szCs w:val="24"/>
          <w:lang w:eastAsia="pl-PL"/>
        </w:rPr>
        <w:t xml:space="preserve"> oraz na podstawie art. 24 ust. 5 pkt 1 II. Na termin składania ofert: 1. Oświadczenia dotyczącego przesłanek wykluczenia z postępowania – wypełnione i podpisane odpowiednio przez osobę (osoby) upoważnioną (upoważnione) do reprezentowania Wykonawcy. Załącznik nr 4 do SIWZ 2. W przypadku wspólnego ubiegania się o zamówienie przez wykonawców oświadczenie o którym mowa w punkcie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3. Zamawiający żąda aby wykonawca, który zamierza powierzyć wykonanie części zamówienia podwykonawcom, w celu wykazania braku istnienia wobec nich podstaw wykluczenia z udziału w niniejszym postępowaniu zamieszcza informacje o podwykonawcach w oświadczeniu, o którym mowa w punkcie 1 niniejszej SIWZ. III. W celu potwierdzenia braku podstaw do wykluczenia wykonawcy z udziału w postępowaniu zamawiający przed udzieleniem zamówienia, wezwie wykonawcę, którego oferta została najwyżej oceniona, do złożenia w wyznaczonym, nie krótszym niż 5 dni, terminie aktualnych na dzień oświadczeń lub dokumentów Wykonawca przedkłada: 1) odpisu z właściwego rejestru lub z centralnej ewidencji i informacji o działalności gospodarczej, jeżeli odrębne przepisy wymagają wpisu do rejestru lub ewidencji, w celu potwierdzenia braku podstaw wykluczenia na podstawie art. 24 ust. 5 pkt 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7 do SIWZ 3) oświadczenie wykonawcy o braku orzeczenia wobec niego tytułem środka zapobiegawczego zakazu ubiegania się o zamówienia publiczne - Załącznik nr 7 do SIWZ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w:t>
      </w:r>
      <w:proofErr w:type="spellStart"/>
      <w:r w:rsidRPr="00D5735D">
        <w:rPr>
          <w:rFonts w:ascii="Times New Roman" w:eastAsia="Times New Roman" w:hAnsi="Times New Roman" w:cs="Times New Roman"/>
          <w:sz w:val="24"/>
          <w:szCs w:val="24"/>
          <w:lang w:eastAsia="pl-PL"/>
        </w:rPr>
        <w:t>Pzp</w:t>
      </w:r>
      <w:proofErr w:type="spellEnd"/>
      <w:r w:rsidRPr="00D5735D">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w:t>
      </w:r>
      <w:r w:rsidRPr="00D5735D">
        <w:rPr>
          <w:rFonts w:ascii="Times New Roman" w:eastAsia="Times New Roman" w:hAnsi="Times New Roman" w:cs="Times New Roman"/>
          <w:sz w:val="24"/>
          <w:szCs w:val="24"/>
          <w:lang w:eastAsia="pl-PL"/>
        </w:rPr>
        <w:lastRenderedPageBreak/>
        <w:t xml:space="preserve">zamówienia. IV.DOKUMENTY PODMIOTÓW ZAGRANICZNYCH 1. Jeżeli wykonawca ma siedzibę lub miejsce zamieszkania poza terytorium Rzeczypospolitej Polskiej, zamiast dokumentów, o których mowa w pkt 3.1) – składa dokument lub dokumenty wystawione w kraju, w którym wykonawca ma siedzibę lub miejsce zamieszkania, potwierdzające odpowiednio, że nie otwarto jego likwidacji ani nie ogłoszono upadłości. 2. Dokumenty o których mowa w pkt. 1 ,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Postanowienia pkt.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D5735D">
        <w:rPr>
          <w:rFonts w:ascii="Times New Roman" w:eastAsia="Times New Roman" w:hAnsi="Times New Roman" w:cs="Times New Roman"/>
          <w:sz w:val="24"/>
          <w:szCs w:val="24"/>
          <w:lang w:eastAsia="pl-PL"/>
        </w:rPr>
        <w:br/>
        <w:t xml:space="preserve">Informacje dodatkowe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III.1.2) Sytuacja finansowa lub ekonomiczna </w:t>
      </w:r>
      <w:r w:rsidRPr="00D5735D">
        <w:rPr>
          <w:rFonts w:ascii="Times New Roman" w:eastAsia="Times New Roman" w:hAnsi="Times New Roman" w:cs="Times New Roman"/>
          <w:sz w:val="24"/>
          <w:szCs w:val="24"/>
          <w:lang w:eastAsia="pl-PL"/>
        </w:rPr>
        <w:br/>
        <w:t xml:space="preserve">Określenie warunków: Zamawiający nie ustala szczegółowego warunku udziału w postępowaniu. I. Wykonawcy mogą wspólnie ubiegać się o udzielenie zamówienia (jeśli dotyczy) 1.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ust. 5 pkt 1. Pozostałe dokumenty składane są wspólnie. b) w przypadku wspólnego ubiegania się o zamówienie przez wykonawców, oświadczenie (załącznik 3 oraz załącznik nr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c) Wykonawcy występujący wspólnie muszą ustanowić pełnomocnika do reprezentowania ich w postępowaniu albo reprezentowania w postępowaniu i zawarcia umowy w sprawie zamówienia publicznego. Pełnomocnictwo należy przedłożyć w ofercie w formie oryginału lub kopii poświadczonej przez notariusza. d)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f) Zgodnie z art. 23 ust.4 ustawy </w:t>
      </w:r>
      <w:proofErr w:type="spellStart"/>
      <w:r w:rsidRPr="00D5735D">
        <w:rPr>
          <w:rFonts w:ascii="Times New Roman" w:eastAsia="Times New Roman" w:hAnsi="Times New Roman" w:cs="Times New Roman"/>
          <w:sz w:val="24"/>
          <w:szCs w:val="24"/>
          <w:lang w:eastAsia="pl-PL"/>
        </w:rPr>
        <w:t>Pzp</w:t>
      </w:r>
      <w:proofErr w:type="spellEnd"/>
      <w:r w:rsidRPr="00D5735D">
        <w:rPr>
          <w:rFonts w:ascii="Times New Roman" w:eastAsia="Times New Roman" w:hAnsi="Times New Roman" w:cs="Times New Roman"/>
          <w:sz w:val="24"/>
          <w:szCs w:val="24"/>
          <w:lang w:eastAsia="pl-PL"/>
        </w:rPr>
        <w:t xml:space="preserve"> Zamawiający może żądać przed zawarciem umowy w sprawie zamówienia publicznego umowy regulującej współpracę wykonawców wspólnie ubiegających się o udzielenie zamówienia, których oferta została wybrana. II.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Zamawiający żąda wskazania przez wykonawcę części zamówienia, których wykonanie zamierza powierzyć podwykonawcom, i podania przez wykonawcę firm podwykonawców. 4. Powierzenie wykonania części zamówienia podwykonawcom nie </w:t>
      </w:r>
      <w:r w:rsidRPr="00D5735D">
        <w:rPr>
          <w:rFonts w:ascii="Times New Roman" w:eastAsia="Times New Roman" w:hAnsi="Times New Roman" w:cs="Times New Roman"/>
          <w:sz w:val="24"/>
          <w:szCs w:val="24"/>
          <w:lang w:eastAsia="pl-PL"/>
        </w:rPr>
        <w:lastRenderedPageBreak/>
        <w:t xml:space="preserve">zwalnia wykonawcy z odpowiedzialności za należyte wykonanie tego zamówienia. </w:t>
      </w:r>
      <w:r w:rsidRPr="00D5735D">
        <w:rPr>
          <w:rFonts w:ascii="Times New Roman" w:eastAsia="Times New Roman" w:hAnsi="Times New Roman" w:cs="Times New Roman"/>
          <w:sz w:val="24"/>
          <w:szCs w:val="24"/>
          <w:lang w:eastAsia="pl-PL"/>
        </w:rPr>
        <w:br/>
        <w:t xml:space="preserve">Informacje dodatkowe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III.1.3) Zdolność techniczna lub zawodowa </w:t>
      </w:r>
      <w:r w:rsidRPr="00D5735D">
        <w:rPr>
          <w:rFonts w:ascii="Times New Roman" w:eastAsia="Times New Roman" w:hAnsi="Times New Roman" w:cs="Times New Roman"/>
          <w:sz w:val="24"/>
          <w:szCs w:val="24"/>
          <w:lang w:eastAsia="pl-PL"/>
        </w:rPr>
        <w:br/>
        <w:t xml:space="preserve">Określenie warunków: I. W zakresie wykazania spełniania przez oferowane produkty wymagań Zamawiającego, Wykonawca przedkłada, Zamawiający dopuszcza możliwość złożenia poniższych dokumentów wraz z ofertą: 1. Aktualne karty charakterystyki sporządzone zgodnie z Rozporządzeniem Komisji (UE) 2015/830 - w formie drukowanej a w formie elektronicznej - dołączone do umowy. 2. Świadectwa jakości zdrowotnej ( atest PZH HŻ) do zadań: zad. 1, zad. 11, zad. 14, zad.15 3. Dokumenty odpowiednio dla: I. Wyrobów medycznych należy złożyć : 1) deklaracja zgodności WE i certyfikat WE /jeśli dotyczy/ oraz powiadomienie Prezesa Urzędu Rejestracji Produktów Leczniczych, Wyrobów Medycznych i Produktów Biobójczych zgodnie z ustawą z dnia 20.05.2010 r. o wyrobach medycznych (Dz. U. 2020r. Poz. 186 z </w:t>
      </w:r>
      <w:proofErr w:type="spellStart"/>
      <w:r w:rsidRPr="00D5735D">
        <w:rPr>
          <w:rFonts w:ascii="Times New Roman" w:eastAsia="Times New Roman" w:hAnsi="Times New Roman" w:cs="Times New Roman"/>
          <w:sz w:val="24"/>
          <w:szCs w:val="24"/>
          <w:lang w:eastAsia="pl-PL"/>
        </w:rPr>
        <w:t>póź</w:t>
      </w:r>
      <w:proofErr w:type="spellEnd"/>
      <w:r w:rsidRPr="00D5735D">
        <w:rPr>
          <w:rFonts w:ascii="Times New Roman" w:eastAsia="Times New Roman" w:hAnsi="Times New Roman" w:cs="Times New Roman"/>
          <w:sz w:val="24"/>
          <w:szCs w:val="24"/>
          <w:lang w:eastAsia="pl-PL"/>
        </w:rPr>
        <w:t xml:space="preserve">. zmianami) 2) ulotki informacyjne oferowanych produktów II. Kosmetyków należy złożyć : 1) potwierdzenie zgłoszenia w Portalu Notyfikacji Produktów Kosmetycznych (Portal CPNP) zgodnie z rozporządzeniem Parlamentu Europejskiego i Rady (WE) nr 1223/2009 z dnia 30 listopada 2009 r. 2) ulotki informacyjne oferowanych produktów III. Produkty lecznicze należy złożyć : 1) pozwolenie na dopuszczenie do obrotu produktu leczniczego wydane przez Ministra Zdrowia lub Prezesa Urzędu Rejestracji Produktów Leczniczych, Wyrobów Medycznych i Produktów Biobójczych zgodnie z ustawą z dnia 06.09.2001r. Prawo farmaceutyczne (Dz. U. 2020 r. poz. 944 z późniejszymi zmianami) 2) charakterystyka produktu leczniczego wraz z ulotką lub etykietą pełniącą funkcję ulotki zatwierdzone przez Ministra Zdrowia lub Prezesa Urzędu Rejestracji Produktów Leczniczych, Wyrobów Medycznych i Produktów Biobójczych IV. Produkty biobójcze należy złożyć : 1) pozwolenie Ministra Zdrowia na obrót produktem biobójczym zgodnie z ustawą z dnia 9 października 2015 r. o produktach biobójczych (Dz. U. 2018r. Poz. 2231 z </w:t>
      </w:r>
      <w:proofErr w:type="spellStart"/>
      <w:r w:rsidRPr="00D5735D">
        <w:rPr>
          <w:rFonts w:ascii="Times New Roman" w:eastAsia="Times New Roman" w:hAnsi="Times New Roman" w:cs="Times New Roman"/>
          <w:sz w:val="24"/>
          <w:szCs w:val="24"/>
          <w:lang w:eastAsia="pl-PL"/>
        </w:rPr>
        <w:t>późn</w:t>
      </w:r>
      <w:proofErr w:type="spellEnd"/>
      <w:r w:rsidRPr="00D5735D">
        <w:rPr>
          <w:rFonts w:ascii="Times New Roman" w:eastAsia="Times New Roman" w:hAnsi="Times New Roman" w:cs="Times New Roman"/>
          <w:sz w:val="24"/>
          <w:szCs w:val="24"/>
          <w:lang w:eastAsia="pl-PL"/>
        </w:rPr>
        <w:t xml:space="preserve">. zmianami) 2) ulotki informacyjne oferowanych produktów 4. Zamawiający wymaga przedłożenia aktualnych badań środków dezynfekcyjnych na obszar medyczny, wydanych przez niezależny podmiot uprawniony do wykonywania badań w ramach UE potwierdzających spektrum i czas działania danego środka dezynfekcyjnego. Zamawiający dopuszcza dołączenie do oferty dokumentów takich jak: protokoły z badań, ekspertyzy, oceny, opinie, sprawozdania z badań potwierdzających spektrum i czas działania danego środka oraz informacje, czy badania zostały przeprowadzone w warunkach czystych, czy brudnych. Zamawiający zastrzega sobie prawo do wezwania do przedłożenia pełnych badań na konkretnie wybrany produkt w trakcie oceny oferty. Zamawiający nie uzna zestawienia badań nie popartego w/w dokumentami za wystarczające potwierdzenie skuteczności biobójczej oferowanego produktu. 5. Wszelkie dokumenty niezbędne do dokonania prawidłowej oceny produktu potwierdzające spełnianie wymagań określonych przez Zamawiającego w Załącznikach Nr 2 do SIWZ (Formularz cenowy). W przypadku, kiedy zaoferowane wyroby będą budzić wątpliwości Zamawiającego co do ich zgodności z opisem przedmiotu zamówienia zawartym w SIWZ i formularzu cenowym, Zamawiający wezwie wykonawcę do złożenia wyjaśnień. II. Na termin składania ofert: 1. Oświadczenia dotyczącego spełniania warunków udziału w postępowaniu – wypełnione i podpisane odpowiednio przez osobę (osoby) upoważnioną (upoważnione) do reprezentowania Wykonawcy- Załącznik nr 3 do SIWZ. 2. W przypadku wspólnego ubiegania się o zamówienie przez wykonawców oświadczenie o którym mowa w punkcie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3. Zamawiający żąda aby wykonawca, który zamierza powierzyć wykonanie części zamówienia podwykonawcom, w celu wykazania </w:t>
      </w:r>
      <w:r w:rsidRPr="00D5735D">
        <w:rPr>
          <w:rFonts w:ascii="Times New Roman" w:eastAsia="Times New Roman" w:hAnsi="Times New Roman" w:cs="Times New Roman"/>
          <w:sz w:val="24"/>
          <w:szCs w:val="24"/>
          <w:lang w:eastAsia="pl-PL"/>
        </w:rPr>
        <w:lastRenderedPageBreak/>
        <w:t xml:space="preserve">braku istnienia wobec nich podstaw wykluczenia z udziału w niniejszym postępowaniu zamieszcza informacje o podwykonawcach w oświadczeniu, o którym mowa w punkcie 1 niniejszej SIWZ. III. W celu potwierdzenia braku podstaw do wykluczenia wykonawcy z udziału w postępowaniu zamawiający przed udzieleniem zamówienia, wezwie wykonawcę, którego oferta została najwyżej oceniona, do złożenia w wyznaczonym, nie krótszym niż 5 dni, terminie aktualnych na dzień oświadczeń lub dokumentów Wykonawca przedkłada: Zamawiający dopuszcza możliwość złożenia poniższych dokumentów wraz z ofertą: 1. Aktualne karty charakterystyki sporządzone zgodnie z Rozporządzeniem Komisji (UE) 2015/830 - w formie drukowanej a w formie elektronicznej - dołączone do umowy. 2. Świadectwa jakości zdrowotnej ( atest PZH HŻ) do zadań: zad. 1, zad. 11, zad. 14, zad.15 3. Dokumenty odpowiednio dla: I. Wyrobów medycznych należy złożyć : 1) deklaracja zgodności WE i certyfikat WE /jeśli dotyczy/ oraz powiadomienie Prezesa Urzędu Rejestracji Produktów Leczniczych, Wyrobów Medycznych i Produktów Biobójczych zgodnie z ustawą z dnia 20.05.2010 r. o wyrobach medycznych (Dz. U. 2020r. Poz. 186 z </w:t>
      </w:r>
      <w:proofErr w:type="spellStart"/>
      <w:r w:rsidRPr="00D5735D">
        <w:rPr>
          <w:rFonts w:ascii="Times New Roman" w:eastAsia="Times New Roman" w:hAnsi="Times New Roman" w:cs="Times New Roman"/>
          <w:sz w:val="24"/>
          <w:szCs w:val="24"/>
          <w:lang w:eastAsia="pl-PL"/>
        </w:rPr>
        <w:t>póź</w:t>
      </w:r>
      <w:proofErr w:type="spellEnd"/>
      <w:r w:rsidRPr="00D5735D">
        <w:rPr>
          <w:rFonts w:ascii="Times New Roman" w:eastAsia="Times New Roman" w:hAnsi="Times New Roman" w:cs="Times New Roman"/>
          <w:sz w:val="24"/>
          <w:szCs w:val="24"/>
          <w:lang w:eastAsia="pl-PL"/>
        </w:rPr>
        <w:t xml:space="preserve">. zmianami) 2) ulotki informacyjne oferowanych produktów II. Kosmetyków należy złożyć : 1) potwierdzenie zgłoszenia w Portalu Notyfikacji Produktów Kosmetycznych (Portal CPNP) zgodnie z rozporządzeniem Parlamentu Europejskiego i Rady (WE) nr 1223/2009 z dnia 30 listopada 2009 r. 2) ulotki informacyjne oferowanych produktów III. Produkty lecznicze należy złożyć : 1) pozwolenie na dopuszczenie do obrotu produktu leczniczego wydane przez Ministra Zdrowia lub Prezesa Urzędu Rejestracji Produktów Leczniczych, Wyrobów Medycznych i Produktów Biobójczych zgodnie z ustawą z dnia 06.09.2001r. Prawo farmaceutyczne (Dz. U. 2020 r. poz. 944 z późniejszymi zmianami) 2) charakterystyka produktu leczniczego wraz z ulotką lub etykietą pełniącą funkcję ulotki zatwierdzone przez Ministra Zdrowia lub Prezesa Urzędu Rejestracji Produktów Leczniczych, Wyrobów Medycznych i Produktów Biobójczych IV. Produkty biobójcze należy złożyć : 1) pozwolenie Ministra Zdrowia na obrót produktem biobójczym zgodnie z ustawą z dnia 9 października 2015 r. o produktach biobójczych (Dz. U. 2018r. Poz. 2231 z </w:t>
      </w:r>
      <w:proofErr w:type="spellStart"/>
      <w:r w:rsidRPr="00D5735D">
        <w:rPr>
          <w:rFonts w:ascii="Times New Roman" w:eastAsia="Times New Roman" w:hAnsi="Times New Roman" w:cs="Times New Roman"/>
          <w:sz w:val="24"/>
          <w:szCs w:val="24"/>
          <w:lang w:eastAsia="pl-PL"/>
        </w:rPr>
        <w:t>późn</w:t>
      </w:r>
      <w:proofErr w:type="spellEnd"/>
      <w:r w:rsidRPr="00D5735D">
        <w:rPr>
          <w:rFonts w:ascii="Times New Roman" w:eastAsia="Times New Roman" w:hAnsi="Times New Roman" w:cs="Times New Roman"/>
          <w:sz w:val="24"/>
          <w:szCs w:val="24"/>
          <w:lang w:eastAsia="pl-PL"/>
        </w:rPr>
        <w:t xml:space="preserve">. zmianami) 2) ulotki informacyjne oferowanych produktów 4. Zamawiający wymaga przedłożenia aktualnych badań środków dezynfekcyjnych na obszar medyczny, wydanych przez niezależny podmiot uprawniony do wykonywania badań w ramach UE potwierdzających spektrum i czas działania danego środka dezynfekcyjnego. Zamawiający dopuszcza dołączenie do oferty dokumentów takich jak: protokoły z badań, ekspertyzy, oceny, opinie, sprawozdania z badań potwierdzających spektrum i czas działania danego środka oraz informacje, czy badania zostały przeprowadzone w warunkach czystych, czy brudnych. Zamawiający zastrzega sobie prawo do wezwania do przedłożenia pełnych badań na konkretnie wybrany produkt w trakcie oceny oferty. Zamawiający nie uzna zestawienia badań nie popartego w/w dokumentami za wystarczające potwierdzenie skuteczności biobójczej oferowanego produktu. 5. Wszelkie dokumenty niezbędne do dokonania prawidłowej oceny produktu potwierdzające spełnianie wymagań określonych przez Zamawiającego w Załącznikach Nr 2 do SIWZ (Formularz cenowy). W przypadku, kiedy zaoferowane wyroby będą budzić wątpliwości Zamawiającego co do ich zgodności z opisem przedmiotu zamówienia zawartym w SIWZ i formularzu cenowym, Zamawiający wezwie wykonawcę do złożenia wyjaśnień. </w:t>
      </w:r>
      <w:r w:rsidRPr="00D573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5735D">
        <w:rPr>
          <w:rFonts w:ascii="Times New Roman" w:eastAsia="Times New Roman" w:hAnsi="Times New Roman" w:cs="Times New Roman"/>
          <w:sz w:val="24"/>
          <w:szCs w:val="24"/>
          <w:lang w:eastAsia="pl-PL"/>
        </w:rPr>
        <w:br/>
        <w:t xml:space="preserve">Informacje dodatkowe: </w:t>
      </w:r>
    </w:p>
    <w:p w14:paraId="4F1943E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III.2) PODSTAWY WYKLUCZENIA </w:t>
      </w:r>
    </w:p>
    <w:p w14:paraId="174E2C6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5735D">
        <w:rPr>
          <w:rFonts w:ascii="Times New Roman" w:eastAsia="Times New Roman" w:hAnsi="Times New Roman" w:cs="Times New Roman"/>
          <w:b/>
          <w:bCs/>
          <w:sz w:val="24"/>
          <w:szCs w:val="24"/>
          <w:lang w:eastAsia="pl-PL"/>
        </w:rPr>
        <w:t>Pzp</w:t>
      </w:r>
      <w:proofErr w:type="spellEnd"/>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III.2.2) Zamawiający przewiduje wykluczenie wykonawcy na podstawie art. 24 ust. 5 </w:t>
      </w:r>
      <w:r w:rsidRPr="00D5735D">
        <w:rPr>
          <w:rFonts w:ascii="Times New Roman" w:eastAsia="Times New Roman" w:hAnsi="Times New Roman" w:cs="Times New Roman"/>
          <w:b/>
          <w:bCs/>
          <w:sz w:val="24"/>
          <w:szCs w:val="24"/>
          <w:lang w:eastAsia="pl-PL"/>
        </w:rPr>
        <w:lastRenderedPageBreak/>
        <w:t xml:space="preserve">ustawy </w:t>
      </w:r>
      <w:proofErr w:type="spellStart"/>
      <w:r w:rsidRPr="00D5735D">
        <w:rPr>
          <w:rFonts w:ascii="Times New Roman" w:eastAsia="Times New Roman" w:hAnsi="Times New Roman" w:cs="Times New Roman"/>
          <w:b/>
          <w:bCs/>
          <w:sz w:val="24"/>
          <w:szCs w:val="24"/>
          <w:lang w:eastAsia="pl-PL"/>
        </w:rPr>
        <w:t>Pzp</w:t>
      </w:r>
      <w:proofErr w:type="spellEnd"/>
      <w:r w:rsidRPr="00D5735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5735D">
        <w:rPr>
          <w:rFonts w:ascii="Times New Roman" w:eastAsia="Times New Roman" w:hAnsi="Times New Roman" w:cs="Times New Roman"/>
          <w:sz w:val="24"/>
          <w:szCs w:val="24"/>
          <w:lang w:eastAsia="pl-PL"/>
        </w:rPr>
        <w:t>Pzp</w:t>
      </w:r>
      <w:proofErr w:type="spellEnd"/>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p>
    <w:p w14:paraId="2D09B26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80DC42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5735D">
        <w:rPr>
          <w:rFonts w:ascii="Times New Roman" w:eastAsia="Times New Roman" w:hAnsi="Times New Roman" w:cs="Times New Roman"/>
          <w:sz w:val="24"/>
          <w:szCs w:val="24"/>
          <w:lang w:eastAsia="pl-PL"/>
        </w:rPr>
        <w:br/>
        <w:t xml:space="preserve">Tak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Oświadczenie o spełnianiu kryteriów selekcji </w:t>
      </w:r>
      <w:r w:rsidRPr="00D5735D">
        <w:rPr>
          <w:rFonts w:ascii="Times New Roman" w:eastAsia="Times New Roman" w:hAnsi="Times New Roman" w:cs="Times New Roman"/>
          <w:sz w:val="24"/>
          <w:szCs w:val="24"/>
          <w:lang w:eastAsia="pl-PL"/>
        </w:rPr>
        <w:br/>
        <w:t xml:space="preserve">Nie </w:t>
      </w:r>
    </w:p>
    <w:p w14:paraId="7329EDF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A9C187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7 do SIWZ 3) oświadczenie wykonawcy o braku orzeczenia wobec niego tytułem środka zapobiegawczego zakazu ubiegania się o zamówienia publiczne - Załącznik nr 7 do SIWZ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w:t>
      </w:r>
      <w:proofErr w:type="spellStart"/>
      <w:r w:rsidRPr="00D5735D">
        <w:rPr>
          <w:rFonts w:ascii="Times New Roman" w:eastAsia="Times New Roman" w:hAnsi="Times New Roman" w:cs="Times New Roman"/>
          <w:sz w:val="24"/>
          <w:szCs w:val="24"/>
          <w:lang w:eastAsia="pl-PL"/>
        </w:rPr>
        <w:t>Pzp</w:t>
      </w:r>
      <w:proofErr w:type="spellEnd"/>
      <w:r w:rsidRPr="00D5735D">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t>
      </w:r>
    </w:p>
    <w:p w14:paraId="41637C5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0A64A7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III.5.1) W ZAKRESIE SPEŁNIANIA WARUNKÓW UDZIAŁU W POSTĘPOWANIU:</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III.5.2) W ZAKRESIE KRYTERIÓW SELEKCJI:</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p>
    <w:p w14:paraId="26843CF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3A23488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Zamawiający dopuszcza możliwość złożenia poniższych dokumentów wraz z ofertą: 1. Aktualne karty charakterystyki sporządzone zgodnie z Rozporządzeniem Komisji (UE) 2015/830 - w formie drukowanej a w formie elektronicznej - dołączone do umowy. 2. Świadectwa jakości zdrowotnej ( atest PZH HŻ) do zadań: zad. 1, zad. 11, zad. 14, zad.15 3. Dokumenty odpowiednio dla: I. Wyrobów medycznych należy złożyć : 1) deklaracja zgodności WE i certyfikat WE /jeśli dotyczy/ oraz powiadomienie Prezesa Urzędu Rejestracji Produktów Leczniczych, Wyrobów Medycznych i Produktów Biobójczych zgodnie z ustawą z dnia 20.05.2010 r. o wyrobach medycznych (Dz. U. 2020r. Poz. 186 z </w:t>
      </w:r>
      <w:proofErr w:type="spellStart"/>
      <w:r w:rsidRPr="00D5735D">
        <w:rPr>
          <w:rFonts w:ascii="Times New Roman" w:eastAsia="Times New Roman" w:hAnsi="Times New Roman" w:cs="Times New Roman"/>
          <w:sz w:val="24"/>
          <w:szCs w:val="24"/>
          <w:lang w:eastAsia="pl-PL"/>
        </w:rPr>
        <w:t>póź</w:t>
      </w:r>
      <w:proofErr w:type="spellEnd"/>
      <w:r w:rsidRPr="00D5735D">
        <w:rPr>
          <w:rFonts w:ascii="Times New Roman" w:eastAsia="Times New Roman" w:hAnsi="Times New Roman" w:cs="Times New Roman"/>
          <w:sz w:val="24"/>
          <w:szCs w:val="24"/>
          <w:lang w:eastAsia="pl-PL"/>
        </w:rPr>
        <w:t xml:space="preserve">. zmianami) 2) ulotki informacyjne oferowanych produktów II. Kosmetyków należy złożyć : 1) potwierdzenie zgłoszenia w Portalu Notyfikacji Produktów Kosmetycznych (Portal CPNP) zgodnie z rozporządzeniem Parlamentu Europejskiego i Rady (WE) nr 1223/2009 z dnia 30 listopada 2009 r. 2) ulotki informacyjne oferowanych produktów III. Produkty lecznicze należy złożyć : 1) pozwolenie na dopuszczenie do obrotu produktu leczniczego wydane przez Ministra Zdrowia lub Prezesa Urzędu Rejestracji Produktów Leczniczych, Wyrobów Medycznych i Produktów Biobójczych zgodnie z ustawą z dnia 06.09.2001r. Prawo farmaceutyczne (Dz. U. 2020 r. poz. 944 z późniejszymi zmianami) 2) charakterystyka produktu leczniczego wraz z ulotką lub etykietą pełniącą funkcję ulotki zatwierdzone przez Ministra Zdrowia lub Prezesa Urzędu Rejestracji Produktów Leczniczych, Wyrobów Medycznych i Produktów Biobójczych IV. Produkty biobójcze należy złożyć : 1) pozwolenie Ministra Zdrowia na obrót produktem biobójczym zgodnie z ustawą z dnia 9 października 2015 r. o produktach biobójczych (Dz. U. 2018r. Poz. 2231 z </w:t>
      </w:r>
      <w:proofErr w:type="spellStart"/>
      <w:r w:rsidRPr="00D5735D">
        <w:rPr>
          <w:rFonts w:ascii="Times New Roman" w:eastAsia="Times New Roman" w:hAnsi="Times New Roman" w:cs="Times New Roman"/>
          <w:sz w:val="24"/>
          <w:szCs w:val="24"/>
          <w:lang w:eastAsia="pl-PL"/>
        </w:rPr>
        <w:t>późn</w:t>
      </w:r>
      <w:proofErr w:type="spellEnd"/>
      <w:r w:rsidRPr="00D5735D">
        <w:rPr>
          <w:rFonts w:ascii="Times New Roman" w:eastAsia="Times New Roman" w:hAnsi="Times New Roman" w:cs="Times New Roman"/>
          <w:sz w:val="24"/>
          <w:szCs w:val="24"/>
          <w:lang w:eastAsia="pl-PL"/>
        </w:rPr>
        <w:t xml:space="preserve">. zmianami) 2) ulotki informacyjne oferowanych produktów 4. Zamawiający wymaga przedłożenia aktualnych badań środków dezynfekcyjnych na obszar medyczny, wydanych przez niezależny podmiot uprawniony do wykonywania badań w ramach UE potwierdzających spektrum i czas działania danego środka dezynfekcyjnego. Zamawiający dopuszcza dołączenie do oferty dokumentów takich jak: protokoły z badań, ekspertyzy, oceny, opinie, sprawozdania z badań potwierdzających spektrum i czas działania danego środka oraz informacje, czy badania zostały przeprowadzone w warunkach czystych, czy brudnych. Zamawiający zastrzega sobie prawo do wezwania do przedłożenia pełnych badań na konkretnie wybrany produkt w trakcie oceny oferty. Zamawiający nie uzna zestawienia badań nie popartego w/w dokumentami za wystarczające potwierdzenie skuteczności biobójczej oferowanego produktu. 5. Wszelkie dokumenty niezbędne do dokonania prawidłowej oceny produktu potwierdzające spełnianie wymagań określonych przez Zamawiającego w Załącznikach Nr 2 do SIWZ (Formularz cenowy). W przypadku, kiedy zaoferowane wyroby będą budzić wątpliwości Zamawiającego co do ich zgodności z opisem przedmiotu zamówienia zawartym w SIWZ i formularzu cenowym, Zamawiający wezwie wykonawcę do złożenia wyjaśnień. </w:t>
      </w:r>
    </w:p>
    <w:p w14:paraId="76A29F2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III.7) INNE DOKUMENTY NIE WYMIENIONE W pkt III.3) - III.6) </w:t>
      </w:r>
    </w:p>
    <w:p w14:paraId="57C1D21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u w:val="single"/>
          <w:lang w:eastAsia="pl-PL"/>
        </w:rPr>
        <w:t xml:space="preserve">SEKCJA IV: PROCEDURA </w:t>
      </w:r>
    </w:p>
    <w:p w14:paraId="41A5E50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IV.1) OPIS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IV.1.1) Tryb udzielenia zamówienia: </w:t>
      </w:r>
      <w:r w:rsidRPr="00D5735D">
        <w:rPr>
          <w:rFonts w:ascii="Times New Roman" w:eastAsia="Times New Roman" w:hAnsi="Times New Roman" w:cs="Times New Roman"/>
          <w:sz w:val="24"/>
          <w:szCs w:val="24"/>
          <w:lang w:eastAsia="pl-PL"/>
        </w:rPr>
        <w:t xml:space="preserve">Przetarg nieograniczony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IV.1.2) Zamawiający żąda wniesienia wadium:</w:t>
      </w:r>
      <w:r w:rsidRPr="00D5735D">
        <w:rPr>
          <w:rFonts w:ascii="Times New Roman" w:eastAsia="Times New Roman" w:hAnsi="Times New Roman" w:cs="Times New Roman"/>
          <w:sz w:val="24"/>
          <w:szCs w:val="24"/>
          <w:lang w:eastAsia="pl-PL"/>
        </w:rPr>
        <w:t xml:space="preserve"> </w:t>
      </w:r>
    </w:p>
    <w:p w14:paraId="144FC5C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r w:rsidRPr="00D5735D">
        <w:rPr>
          <w:rFonts w:ascii="Times New Roman" w:eastAsia="Times New Roman" w:hAnsi="Times New Roman" w:cs="Times New Roman"/>
          <w:sz w:val="24"/>
          <w:szCs w:val="24"/>
          <w:lang w:eastAsia="pl-PL"/>
        </w:rPr>
        <w:br/>
        <w:t xml:space="preserve">Informacja na temat wadium </w:t>
      </w:r>
      <w:r w:rsidRPr="00D5735D">
        <w:rPr>
          <w:rFonts w:ascii="Times New Roman" w:eastAsia="Times New Roman" w:hAnsi="Times New Roman" w:cs="Times New Roman"/>
          <w:sz w:val="24"/>
          <w:szCs w:val="24"/>
          <w:lang w:eastAsia="pl-PL"/>
        </w:rPr>
        <w:br/>
      </w:r>
    </w:p>
    <w:p w14:paraId="5363891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IV.1.3) Przewiduje się udzielenie zaliczek na poczet wykonania zamówienia:</w:t>
      </w:r>
      <w:r w:rsidRPr="00D5735D">
        <w:rPr>
          <w:rFonts w:ascii="Times New Roman" w:eastAsia="Times New Roman" w:hAnsi="Times New Roman" w:cs="Times New Roman"/>
          <w:sz w:val="24"/>
          <w:szCs w:val="24"/>
          <w:lang w:eastAsia="pl-PL"/>
        </w:rPr>
        <w:t xml:space="preserve"> </w:t>
      </w:r>
    </w:p>
    <w:p w14:paraId="2C8FCFE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lastRenderedPageBreak/>
        <w:t xml:space="preserve">Nie </w:t>
      </w:r>
      <w:r w:rsidRPr="00D5735D">
        <w:rPr>
          <w:rFonts w:ascii="Times New Roman" w:eastAsia="Times New Roman" w:hAnsi="Times New Roman" w:cs="Times New Roman"/>
          <w:sz w:val="24"/>
          <w:szCs w:val="24"/>
          <w:lang w:eastAsia="pl-PL"/>
        </w:rPr>
        <w:br/>
        <w:t xml:space="preserve">Należy podać informacje na temat udzielania zaliczek: </w:t>
      </w:r>
      <w:r w:rsidRPr="00D5735D">
        <w:rPr>
          <w:rFonts w:ascii="Times New Roman" w:eastAsia="Times New Roman" w:hAnsi="Times New Roman" w:cs="Times New Roman"/>
          <w:sz w:val="24"/>
          <w:szCs w:val="24"/>
          <w:lang w:eastAsia="pl-PL"/>
        </w:rPr>
        <w:br/>
      </w:r>
    </w:p>
    <w:p w14:paraId="242713B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A2BAAD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r w:rsidRPr="00D573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5735D">
        <w:rPr>
          <w:rFonts w:ascii="Times New Roman" w:eastAsia="Times New Roman" w:hAnsi="Times New Roman" w:cs="Times New Roman"/>
          <w:sz w:val="24"/>
          <w:szCs w:val="24"/>
          <w:lang w:eastAsia="pl-PL"/>
        </w:rPr>
        <w:br/>
        <w:t xml:space="preserve">Nie </w:t>
      </w:r>
      <w:r w:rsidRPr="00D5735D">
        <w:rPr>
          <w:rFonts w:ascii="Times New Roman" w:eastAsia="Times New Roman" w:hAnsi="Times New Roman" w:cs="Times New Roman"/>
          <w:sz w:val="24"/>
          <w:szCs w:val="24"/>
          <w:lang w:eastAsia="pl-PL"/>
        </w:rPr>
        <w:br/>
        <w:t xml:space="preserve">Informacje dodatkowe: </w:t>
      </w:r>
      <w:r w:rsidRPr="00D5735D">
        <w:rPr>
          <w:rFonts w:ascii="Times New Roman" w:eastAsia="Times New Roman" w:hAnsi="Times New Roman" w:cs="Times New Roman"/>
          <w:sz w:val="24"/>
          <w:szCs w:val="24"/>
          <w:lang w:eastAsia="pl-PL"/>
        </w:rPr>
        <w:br/>
      </w:r>
    </w:p>
    <w:p w14:paraId="4846F59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IV.1.5.) Wymaga się złożenia oferty wariantowej: </w:t>
      </w:r>
    </w:p>
    <w:p w14:paraId="6549889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w:t>
      </w:r>
      <w:r w:rsidRPr="00D5735D">
        <w:rPr>
          <w:rFonts w:ascii="Times New Roman" w:eastAsia="Times New Roman" w:hAnsi="Times New Roman" w:cs="Times New Roman"/>
          <w:sz w:val="24"/>
          <w:szCs w:val="24"/>
          <w:lang w:eastAsia="pl-PL"/>
        </w:rPr>
        <w:br/>
        <w:t xml:space="preserve">Dopuszcza się złożenie oferty wariantowej </w:t>
      </w:r>
      <w:r w:rsidRPr="00D5735D">
        <w:rPr>
          <w:rFonts w:ascii="Times New Roman" w:eastAsia="Times New Roman" w:hAnsi="Times New Roman" w:cs="Times New Roman"/>
          <w:sz w:val="24"/>
          <w:szCs w:val="24"/>
          <w:lang w:eastAsia="pl-PL"/>
        </w:rPr>
        <w:br/>
        <w:t xml:space="preserve">Nie </w:t>
      </w:r>
      <w:r w:rsidRPr="00D573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5735D">
        <w:rPr>
          <w:rFonts w:ascii="Times New Roman" w:eastAsia="Times New Roman" w:hAnsi="Times New Roman" w:cs="Times New Roman"/>
          <w:sz w:val="24"/>
          <w:szCs w:val="24"/>
          <w:lang w:eastAsia="pl-PL"/>
        </w:rPr>
        <w:br/>
        <w:t xml:space="preserve">Nie </w:t>
      </w:r>
    </w:p>
    <w:p w14:paraId="510ABD2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4089F3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Liczba wykonawców   </w:t>
      </w:r>
      <w:r w:rsidRPr="00D5735D">
        <w:rPr>
          <w:rFonts w:ascii="Times New Roman" w:eastAsia="Times New Roman" w:hAnsi="Times New Roman" w:cs="Times New Roman"/>
          <w:sz w:val="24"/>
          <w:szCs w:val="24"/>
          <w:lang w:eastAsia="pl-PL"/>
        </w:rPr>
        <w:br/>
        <w:t xml:space="preserve">Przewidywana minimalna liczba wykonawców </w:t>
      </w:r>
      <w:r w:rsidRPr="00D5735D">
        <w:rPr>
          <w:rFonts w:ascii="Times New Roman" w:eastAsia="Times New Roman" w:hAnsi="Times New Roman" w:cs="Times New Roman"/>
          <w:sz w:val="24"/>
          <w:szCs w:val="24"/>
          <w:lang w:eastAsia="pl-PL"/>
        </w:rPr>
        <w:br/>
        <w:t xml:space="preserve">Maksymalna liczba wykonawców   </w:t>
      </w:r>
      <w:r w:rsidRPr="00D5735D">
        <w:rPr>
          <w:rFonts w:ascii="Times New Roman" w:eastAsia="Times New Roman" w:hAnsi="Times New Roman" w:cs="Times New Roman"/>
          <w:sz w:val="24"/>
          <w:szCs w:val="24"/>
          <w:lang w:eastAsia="pl-PL"/>
        </w:rPr>
        <w:br/>
        <w:t xml:space="preserve">Kryteria selekcji wykonawców: </w:t>
      </w:r>
      <w:r w:rsidRPr="00D5735D">
        <w:rPr>
          <w:rFonts w:ascii="Times New Roman" w:eastAsia="Times New Roman" w:hAnsi="Times New Roman" w:cs="Times New Roman"/>
          <w:sz w:val="24"/>
          <w:szCs w:val="24"/>
          <w:lang w:eastAsia="pl-PL"/>
        </w:rPr>
        <w:br/>
        <w:t xml:space="preserve">nie dotyczy </w:t>
      </w:r>
    </w:p>
    <w:p w14:paraId="79D11DC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IV.1.7) Informacje na temat umowy ramowej lub dynamicznego systemu zakupów: </w:t>
      </w:r>
    </w:p>
    <w:p w14:paraId="6671485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Umowa ramowa będzie zawarta: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t xml:space="preserve">Czy przewiduje się ograniczenie liczby uczestników umowy ramowej: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t xml:space="preserve">Przewidziana maksymalna liczba uczestników umowy ramowej: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t xml:space="preserve">Informacje dodatkowe: </w:t>
      </w:r>
      <w:r w:rsidRPr="00D5735D">
        <w:rPr>
          <w:rFonts w:ascii="Times New Roman" w:eastAsia="Times New Roman" w:hAnsi="Times New Roman" w:cs="Times New Roman"/>
          <w:sz w:val="24"/>
          <w:szCs w:val="24"/>
          <w:lang w:eastAsia="pl-PL"/>
        </w:rPr>
        <w:br/>
        <w:t xml:space="preserve">nie dotyczy </w:t>
      </w:r>
      <w:r w:rsidRPr="00D5735D">
        <w:rPr>
          <w:rFonts w:ascii="Times New Roman" w:eastAsia="Times New Roman" w:hAnsi="Times New Roman" w:cs="Times New Roman"/>
          <w:sz w:val="24"/>
          <w:szCs w:val="24"/>
          <w:lang w:eastAsia="pl-PL"/>
        </w:rPr>
        <w:br/>
        <w:t xml:space="preserve">Zamówienie obejmuje ustanowienie dynamicznego systemu zakupów: </w:t>
      </w:r>
      <w:r w:rsidRPr="00D5735D">
        <w:rPr>
          <w:rFonts w:ascii="Times New Roman" w:eastAsia="Times New Roman" w:hAnsi="Times New Roman" w:cs="Times New Roman"/>
          <w:sz w:val="24"/>
          <w:szCs w:val="24"/>
          <w:lang w:eastAsia="pl-PL"/>
        </w:rPr>
        <w:br/>
        <w:t xml:space="preserve">Nie </w:t>
      </w:r>
      <w:r w:rsidRPr="00D573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t xml:space="preserve">Informacje dodatkowe: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5735D">
        <w:rPr>
          <w:rFonts w:ascii="Times New Roman" w:eastAsia="Times New Roman" w:hAnsi="Times New Roman" w:cs="Times New Roman"/>
          <w:sz w:val="24"/>
          <w:szCs w:val="24"/>
          <w:lang w:eastAsia="pl-PL"/>
        </w:rPr>
        <w:br/>
        <w:t xml:space="preserve">Nie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D5735D">
        <w:rPr>
          <w:rFonts w:ascii="Times New Roman" w:eastAsia="Times New Roman" w:hAnsi="Times New Roman" w:cs="Times New Roman"/>
          <w:sz w:val="24"/>
          <w:szCs w:val="24"/>
          <w:lang w:eastAsia="pl-PL"/>
        </w:rPr>
        <w:br/>
        <w:t xml:space="preserve">Nie </w:t>
      </w:r>
    </w:p>
    <w:p w14:paraId="22F1300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IV.1.8) Aukcja elektroniczna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Przewidziane jest przeprowadzenie aukcji elektronicznej </w:t>
      </w:r>
      <w:r w:rsidRPr="00D5735D">
        <w:rPr>
          <w:rFonts w:ascii="Times New Roman" w:eastAsia="Times New Roman" w:hAnsi="Times New Roman" w:cs="Times New Roman"/>
          <w:i/>
          <w:iCs/>
          <w:sz w:val="24"/>
          <w:szCs w:val="24"/>
          <w:lang w:eastAsia="pl-PL"/>
        </w:rPr>
        <w:t xml:space="preserve">(przetarg nieograniczony, przetarg ograniczony, negocjacje z ogłoszeniem) </w:t>
      </w:r>
      <w:r w:rsidRPr="00D5735D">
        <w:rPr>
          <w:rFonts w:ascii="Times New Roman" w:eastAsia="Times New Roman" w:hAnsi="Times New Roman" w:cs="Times New Roman"/>
          <w:sz w:val="24"/>
          <w:szCs w:val="24"/>
          <w:lang w:eastAsia="pl-PL"/>
        </w:rPr>
        <w:t xml:space="preserve">Nie </w:t>
      </w:r>
      <w:r w:rsidRPr="00D5735D">
        <w:rPr>
          <w:rFonts w:ascii="Times New Roman" w:eastAsia="Times New Roman" w:hAnsi="Times New Roman" w:cs="Times New Roman"/>
          <w:sz w:val="24"/>
          <w:szCs w:val="24"/>
          <w:lang w:eastAsia="pl-PL"/>
        </w:rPr>
        <w:br/>
        <w:t xml:space="preserve">Należy podać adres strony internetowej, na której aukcja będzie prowadzona: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Nie </w:t>
      </w:r>
      <w:r w:rsidRPr="00D573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5735D">
        <w:rPr>
          <w:rFonts w:ascii="Times New Roman" w:eastAsia="Times New Roman" w:hAnsi="Times New Roman" w:cs="Times New Roman"/>
          <w:sz w:val="24"/>
          <w:szCs w:val="24"/>
          <w:lang w:eastAsia="pl-PL"/>
        </w:rPr>
        <w:br/>
        <w:t xml:space="preserve">Informacje dotyczące przebiegu aukcji elektronicznej: </w:t>
      </w:r>
      <w:r w:rsidRPr="00D573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573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573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5735D">
        <w:rPr>
          <w:rFonts w:ascii="Times New Roman" w:eastAsia="Times New Roman" w:hAnsi="Times New Roman" w:cs="Times New Roman"/>
          <w:sz w:val="24"/>
          <w:szCs w:val="24"/>
          <w:lang w:eastAsia="pl-PL"/>
        </w:rPr>
        <w:br/>
        <w:t xml:space="preserve">Informacje o liczbie etapów aukcji elektronicznej i czasie ich trwania: </w:t>
      </w:r>
    </w:p>
    <w:p w14:paraId="19CBA6F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t xml:space="preserve">Czas trwania: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5735D">
        <w:rPr>
          <w:rFonts w:ascii="Times New Roman" w:eastAsia="Times New Roman" w:hAnsi="Times New Roman" w:cs="Times New Roman"/>
          <w:sz w:val="24"/>
          <w:szCs w:val="24"/>
          <w:lang w:eastAsia="pl-PL"/>
        </w:rPr>
        <w:br/>
        <w:t xml:space="preserve">Warunki zamknięcia aukcji elektronicznej: </w:t>
      </w:r>
      <w:r w:rsidRPr="00D5735D">
        <w:rPr>
          <w:rFonts w:ascii="Times New Roman" w:eastAsia="Times New Roman" w:hAnsi="Times New Roman" w:cs="Times New Roman"/>
          <w:sz w:val="24"/>
          <w:szCs w:val="24"/>
          <w:lang w:eastAsia="pl-PL"/>
        </w:rPr>
        <w:br/>
      </w:r>
    </w:p>
    <w:p w14:paraId="34D18E0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IV.2) KRYTERIA OCENY OFERT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IV.2.1) Kryteria oceny ofert: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IV.2.2) Kryteria</w:t>
      </w:r>
      <w:r w:rsidRPr="00D573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7756CFE2"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64267C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410D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03061456"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87211C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FEE4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4DB5C207"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B46CD3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C2DC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1440B471"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0E154F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674E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16F4D7D8"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1570EC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E6C7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4A094A8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5735D">
        <w:rPr>
          <w:rFonts w:ascii="Times New Roman" w:eastAsia="Times New Roman" w:hAnsi="Times New Roman" w:cs="Times New Roman"/>
          <w:b/>
          <w:bCs/>
          <w:sz w:val="24"/>
          <w:szCs w:val="24"/>
          <w:lang w:eastAsia="pl-PL"/>
        </w:rPr>
        <w:t>Pzp</w:t>
      </w:r>
      <w:proofErr w:type="spellEnd"/>
      <w:r w:rsidRPr="00D5735D">
        <w:rPr>
          <w:rFonts w:ascii="Times New Roman" w:eastAsia="Times New Roman" w:hAnsi="Times New Roman" w:cs="Times New Roman"/>
          <w:b/>
          <w:bCs/>
          <w:sz w:val="24"/>
          <w:szCs w:val="24"/>
          <w:lang w:eastAsia="pl-PL"/>
        </w:rPr>
        <w:t xml:space="preserve"> </w:t>
      </w:r>
      <w:r w:rsidRPr="00D5735D">
        <w:rPr>
          <w:rFonts w:ascii="Times New Roman" w:eastAsia="Times New Roman" w:hAnsi="Times New Roman" w:cs="Times New Roman"/>
          <w:sz w:val="24"/>
          <w:szCs w:val="24"/>
          <w:lang w:eastAsia="pl-PL"/>
        </w:rPr>
        <w:t xml:space="preserve">(przetarg nieograniczony) </w:t>
      </w:r>
      <w:r w:rsidRPr="00D5735D">
        <w:rPr>
          <w:rFonts w:ascii="Times New Roman" w:eastAsia="Times New Roman" w:hAnsi="Times New Roman" w:cs="Times New Roman"/>
          <w:sz w:val="24"/>
          <w:szCs w:val="24"/>
          <w:lang w:eastAsia="pl-PL"/>
        </w:rPr>
        <w:br/>
        <w:t xml:space="preserve">Tak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IV.3) Negocjacje z ogłoszeniem, dialog konkurencyjny, partnerstwo innowacyjne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IV.3.1) Informacje na temat negocjacji z ogłoszeniem</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Minimalne wymagania, które muszą spełniać wszystkie oferty: </w:t>
      </w:r>
      <w:r w:rsidRPr="00D5735D">
        <w:rPr>
          <w:rFonts w:ascii="Times New Roman" w:eastAsia="Times New Roman" w:hAnsi="Times New Roman" w:cs="Times New Roman"/>
          <w:sz w:val="24"/>
          <w:szCs w:val="24"/>
          <w:lang w:eastAsia="pl-PL"/>
        </w:rPr>
        <w:br/>
        <w:t xml:space="preserve">nie dotyczy </w:t>
      </w:r>
      <w:r w:rsidRPr="00D573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5735D">
        <w:rPr>
          <w:rFonts w:ascii="Times New Roman" w:eastAsia="Times New Roman" w:hAnsi="Times New Roman" w:cs="Times New Roman"/>
          <w:sz w:val="24"/>
          <w:szCs w:val="24"/>
          <w:lang w:eastAsia="pl-PL"/>
        </w:rPr>
        <w:br/>
        <w:t xml:space="preserve">Przewidziany jest podział negocjacji na etapy w celu ograniczenia liczby ofert: Nie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t xml:space="preserve">Informacje dodatkowe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IV.3.2) Informacje na temat dialogu konkurencyjnego</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5735D">
        <w:rPr>
          <w:rFonts w:ascii="Times New Roman" w:eastAsia="Times New Roman" w:hAnsi="Times New Roman" w:cs="Times New Roman"/>
          <w:sz w:val="24"/>
          <w:szCs w:val="24"/>
          <w:lang w:eastAsia="pl-PL"/>
        </w:rPr>
        <w:br/>
        <w:t xml:space="preserve">nie dotyczy </w:t>
      </w:r>
      <w:r w:rsidRPr="00D573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t xml:space="preserve">Wstępny harmonogram postępowania: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t xml:space="preserve">Podział dialogu na etapy w celu ograniczenia liczby rozwiązań: Nie </w:t>
      </w:r>
      <w:r w:rsidRPr="00D5735D">
        <w:rPr>
          <w:rFonts w:ascii="Times New Roman" w:eastAsia="Times New Roman" w:hAnsi="Times New Roman" w:cs="Times New Roman"/>
          <w:sz w:val="24"/>
          <w:szCs w:val="24"/>
          <w:lang w:eastAsia="pl-PL"/>
        </w:rPr>
        <w:br/>
        <w:t xml:space="preserve">Należy podać informacje na temat etapów dialogu: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t xml:space="preserve">Informacje dodatkowe: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IV.3.3) Informacje na temat partnerstwa innowacyjnego</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5735D">
        <w:rPr>
          <w:rFonts w:ascii="Times New Roman" w:eastAsia="Times New Roman" w:hAnsi="Times New Roman" w:cs="Times New Roman"/>
          <w:sz w:val="24"/>
          <w:szCs w:val="24"/>
          <w:lang w:eastAsia="pl-PL"/>
        </w:rPr>
        <w:br/>
        <w:t xml:space="preserve">nie dotyczy </w:t>
      </w:r>
      <w:r w:rsidRPr="00D573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5735D">
        <w:rPr>
          <w:rFonts w:ascii="Times New Roman" w:eastAsia="Times New Roman" w:hAnsi="Times New Roman" w:cs="Times New Roman"/>
          <w:sz w:val="24"/>
          <w:szCs w:val="24"/>
          <w:lang w:eastAsia="pl-PL"/>
        </w:rPr>
        <w:br/>
        <w:t xml:space="preserve">Nie </w:t>
      </w:r>
      <w:r w:rsidRPr="00D5735D">
        <w:rPr>
          <w:rFonts w:ascii="Times New Roman" w:eastAsia="Times New Roman" w:hAnsi="Times New Roman" w:cs="Times New Roman"/>
          <w:sz w:val="24"/>
          <w:szCs w:val="24"/>
          <w:lang w:eastAsia="pl-PL"/>
        </w:rPr>
        <w:br/>
        <w:t xml:space="preserve">Informacje dodatkowe: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IV.4) Licytacja elektroniczna </w:t>
      </w:r>
      <w:r w:rsidRPr="00D5735D">
        <w:rPr>
          <w:rFonts w:ascii="Times New Roman" w:eastAsia="Times New Roman" w:hAnsi="Times New Roman" w:cs="Times New Roman"/>
          <w:sz w:val="24"/>
          <w:szCs w:val="24"/>
          <w:lang w:eastAsia="pl-PL"/>
        </w:rPr>
        <w:br/>
        <w:t xml:space="preserve">Adres strony internetowej, na której będzie prowadzona licytacja elektroniczna: </w:t>
      </w:r>
    </w:p>
    <w:p w14:paraId="617D7E8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nie dotyczy </w:t>
      </w:r>
    </w:p>
    <w:p w14:paraId="266AE3B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DADEC6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453AD0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921853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Informacje o liczbie etapów licytacji elektronicznej i czasie ich trwania: </w:t>
      </w:r>
    </w:p>
    <w:p w14:paraId="760148A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Czas trwania: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A4C2FA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Termin składania wniosków o dopuszczenie do udziału w licytacji elektronicznej: </w:t>
      </w:r>
      <w:r w:rsidRPr="00D5735D">
        <w:rPr>
          <w:rFonts w:ascii="Times New Roman" w:eastAsia="Times New Roman" w:hAnsi="Times New Roman" w:cs="Times New Roman"/>
          <w:sz w:val="24"/>
          <w:szCs w:val="24"/>
          <w:lang w:eastAsia="pl-PL"/>
        </w:rPr>
        <w:br/>
        <w:t xml:space="preserve">Data: godzina: </w:t>
      </w:r>
      <w:r w:rsidRPr="00D5735D">
        <w:rPr>
          <w:rFonts w:ascii="Times New Roman" w:eastAsia="Times New Roman" w:hAnsi="Times New Roman" w:cs="Times New Roman"/>
          <w:sz w:val="24"/>
          <w:szCs w:val="24"/>
          <w:lang w:eastAsia="pl-PL"/>
        </w:rPr>
        <w:br/>
        <w:t xml:space="preserve">Termin otwarcia licytacji elektronicznej: </w:t>
      </w:r>
    </w:p>
    <w:p w14:paraId="47CD6B3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Termin i warunki zamknięcia licytacji elektronicznej: </w:t>
      </w:r>
    </w:p>
    <w:p w14:paraId="2E98053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190DB53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t xml:space="preserve">Wymagania dotyczące zabezpieczenia należytego wykonania umowy: </w:t>
      </w:r>
    </w:p>
    <w:p w14:paraId="3DEE312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t xml:space="preserve">Informacje dodatkowe: </w:t>
      </w:r>
    </w:p>
    <w:p w14:paraId="75E0C97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IV.5) ZMIANA UMOWY</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5735D">
        <w:rPr>
          <w:rFonts w:ascii="Times New Roman" w:eastAsia="Times New Roman" w:hAnsi="Times New Roman" w:cs="Times New Roman"/>
          <w:sz w:val="24"/>
          <w:szCs w:val="24"/>
          <w:lang w:eastAsia="pl-PL"/>
        </w:rPr>
        <w:t xml:space="preserve"> Tak </w:t>
      </w:r>
      <w:r w:rsidRPr="00D5735D">
        <w:rPr>
          <w:rFonts w:ascii="Times New Roman" w:eastAsia="Times New Roman" w:hAnsi="Times New Roman" w:cs="Times New Roman"/>
          <w:sz w:val="24"/>
          <w:szCs w:val="24"/>
          <w:lang w:eastAsia="pl-PL"/>
        </w:rPr>
        <w:br/>
        <w:t xml:space="preserve">Należy wskazać zakres, charakter zmian oraz warunki wprowadzenia zmian: </w:t>
      </w:r>
      <w:r w:rsidRPr="00D5735D">
        <w:rPr>
          <w:rFonts w:ascii="Times New Roman" w:eastAsia="Times New Roman" w:hAnsi="Times New Roman" w:cs="Times New Roman"/>
          <w:sz w:val="24"/>
          <w:szCs w:val="24"/>
          <w:lang w:eastAsia="pl-PL"/>
        </w:rPr>
        <w:br/>
        <w:t xml:space="preserve">Zgodnie z umową Załącznik nr 6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IV.6) INFORMACJE ADMINISTRACYJNE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IV.6.1) Sposób udostępniania informacji o charakterze poufnym </w:t>
      </w:r>
      <w:r w:rsidRPr="00D5735D">
        <w:rPr>
          <w:rFonts w:ascii="Times New Roman" w:eastAsia="Times New Roman" w:hAnsi="Times New Roman" w:cs="Times New Roman"/>
          <w:i/>
          <w:iCs/>
          <w:sz w:val="24"/>
          <w:szCs w:val="24"/>
          <w:lang w:eastAsia="pl-PL"/>
        </w:rPr>
        <w:t xml:space="preserve">(jeżeli dotyczy):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Środki służące ochronie informacji o charakterze poufnym</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5735D">
        <w:rPr>
          <w:rFonts w:ascii="Times New Roman" w:eastAsia="Times New Roman" w:hAnsi="Times New Roman" w:cs="Times New Roman"/>
          <w:sz w:val="24"/>
          <w:szCs w:val="24"/>
          <w:lang w:eastAsia="pl-PL"/>
        </w:rPr>
        <w:br/>
        <w:t xml:space="preserve">Data: 2020-10-16, godzina: 09:00, </w:t>
      </w:r>
      <w:r w:rsidRPr="00D573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5735D">
        <w:rPr>
          <w:rFonts w:ascii="Times New Roman" w:eastAsia="Times New Roman" w:hAnsi="Times New Roman" w:cs="Times New Roman"/>
          <w:sz w:val="24"/>
          <w:szCs w:val="24"/>
          <w:lang w:eastAsia="pl-PL"/>
        </w:rPr>
        <w:br/>
        <w:t xml:space="preserve">Nie </w:t>
      </w:r>
      <w:r w:rsidRPr="00D5735D">
        <w:rPr>
          <w:rFonts w:ascii="Times New Roman" w:eastAsia="Times New Roman" w:hAnsi="Times New Roman" w:cs="Times New Roman"/>
          <w:sz w:val="24"/>
          <w:szCs w:val="24"/>
          <w:lang w:eastAsia="pl-PL"/>
        </w:rPr>
        <w:br/>
        <w:t xml:space="preserve">Wskazać powody: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5735D">
        <w:rPr>
          <w:rFonts w:ascii="Times New Roman" w:eastAsia="Times New Roman" w:hAnsi="Times New Roman" w:cs="Times New Roman"/>
          <w:sz w:val="24"/>
          <w:szCs w:val="24"/>
          <w:lang w:eastAsia="pl-PL"/>
        </w:rPr>
        <w:br/>
        <w:t xml:space="preserve">&gt; JĘZYK POLSKI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IV.6.3) Termin związania ofertą: </w:t>
      </w:r>
      <w:r w:rsidRPr="00D5735D">
        <w:rPr>
          <w:rFonts w:ascii="Times New Roman" w:eastAsia="Times New Roman" w:hAnsi="Times New Roman" w:cs="Times New Roman"/>
          <w:sz w:val="24"/>
          <w:szCs w:val="24"/>
          <w:lang w:eastAsia="pl-PL"/>
        </w:rPr>
        <w:t xml:space="preserve">do: okres w dniach: 30 (od ostatecznego terminu składania ofert)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5735D">
        <w:rPr>
          <w:rFonts w:ascii="Times New Roman" w:eastAsia="Times New Roman" w:hAnsi="Times New Roman" w:cs="Times New Roman"/>
          <w:sz w:val="24"/>
          <w:szCs w:val="24"/>
          <w:lang w:eastAsia="pl-PL"/>
        </w:rPr>
        <w:t xml:space="preserve"> Nie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IV.6.5) Informacje dodatkowe:</w:t>
      </w:r>
      <w:r w:rsidRPr="00D5735D">
        <w:rPr>
          <w:rFonts w:ascii="Times New Roman" w:eastAsia="Times New Roman" w:hAnsi="Times New Roman" w:cs="Times New Roman"/>
          <w:sz w:val="24"/>
          <w:szCs w:val="24"/>
          <w:lang w:eastAsia="pl-PL"/>
        </w:rPr>
        <w:t xml:space="preserve"> </w:t>
      </w:r>
      <w:r w:rsidRPr="00D5735D">
        <w:rPr>
          <w:rFonts w:ascii="Times New Roman" w:eastAsia="Times New Roman" w:hAnsi="Times New Roman" w:cs="Times New Roman"/>
          <w:sz w:val="24"/>
          <w:szCs w:val="24"/>
          <w:lang w:eastAsia="pl-PL"/>
        </w:rPr>
        <w:br/>
        <w:t xml:space="preserve">I. Oferta musi zawierać następujące oświadczenia i dokumenty: 1) wypełniony formularz ofertowy sporządzony według wzoru stanowiącego Załącznik Nr 1 do niniejszej SIWZ, 2) wypełniony formularz cenowy sporządzony według wzoru stanowiącego Załącznik Nr 2 do niniejszej SIWZ, 3) Oświadczenie dotyczące spełniania warunków udziału w postępowaniu - Załącznik nr 3 do niniejszej SIWZ, 4) Oświadczenie dotyczące przesłanek wykluczenia z postępowania - Załącznik nr 4 do niniejszej SIWZ, 5) Zamawiający dopuszcza możliwość złożenia dokumentów z rozdz. IX pkt 2 wraz z ofertą 6) Ewentualnie, gdy zachodzą okoliczności, o których mowa niżej Wykonawca zobowiązany jest ponadto do złożenia następujących dokumentów: a) Wykonawcy występujący wspólnie zobowiązani są ustanowić zgodnie z postanowieniami art. 23 ust. 2 ustawy PZP pełnomocnika do reprezentowania ich w postępowaniu o udzielenie zamówienia albo do reprezentowania w postępowaniu i zawarcia umowy w sprawie zamówienia publicznego. Stosowne pełnomocnictwo podpisane przez wszystkich Wykonawców występujących wspólnie należy załączyć do składanej oferty. Chyba, że w przypadku spółki cywilnej, z umowy tej spółki wynika sposób jej reprezentowania (do stwierdzenia czego niezbędne będzie załączenie do oferty umowy spółki </w:t>
      </w:r>
      <w:r w:rsidRPr="00D5735D">
        <w:rPr>
          <w:rFonts w:ascii="Times New Roman" w:eastAsia="Times New Roman" w:hAnsi="Times New Roman" w:cs="Times New Roman"/>
          <w:sz w:val="24"/>
          <w:szCs w:val="24"/>
          <w:lang w:eastAsia="pl-PL"/>
        </w:rPr>
        <w:lastRenderedPageBreak/>
        <w:t xml:space="preserve">cywilnej). II.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D5735D">
        <w:rPr>
          <w:rFonts w:ascii="Times New Roman" w:eastAsia="Times New Roman" w:hAnsi="Times New Roman" w:cs="Times New Roman"/>
          <w:sz w:val="24"/>
          <w:szCs w:val="24"/>
          <w:lang w:eastAsia="pl-PL"/>
        </w:rPr>
        <w:t>Pzp</w:t>
      </w:r>
      <w:proofErr w:type="spellEnd"/>
      <w:r w:rsidRPr="00D5735D">
        <w:rPr>
          <w:rFonts w:ascii="Times New Roman" w:eastAsia="Times New Roman" w:hAnsi="Times New Roman" w:cs="Times New Roman"/>
          <w:sz w:val="24"/>
          <w:szCs w:val="24"/>
          <w:lang w:eastAsia="pl-PL"/>
        </w:rPr>
        <w:t xml:space="preserve">.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wymaga wniesienia wadium. 10. Wykonawca może powierzyć wykonanie części zamówienia podwykonawcy. 11. Zamawiający nie przewiduje wymagań, o których mowa w art. 29 ust. 4 ustawy </w:t>
      </w:r>
      <w:proofErr w:type="spellStart"/>
      <w:r w:rsidRPr="00D5735D">
        <w:rPr>
          <w:rFonts w:ascii="Times New Roman" w:eastAsia="Times New Roman" w:hAnsi="Times New Roman" w:cs="Times New Roman"/>
          <w:sz w:val="24"/>
          <w:szCs w:val="24"/>
          <w:lang w:eastAsia="pl-PL"/>
        </w:rPr>
        <w:t>Pzp</w:t>
      </w:r>
      <w:proofErr w:type="spellEnd"/>
      <w:r w:rsidRPr="00D5735D">
        <w:rPr>
          <w:rFonts w:ascii="Times New Roman" w:eastAsia="Times New Roman" w:hAnsi="Times New Roman" w:cs="Times New Roman"/>
          <w:sz w:val="24"/>
          <w:szCs w:val="24"/>
          <w:lang w:eastAsia="pl-PL"/>
        </w:rPr>
        <w:t xml:space="preserve">. 12. Zamawiający nie przewiduje możliwości przedstawienia informacji zawartych w ofercie w postaci katalogu elektronicznego lub dołączenia katalogu elektronicznego do oferty w sytuacji określonej w art. 10a ust. 2 ustawy </w:t>
      </w:r>
      <w:proofErr w:type="spellStart"/>
      <w:r w:rsidRPr="00D5735D">
        <w:rPr>
          <w:rFonts w:ascii="Times New Roman" w:eastAsia="Times New Roman" w:hAnsi="Times New Roman" w:cs="Times New Roman"/>
          <w:sz w:val="24"/>
          <w:szCs w:val="24"/>
          <w:lang w:eastAsia="pl-PL"/>
        </w:rPr>
        <w:t>Pzp</w:t>
      </w:r>
      <w:proofErr w:type="spellEnd"/>
      <w:r w:rsidRPr="00D5735D">
        <w:rPr>
          <w:rFonts w:ascii="Times New Roman" w:eastAsia="Times New Roman" w:hAnsi="Times New Roman" w:cs="Times New Roman"/>
          <w:sz w:val="24"/>
          <w:szCs w:val="24"/>
          <w:lang w:eastAsia="pl-PL"/>
        </w:rPr>
        <w:t xml:space="preserve">. 13. Rozliczenia finansowe między Zamawiającym a Wykonawcą dokonywane będą w polskich złotych. 14. Do spraw nieuregulowanych w niniejszej SIWZ mają zastosowanie przepisy ustawy z dnia 29 stycznia 2004r. Prawo zamówień publicznych (Dz. U. z 2019r. Poz. 1843) oraz przepisy Kodeksu cywilnego. 15. Zamawiający nie określił w opisie przedmiotu zamówienia standardów jakościowych odnoszących się do wszystkich istotnych cech przedmiotu zamówienia celem stosowania normy, o której mowa w art. 91 ust. 2a ustawy </w:t>
      </w:r>
      <w:proofErr w:type="spellStart"/>
      <w:r w:rsidRPr="00D5735D">
        <w:rPr>
          <w:rFonts w:ascii="Times New Roman" w:eastAsia="Times New Roman" w:hAnsi="Times New Roman" w:cs="Times New Roman"/>
          <w:sz w:val="24"/>
          <w:szCs w:val="24"/>
          <w:lang w:eastAsia="pl-PL"/>
        </w:rPr>
        <w:t>Pzp</w:t>
      </w:r>
      <w:proofErr w:type="spellEnd"/>
      <w:r w:rsidRPr="00D5735D">
        <w:rPr>
          <w:rFonts w:ascii="Times New Roman" w:eastAsia="Times New Roman" w:hAnsi="Times New Roman" w:cs="Times New Roman"/>
          <w:sz w:val="24"/>
          <w:szCs w:val="24"/>
          <w:lang w:eastAsia="pl-PL"/>
        </w:rPr>
        <w:t xml:space="preserve">. III. Publiczne otwarcie ofert nastąpi w Samodzielny Publiczny Zespół Zakładów Opieki Zdrowotnej Powiatowy Szpital Specjalistyczny w Stalowej Woli, ul. Staszica 4, 37 – 450 Stalowa Wola, pok. nr 7, Dział Zamówień Publicznych i Zaopatrzenia w dniu 16.10.2020 roku, do godziny 9:30. Otwarcie ofert jest jawne. Podczas otwarcia ofert Zamawiający odczyta informacje, o których mowa w art. 86 ust. 3 i 4 ustawy PZP. Uprawnieni do prowadzenia czynności otwarcia ofert są członkowie komisji przetargowej powołani Zarządzeniem Dyrektora </w:t>
      </w:r>
    </w:p>
    <w:p w14:paraId="4B9E80D9" w14:textId="77777777" w:rsidR="00D5735D" w:rsidRPr="00D5735D" w:rsidRDefault="00D5735D" w:rsidP="00D5735D">
      <w:pPr>
        <w:spacing w:after="0" w:line="240" w:lineRule="auto"/>
        <w:jc w:val="center"/>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u w:val="single"/>
          <w:lang w:eastAsia="pl-PL"/>
        </w:rPr>
        <w:t xml:space="preserve">ZAŁĄCZNIK I - INFORMACJE DOTYCZĄCE OFERT CZĘŚCIOWYCH </w:t>
      </w:r>
    </w:p>
    <w:p w14:paraId="1AC1E6C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p>
    <w:p w14:paraId="1BBEB03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
        <w:gridCol w:w="180"/>
        <w:gridCol w:w="834"/>
        <w:gridCol w:w="7137"/>
      </w:tblGrid>
      <w:tr w:rsidR="00D5735D" w:rsidRPr="00D5735D" w14:paraId="79CA97B8" w14:textId="77777777" w:rsidTr="00D5735D">
        <w:trPr>
          <w:tblCellSpacing w:w="15" w:type="dxa"/>
        </w:trPr>
        <w:tc>
          <w:tcPr>
            <w:tcW w:w="0" w:type="auto"/>
            <w:vAlign w:val="center"/>
            <w:hideMark/>
          </w:tcPr>
          <w:p w14:paraId="7D7A0A1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DE2CAD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w:t>
            </w:r>
          </w:p>
        </w:tc>
        <w:tc>
          <w:tcPr>
            <w:tcW w:w="0" w:type="auto"/>
            <w:vAlign w:val="center"/>
            <w:hideMark/>
          </w:tcPr>
          <w:p w14:paraId="108D28F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1269A42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1 – Dezynfekcja małych powierzchni, sprzętów i urządzeń mających kontakt z żywnością.</w:t>
            </w:r>
          </w:p>
        </w:tc>
      </w:tr>
    </w:tbl>
    <w:p w14:paraId="6C2B793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1 – Dezynfekcja małych powierzchni, sprzętów i urządzeń mających kontakt z żywnością.</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lastRenderedPageBreak/>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10514FEC"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AD5E0C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C721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6B6B35CC"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A73BE5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AE76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6231A009"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0AFBD0D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79A2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7CAD38AC"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4D5596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39FF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7A786A10"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C640C2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4178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7889F2F4"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180"/>
        <w:gridCol w:w="834"/>
        <w:gridCol w:w="7018"/>
      </w:tblGrid>
      <w:tr w:rsidR="00D5735D" w:rsidRPr="00D5735D" w14:paraId="4662009F" w14:textId="77777777" w:rsidTr="00D5735D">
        <w:trPr>
          <w:tblCellSpacing w:w="15" w:type="dxa"/>
        </w:trPr>
        <w:tc>
          <w:tcPr>
            <w:tcW w:w="0" w:type="auto"/>
            <w:vAlign w:val="center"/>
            <w:hideMark/>
          </w:tcPr>
          <w:p w14:paraId="5F3A605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D8DEFF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2</w:t>
            </w:r>
          </w:p>
        </w:tc>
        <w:tc>
          <w:tcPr>
            <w:tcW w:w="0" w:type="auto"/>
            <w:vAlign w:val="center"/>
            <w:hideMark/>
          </w:tcPr>
          <w:p w14:paraId="293CEB0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2111E3E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2 – Dezynfekcja powierzchni – chusteczki na bazie alkoholu.</w:t>
            </w:r>
          </w:p>
        </w:tc>
      </w:tr>
    </w:tbl>
    <w:p w14:paraId="38BEA17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2 – Dezynfekcja powierzchni – chusteczki na bazie alkoholu.</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212A2EC3"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0445139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C8A8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295F8344"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A50B5A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56DB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5C5323DA"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03B837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0770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1E7DC95C"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C935A0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0C33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0F405052"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AA2809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D486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315621A6"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20"/>
      </w:tblGrid>
      <w:tr w:rsidR="00D5735D" w:rsidRPr="00D5735D" w14:paraId="70A34382" w14:textId="77777777" w:rsidTr="00D5735D">
        <w:trPr>
          <w:tblCellSpacing w:w="15" w:type="dxa"/>
        </w:trPr>
        <w:tc>
          <w:tcPr>
            <w:tcW w:w="0" w:type="auto"/>
            <w:vAlign w:val="center"/>
            <w:hideMark/>
          </w:tcPr>
          <w:p w14:paraId="5055983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EBCAD8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3</w:t>
            </w:r>
          </w:p>
        </w:tc>
        <w:tc>
          <w:tcPr>
            <w:tcW w:w="0" w:type="auto"/>
            <w:vAlign w:val="center"/>
            <w:hideMark/>
          </w:tcPr>
          <w:p w14:paraId="2759D51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3C50539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3 – Mycie i dezynfekcja narzędzi.</w:t>
            </w:r>
          </w:p>
        </w:tc>
      </w:tr>
    </w:tbl>
    <w:p w14:paraId="4261BDE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3 – Mycie i dezynfekcja narzędzi.</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lastRenderedPageBreak/>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0DBEDA16"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ABEFB2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5851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29B08DA6"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DC1299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5C7D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4275C033"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536ED8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30DD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3146F07B"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A5B43F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C041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5D7B5402"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098462A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9241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5F52CB02"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
        <w:gridCol w:w="180"/>
        <w:gridCol w:w="834"/>
        <w:gridCol w:w="7106"/>
      </w:tblGrid>
      <w:tr w:rsidR="00D5735D" w:rsidRPr="00D5735D" w14:paraId="06AB83BC" w14:textId="77777777" w:rsidTr="00D5735D">
        <w:trPr>
          <w:tblCellSpacing w:w="15" w:type="dxa"/>
        </w:trPr>
        <w:tc>
          <w:tcPr>
            <w:tcW w:w="0" w:type="auto"/>
            <w:vAlign w:val="center"/>
            <w:hideMark/>
          </w:tcPr>
          <w:p w14:paraId="0642F65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1F1A06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4</w:t>
            </w:r>
          </w:p>
        </w:tc>
        <w:tc>
          <w:tcPr>
            <w:tcW w:w="0" w:type="auto"/>
            <w:vAlign w:val="center"/>
            <w:hideMark/>
          </w:tcPr>
          <w:p w14:paraId="3DA2803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1E1E2CD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4 – Dezynfekcja powierzchni i miejsc trudno dostępnych – preparat alkoholowy.</w:t>
            </w:r>
          </w:p>
        </w:tc>
      </w:tr>
    </w:tbl>
    <w:p w14:paraId="7CE9834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4 – Dezynfekcja powierzchni i miejsc trudno dostępnych – preparat alkoholowy.</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7F846F32"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55E660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C102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5D2B929D"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6AAD8D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E47F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45B7CB0B"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BA4809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67F8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4B27313F"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6F52CC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3A89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3BBB4CAC"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99924E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9F57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1B7925EC"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13"/>
      </w:tblGrid>
      <w:tr w:rsidR="00D5735D" w:rsidRPr="00D5735D" w14:paraId="58DF9CD1" w14:textId="77777777" w:rsidTr="00D5735D">
        <w:trPr>
          <w:tblCellSpacing w:w="15" w:type="dxa"/>
        </w:trPr>
        <w:tc>
          <w:tcPr>
            <w:tcW w:w="0" w:type="auto"/>
            <w:vAlign w:val="center"/>
            <w:hideMark/>
          </w:tcPr>
          <w:p w14:paraId="11B0947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E3D83B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5</w:t>
            </w:r>
          </w:p>
        </w:tc>
        <w:tc>
          <w:tcPr>
            <w:tcW w:w="0" w:type="auto"/>
            <w:vAlign w:val="center"/>
            <w:hideMark/>
          </w:tcPr>
          <w:p w14:paraId="58F3949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1398682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5 – Dezynfekcja powierzchni – chusteczki bezalkoholowe.</w:t>
            </w:r>
          </w:p>
        </w:tc>
      </w:tr>
    </w:tbl>
    <w:p w14:paraId="158FEE2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lastRenderedPageBreak/>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5 – Dezynfekcja powierzchni – chusteczki bezalkoholowe.</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033B3F0F"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4DB0C53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A571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303EDF93"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2EEDD0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2CA7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1E6579D2"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713CCD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7188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607EDFFF"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5FF214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CEFF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3AA10EF4"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E6430D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2CE4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4FC77C35"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7"/>
        <w:gridCol w:w="180"/>
        <w:gridCol w:w="834"/>
        <w:gridCol w:w="7071"/>
      </w:tblGrid>
      <w:tr w:rsidR="00D5735D" w:rsidRPr="00D5735D" w14:paraId="2B403515" w14:textId="77777777" w:rsidTr="00D5735D">
        <w:trPr>
          <w:tblCellSpacing w:w="15" w:type="dxa"/>
        </w:trPr>
        <w:tc>
          <w:tcPr>
            <w:tcW w:w="0" w:type="auto"/>
            <w:vAlign w:val="center"/>
            <w:hideMark/>
          </w:tcPr>
          <w:p w14:paraId="32F4E7B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86AA8A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w:t>
            </w:r>
          </w:p>
        </w:tc>
        <w:tc>
          <w:tcPr>
            <w:tcW w:w="0" w:type="auto"/>
            <w:vAlign w:val="center"/>
            <w:hideMark/>
          </w:tcPr>
          <w:p w14:paraId="2ED5FA7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61F5BC2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Zadanie nr 6 – Mycie i dezynfekcja powierzchni i sprzętu – preparaty </w:t>
            </w:r>
            <w:proofErr w:type="spellStart"/>
            <w:r w:rsidRPr="00D5735D">
              <w:rPr>
                <w:rFonts w:ascii="Times New Roman" w:eastAsia="Times New Roman" w:hAnsi="Times New Roman" w:cs="Times New Roman"/>
                <w:sz w:val="24"/>
                <w:szCs w:val="24"/>
                <w:lang w:eastAsia="pl-PL"/>
              </w:rPr>
              <w:t>sporobójcze</w:t>
            </w:r>
            <w:proofErr w:type="spellEnd"/>
            <w:r w:rsidRPr="00D5735D">
              <w:rPr>
                <w:rFonts w:ascii="Times New Roman" w:eastAsia="Times New Roman" w:hAnsi="Times New Roman" w:cs="Times New Roman"/>
                <w:sz w:val="24"/>
                <w:szCs w:val="24"/>
                <w:lang w:eastAsia="pl-PL"/>
              </w:rPr>
              <w:t>.</w:t>
            </w:r>
          </w:p>
        </w:tc>
      </w:tr>
    </w:tbl>
    <w:p w14:paraId="5941255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6 – Mycie i dezynfekcja powierzchni i sprzętu – preparaty </w:t>
      </w:r>
      <w:proofErr w:type="spellStart"/>
      <w:r w:rsidRPr="00D5735D">
        <w:rPr>
          <w:rFonts w:ascii="Times New Roman" w:eastAsia="Times New Roman" w:hAnsi="Times New Roman" w:cs="Times New Roman"/>
          <w:sz w:val="24"/>
          <w:szCs w:val="24"/>
          <w:lang w:eastAsia="pl-PL"/>
        </w:rPr>
        <w:t>sporobójcze</w:t>
      </w:r>
      <w:proofErr w:type="spellEnd"/>
      <w:r w:rsidRPr="00D5735D">
        <w:rPr>
          <w:rFonts w:ascii="Times New Roman" w:eastAsia="Times New Roman" w:hAnsi="Times New Roman" w:cs="Times New Roman"/>
          <w:sz w:val="24"/>
          <w:szCs w:val="24"/>
          <w:lang w:eastAsia="pl-PL"/>
        </w:rPr>
        <w:t>.</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27CFD48B"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3427C1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F06A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7A941C0C"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B19AD1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227F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23A0AAEA"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F04F91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49D3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456D5566"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5C99B9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3B04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4010B1B7"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0E72153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452F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5B7E9258"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3"/>
        <w:gridCol w:w="180"/>
        <w:gridCol w:w="834"/>
        <w:gridCol w:w="7035"/>
      </w:tblGrid>
      <w:tr w:rsidR="00D5735D" w:rsidRPr="00D5735D" w14:paraId="4C452A22" w14:textId="77777777" w:rsidTr="00D5735D">
        <w:trPr>
          <w:tblCellSpacing w:w="15" w:type="dxa"/>
        </w:trPr>
        <w:tc>
          <w:tcPr>
            <w:tcW w:w="0" w:type="auto"/>
            <w:vAlign w:val="center"/>
            <w:hideMark/>
          </w:tcPr>
          <w:p w14:paraId="21C1242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99461A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7</w:t>
            </w:r>
          </w:p>
        </w:tc>
        <w:tc>
          <w:tcPr>
            <w:tcW w:w="0" w:type="auto"/>
            <w:vAlign w:val="center"/>
            <w:hideMark/>
          </w:tcPr>
          <w:p w14:paraId="1C74199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2D05A2D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7 – Mycie i dezynfekcja narzędzi i sprzętu – preparaty w płynie.</w:t>
            </w:r>
          </w:p>
        </w:tc>
      </w:tr>
    </w:tbl>
    <w:p w14:paraId="146E494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7 – Mycie i dezynfekcja narzędzi i sprzętu – preparaty w płynie.</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44419189"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5FCC92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CEFA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7839DC6E"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279086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3B31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3F0C3A10"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ECA63D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42C8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593EEAAF"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31C528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7C3C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678F1FB3"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DBE0E4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74CE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78BFFCAD"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67"/>
      </w:tblGrid>
      <w:tr w:rsidR="00D5735D" w:rsidRPr="00D5735D" w14:paraId="4FF9789F" w14:textId="77777777" w:rsidTr="00D5735D">
        <w:trPr>
          <w:tblCellSpacing w:w="15" w:type="dxa"/>
        </w:trPr>
        <w:tc>
          <w:tcPr>
            <w:tcW w:w="0" w:type="auto"/>
            <w:vAlign w:val="center"/>
            <w:hideMark/>
          </w:tcPr>
          <w:p w14:paraId="784D733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E49838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8</w:t>
            </w:r>
          </w:p>
        </w:tc>
        <w:tc>
          <w:tcPr>
            <w:tcW w:w="0" w:type="auto"/>
            <w:vAlign w:val="center"/>
            <w:hideMark/>
          </w:tcPr>
          <w:p w14:paraId="7548CD8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05029AC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8 – Pielęgnacja narzędzi.</w:t>
            </w:r>
          </w:p>
        </w:tc>
      </w:tr>
    </w:tbl>
    <w:p w14:paraId="309556E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8 – Pielęgnacja narzędzi.</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lastRenderedPageBreak/>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77424672"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C33F8B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A718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23B517B5"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44956DA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CDC1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6C09F16D"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55B460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B75F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4EDFF19D"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47FDB3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A515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338EC1FB"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004500E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09B3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06B482F1"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73"/>
      </w:tblGrid>
      <w:tr w:rsidR="00D5735D" w:rsidRPr="00D5735D" w14:paraId="563DCFE4" w14:textId="77777777" w:rsidTr="00D5735D">
        <w:trPr>
          <w:tblCellSpacing w:w="15" w:type="dxa"/>
        </w:trPr>
        <w:tc>
          <w:tcPr>
            <w:tcW w:w="0" w:type="auto"/>
            <w:vAlign w:val="center"/>
            <w:hideMark/>
          </w:tcPr>
          <w:p w14:paraId="5610195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2A8E48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9</w:t>
            </w:r>
          </w:p>
        </w:tc>
        <w:tc>
          <w:tcPr>
            <w:tcW w:w="0" w:type="auto"/>
            <w:vAlign w:val="center"/>
            <w:hideMark/>
          </w:tcPr>
          <w:p w14:paraId="6453617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6DCFC17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9 – Higiena rąk ( preparat w żelu).</w:t>
            </w:r>
          </w:p>
        </w:tc>
      </w:tr>
    </w:tbl>
    <w:p w14:paraId="1C5D39C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9 – Higiena rąk ( preparat w żelu).</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79C6AF9D"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F7DE92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7161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54474C24"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64C1CA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363C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0AF43FDB"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4E40D72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B818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42EC233E"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742700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1851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2C18D87A"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810D17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0E18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50359164"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900"/>
      </w:tblGrid>
      <w:tr w:rsidR="00D5735D" w:rsidRPr="00D5735D" w14:paraId="165334E9" w14:textId="77777777" w:rsidTr="00D5735D">
        <w:trPr>
          <w:tblCellSpacing w:w="15" w:type="dxa"/>
        </w:trPr>
        <w:tc>
          <w:tcPr>
            <w:tcW w:w="0" w:type="auto"/>
            <w:vAlign w:val="center"/>
            <w:hideMark/>
          </w:tcPr>
          <w:p w14:paraId="321797B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E2376D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w:t>
            </w:r>
          </w:p>
        </w:tc>
        <w:tc>
          <w:tcPr>
            <w:tcW w:w="0" w:type="auto"/>
            <w:vAlign w:val="center"/>
            <w:hideMark/>
          </w:tcPr>
          <w:p w14:paraId="41939EA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573B3AF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10 – Mycie i dezynfekcja skóry i błon śluzowych</w:t>
            </w:r>
          </w:p>
        </w:tc>
      </w:tr>
    </w:tbl>
    <w:p w14:paraId="1121942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10 – Mycie i dezynfekcja skóry i błon śluzowych</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lastRenderedPageBreak/>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27E17F13"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03E71C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F49D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3E75D27F"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0D4C2F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72C2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483DC463"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4919356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3173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063631AA"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04A3E10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CCC4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319D772E"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81C071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A0B3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00F1E1A7"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447"/>
      </w:tblGrid>
      <w:tr w:rsidR="00D5735D" w:rsidRPr="00D5735D" w14:paraId="0C2172A9" w14:textId="77777777" w:rsidTr="00D5735D">
        <w:trPr>
          <w:tblCellSpacing w:w="15" w:type="dxa"/>
        </w:trPr>
        <w:tc>
          <w:tcPr>
            <w:tcW w:w="0" w:type="auto"/>
            <w:vAlign w:val="center"/>
            <w:hideMark/>
          </w:tcPr>
          <w:p w14:paraId="5A6A712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083A27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11</w:t>
            </w:r>
          </w:p>
        </w:tc>
        <w:tc>
          <w:tcPr>
            <w:tcW w:w="0" w:type="auto"/>
            <w:vAlign w:val="center"/>
            <w:hideMark/>
          </w:tcPr>
          <w:p w14:paraId="14FC5E2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30B4335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11 – Mycie powierzchni i sprzętu.</w:t>
            </w:r>
          </w:p>
        </w:tc>
      </w:tr>
    </w:tbl>
    <w:p w14:paraId="7A3874C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11 – Mycie powierzchni i sprzętu.</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78C8B23D"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2E465F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8516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38EEA872"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466AC0E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62ED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7CB9194F"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6C0F0C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3156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006DDDF9"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40CE66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0F82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60AAA3EE"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1E9441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60DC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0D5FB888"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893"/>
      </w:tblGrid>
      <w:tr w:rsidR="00D5735D" w:rsidRPr="00D5735D" w14:paraId="71173BC0" w14:textId="77777777" w:rsidTr="00D5735D">
        <w:trPr>
          <w:tblCellSpacing w:w="15" w:type="dxa"/>
        </w:trPr>
        <w:tc>
          <w:tcPr>
            <w:tcW w:w="0" w:type="auto"/>
            <w:vAlign w:val="center"/>
            <w:hideMark/>
          </w:tcPr>
          <w:p w14:paraId="2C36EF6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28C276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12</w:t>
            </w:r>
          </w:p>
        </w:tc>
        <w:tc>
          <w:tcPr>
            <w:tcW w:w="0" w:type="auto"/>
            <w:vAlign w:val="center"/>
            <w:hideMark/>
          </w:tcPr>
          <w:p w14:paraId="65CF749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62B912E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12 – Mycie i dezynfekcja narzędzi (maszynowa).</w:t>
            </w:r>
          </w:p>
        </w:tc>
      </w:tr>
    </w:tbl>
    <w:p w14:paraId="235C1D0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w:t>
      </w:r>
      <w:r w:rsidRPr="00D5735D">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12 – Mycie i dezynfekcja narzędzi (maszynowa).</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095CF3B0"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FD34F9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0515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1EC302CE"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4DFD573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6CBB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542D4429"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A4F56F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7986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6BE977C8"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79CB5F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D426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41173267"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6A511F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0220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31F55F8D"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
        <w:gridCol w:w="300"/>
        <w:gridCol w:w="834"/>
        <w:gridCol w:w="7008"/>
      </w:tblGrid>
      <w:tr w:rsidR="00D5735D" w:rsidRPr="00D5735D" w14:paraId="160964B7" w14:textId="77777777" w:rsidTr="00D5735D">
        <w:trPr>
          <w:tblCellSpacing w:w="15" w:type="dxa"/>
        </w:trPr>
        <w:tc>
          <w:tcPr>
            <w:tcW w:w="0" w:type="auto"/>
            <w:vAlign w:val="center"/>
            <w:hideMark/>
          </w:tcPr>
          <w:p w14:paraId="2D5F7EA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38AFC7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13</w:t>
            </w:r>
          </w:p>
        </w:tc>
        <w:tc>
          <w:tcPr>
            <w:tcW w:w="0" w:type="auto"/>
            <w:vAlign w:val="center"/>
            <w:hideMark/>
          </w:tcPr>
          <w:p w14:paraId="4603A69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1519B38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 xml:space="preserve">Zadanie nr 13 – Mycie i dezynfekcja skóry i błon śluzowych – preparaty zawierające </w:t>
            </w:r>
            <w:proofErr w:type="spellStart"/>
            <w:r w:rsidRPr="00D5735D">
              <w:rPr>
                <w:rFonts w:ascii="Times New Roman" w:eastAsia="Times New Roman" w:hAnsi="Times New Roman" w:cs="Times New Roman"/>
                <w:sz w:val="24"/>
                <w:szCs w:val="24"/>
                <w:lang w:eastAsia="pl-PL"/>
              </w:rPr>
              <w:t>oktenidynę</w:t>
            </w:r>
            <w:proofErr w:type="spellEnd"/>
            <w:r w:rsidRPr="00D5735D">
              <w:rPr>
                <w:rFonts w:ascii="Times New Roman" w:eastAsia="Times New Roman" w:hAnsi="Times New Roman" w:cs="Times New Roman"/>
                <w:sz w:val="24"/>
                <w:szCs w:val="24"/>
                <w:lang w:eastAsia="pl-PL"/>
              </w:rPr>
              <w:t>.</w:t>
            </w:r>
          </w:p>
        </w:tc>
      </w:tr>
    </w:tbl>
    <w:p w14:paraId="0169811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13 – Mycie i dezynfekcja skóry i błon śluzowych – preparaty zawierające </w:t>
      </w:r>
      <w:proofErr w:type="spellStart"/>
      <w:r w:rsidRPr="00D5735D">
        <w:rPr>
          <w:rFonts w:ascii="Times New Roman" w:eastAsia="Times New Roman" w:hAnsi="Times New Roman" w:cs="Times New Roman"/>
          <w:sz w:val="24"/>
          <w:szCs w:val="24"/>
          <w:lang w:eastAsia="pl-PL"/>
        </w:rPr>
        <w:t>oktenidynę</w:t>
      </w:r>
      <w:proofErr w:type="spellEnd"/>
      <w:r w:rsidRPr="00D5735D">
        <w:rPr>
          <w:rFonts w:ascii="Times New Roman" w:eastAsia="Times New Roman" w:hAnsi="Times New Roman" w:cs="Times New Roman"/>
          <w:sz w:val="24"/>
          <w:szCs w:val="24"/>
          <w:lang w:eastAsia="pl-PL"/>
        </w:rPr>
        <w:t>.</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0FEDC656"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4789590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9DC1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136AB53A"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FDE928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740B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0E640A36"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FB7388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F7CD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3B00F726"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EE87A8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08C3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58775C7A"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F16315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lastRenderedPageBreak/>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09E5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76238B3C"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300"/>
        <w:gridCol w:w="834"/>
        <w:gridCol w:w="6982"/>
      </w:tblGrid>
      <w:tr w:rsidR="00D5735D" w:rsidRPr="00D5735D" w14:paraId="50173324" w14:textId="77777777" w:rsidTr="00D5735D">
        <w:trPr>
          <w:tblCellSpacing w:w="15" w:type="dxa"/>
        </w:trPr>
        <w:tc>
          <w:tcPr>
            <w:tcW w:w="0" w:type="auto"/>
            <w:vAlign w:val="center"/>
            <w:hideMark/>
          </w:tcPr>
          <w:p w14:paraId="4CA17D1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A481A8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14</w:t>
            </w:r>
          </w:p>
        </w:tc>
        <w:tc>
          <w:tcPr>
            <w:tcW w:w="0" w:type="auto"/>
            <w:vAlign w:val="center"/>
            <w:hideMark/>
          </w:tcPr>
          <w:p w14:paraId="6B2F1BC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0948FCC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14 – Mycie i dezynfekcja dużych powierzchni mających kontakt z żywnością.</w:t>
            </w:r>
          </w:p>
        </w:tc>
      </w:tr>
    </w:tbl>
    <w:p w14:paraId="2511D0C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14 – Mycie i dezynfekcja dużych powierzchni mających kontakt z żywnością.</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75101E97"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783674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E6B8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09362298"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06726D1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EA8F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45B4254A"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CD9E0A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D6DA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74B7073A"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B07534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200D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6E9DB833"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C9D351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A279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33B06F65"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1"/>
        <w:gridCol w:w="300"/>
        <w:gridCol w:w="834"/>
        <w:gridCol w:w="6947"/>
      </w:tblGrid>
      <w:tr w:rsidR="00D5735D" w:rsidRPr="00D5735D" w14:paraId="44F9144C" w14:textId="77777777" w:rsidTr="00D5735D">
        <w:trPr>
          <w:tblCellSpacing w:w="15" w:type="dxa"/>
        </w:trPr>
        <w:tc>
          <w:tcPr>
            <w:tcW w:w="0" w:type="auto"/>
            <w:vAlign w:val="center"/>
            <w:hideMark/>
          </w:tcPr>
          <w:p w14:paraId="12AE3AB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10ECA0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w:t>
            </w:r>
          </w:p>
        </w:tc>
        <w:tc>
          <w:tcPr>
            <w:tcW w:w="0" w:type="auto"/>
            <w:vAlign w:val="center"/>
            <w:hideMark/>
          </w:tcPr>
          <w:p w14:paraId="6F69690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39EFF0E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15 – Szybka dezynfekcja powierzchni mających kontakt z żywnością</w:t>
            </w:r>
          </w:p>
        </w:tc>
      </w:tr>
    </w:tbl>
    <w:p w14:paraId="228C8DA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15 – Szybka dezynfekcja powierzchni mających kontakt z żywnością</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lastRenderedPageBreak/>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776DABE5"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0523755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A835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77B43564"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456863B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6DA5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1CFE91EE"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771371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B274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0918297B"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D3127B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D393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76E851BE"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EFBFFE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4AE1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4994E39A"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2"/>
        <w:gridCol w:w="300"/>
        <w:gridCol w:w="834"/>
        <w:gridCol w:w="6956"/>
      </w:tblGrid>
      <w:tr w:rsidR="00D5735D" w:rsidRPr="00D5735D" w14:paraId="01455EC3" w14:textId="77777777" w:rsidTr="00D5735D">
        <w:trPr>
          <w:tblCellSpacing w:w="15" w:type="dxa"/>
        </w:trPr>
        <w:tc>
          <w:tcPr>
            <w:tcW w:w="0" w:type="auto"/>
            <w:vAlign w:val="center"/>
            <w:hideMark/>
          </w:tcPr>
          <w:p w14:paraId="6FEC754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D5BA83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16</w:t>
            </w:r>
          </w:p>
        </w:tc>
        <w:tc>
          <w:tcPr>
            <w:tcW w:w="0" w:type="auto"/>
            <w:vAlign w:val="center"/>
            <w:hideMark/>
          </w:tcPr>
          <w:p w14:paraId="205213C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07CDE7E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16 – Dezynfekcja powierzchni – chusteczki na bazie nadtlenku wodoru</w:t>
            </w:r>
          </w:p>
        </w:tc>
      </w:tr>
    </w:tbl>
    <w:p w14:paraId="5D50FEE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16 – Dezynfekcja powierzchni – chusteczki na bazie nadtlenku wodoru</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0F5786E2"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0750009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3A54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27D6F19C"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BDE3E8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1A44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05CDD869"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BFFB6A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EFB5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3F215F89"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44F3DB6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5058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05378D75"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E5AE8A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C3F5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3F3A7D99"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967"/>
      </w:tblGrid>
      <w:tr w:rsidR="00D5735D" w:rsidRPr="00D5735D" w14:paraId="69FB925C" w14:textId="77777777" w:rsidTr="00D5735D">
        <w:trPr>
          <w:tblCellSpacing w:w="15" w:type="dxa"/>
        </w:trPr>
        <w:tc>
          <w:tcPr>
            <w:tcW w:w="0" w:type="auto"/>
            <w:vAlign w:val="center"/>
            <w:hideMark/>
          </w:tcPr>
          <w:p w14:paraId="41F12F7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CB7548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17</w:t>
            </w:r>
          </w:p>
        </w:tc>
        <w:tc>
          <w:tcPr>
            <w:tcW w:w="0" w:type="auto"/>
            <w:vAlign w:val="center"/>
            <w:hideMark/>
          </w:tcPr>
          <w:p w14:paraId="0033A16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57C2DF4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17 – Mycie i dezynfekcja powierzchni i sprzętów.</w:t>
            </w:r>
          </w:p>
        </w:tc>
      </w:tr>
    </w:tbl>
    <w:p w14:paraId="732AC22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17 – Mycie i dezynfekcja powierzchni i sprzętów.</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lastRenderedPageBreak/>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77C63E59"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4A67B0E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B750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29D48620"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0B52D93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4CB3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76321352"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92A333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CC58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54F9FC38"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A1C1DB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D935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49F8AC23"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54DD01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5548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63F0A689"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300"/>
        <w:gridCol w:w="834"/>
        <w:gridCol w:w="6965"/>
      </w:tblGrid>
      <w:tr w:rsidR="00D5735D" w:rsidRPr="00D5735D" w14:paraId="76907E15" w14:textId="77777777" w:rsidTr="00D5735D">
        <w:trPr>
          <w:tblCellSpacing w:w="15" w:type="dxa"/>
        </w:trPr>
        <w:tc>
          <w:tcPr>
            <w:tcW w:w="0" w:type="auto"/>
            <w:vAlign w:val="center"/>
            <w:hideMark/>
          </w:tcPr>
          <w:p w14:paraId="2231BE3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95B4C1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18</w:t>
            </w:r>
          </w:p>
        </w:tc>
        <w:tc>
          <w:tcPr>
            <w:tcW w:w="0" w:type="auto"/>
            <w:vAlign w:val="center"/>
            <w:hideMark/>
          </w:tcPr>
          <w:p w14:paraId="6E84430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630CA12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18 – Dezynfekcja powierzchni – chusteczki na bazie alkoholu oraz QAV.</w:t>
            </w:r>
          </w:p>
        </w:tc>
      </w:tr>
    </w:tbl>
    <w:p w14:paraId="2041EF0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18 – Dezynfekcja powierzchni – chusteczki na bazie alkoholu oraz QAV.</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3EA28B43"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C7CB6A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7812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4F185664"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CC557F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B80C8"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00475AB4"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3B71D1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397E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3BB8AD45"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4C6F607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3999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2CA5747F"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6DC015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D29B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6272F604"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lastRenderedPageBreak/>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300"/>
        <w:gridCol w:w="834"/>
        <w:gridCol w:w="6898"/>
      </w:tblGrid>
      <w:tr w:rsidR="00D5735D" w:rsidRPr="00D5735D" w14:paraId="47126A61" w14:textId="77777777" w:rsidTr="00D5735D">
        <w:trPr>
          <w:tblCellSpacing w:w="15" w:type="dxa"/>
        </w:trPr>
        <w:tc>
          <w:tcPr>
            <w:tcW w:w="0" w:type="auto"/>
            <w:vAlign w:val="center"/>
            <w:hideMark/>
          </w:tcPr>
          <w:p w14:paraId="6F54D50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47DB57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19</w:t>
            </w:r>
          </w:p>
        </w:tc>
        <w:tc>
          <w:tcPr>
            <w:tcW w:w="0" w:type="auto"/>
            <w:vAlign w:val="center"/>
            <w:hideMark/>
          </w:tcPr>
          <w:p w14:paraId="05A6EE4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7010943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19 – Dezynfekcja powierzchni – chusteczki bezalkoholowe.</w:t>
            </w:r>
          </w:p>
        </w:tc>
      </w:tr>
    </w:tbl>
    <w:p w14:paraId="2887DCD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19 – Dezynfekcja powierzchni – chusteczki bezalkoholowe.</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207DDEC3"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F2FD02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1AD9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1EFE666A"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7D7B54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362B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55FBF34D"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0ABADE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A3B2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5CF8BED7"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DB1AA5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1800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2B424621"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4DBE307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5664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288935A2"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34"/>
      </w:tblGrid>
      <w:tr w:rsidR="00D5735D" w:rsidRPr="00D5735D" w14:paraId="76978B82" w14:textId="77777777" w:rsidTr="00D5735D">
        <w:trPr>
          <w:tblCellSpacing w:w="15" w:type="dxa"/>
        </w:trPr>
        <w:tc>
          <w:tcPr>
            <w:tcW w:w="0" w:type="auto"/>
            <w:vAlign w:val="center"/>
            <w:hideMark/>
          </w:tcPr>
          <w:p w14:paraId="32DB52E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3094E74"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20</w:t>
            </w:r>
          </w:p>
        </w:tc>
        <w:tc>
          <w:tcPr>
            <w:tcW w:w="0" w:type="auto"/>
            <w:vAlign w:val="center"/>
            <w:hideMark/>
          </w:tcPr>
          <w:p w14:paraId="3713716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7FF1B41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20 – Higiena rąk.</w:t>
            </w:r>
          </w:p>
        </w:tc>
      </w:tr>
    </w:tbl>
    <w:p w14:paraId="2ECFE57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20 – Higiena rąk.</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lastRenderedPageBreak/>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1F5BC104"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8A243E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471B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2D0E950E"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E08852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8123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6FB5AD60"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378F6D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2EEF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0A77557B"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7C938A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E62F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68A01531"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F17088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0044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6059E200"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413"/>
      </w:tblGrid>
      <w:tr w:rsidR="00D5735D" w:rsidRPr="00D5735D" w14:paraId="2D1FAE4E" w14:textId="77777777" w:rsidTr="00D5735D">
        <w:trPr>
          <w:tblCellSpacing w:w="15" w:type="dxa"/>
        </w:trPr>
        <w:tc>
          <w:tcPr>
            <w:tcW w:w="0" w:type="auto"/>
            <w:vAlign w:val="center"/>
            <w:hideMark/>
          </w:tcPr>
          <w:p w14:paraId="733FF4B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79CCF3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21</w:t>
            </w:r>
          </w:p>
        </w:tc>
        <w:tc>
          <w:tcPr>
            <w:tcW w:w="0" w:type="auto"/>
            <w:vAlign w:val="center"/>
            <w:hideMark/>
          </w:tcPr>
          <w:p w14:paraId="55C6B28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42BB790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21 – Wstępna dezynfekcja i mycie narzędzi.</w:t>
            </w:r>
          </w:p>
        </w:tc>
      </w:tr>
    </w:tbl>
    <w:p w14:paraId="336EC43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21 – Wstępna dezynfekcja i mycie narzędzi.</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10AA0F6F"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B6A890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7FF4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59432117"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671EBC5C"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D131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3E23FF5C"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F595C3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3F3F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1C37D288"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06084D1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1DE3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0781FD86"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2494755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72EF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20E7A2EC"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14"/>
      </w:tblGrid>
      <w:tr w:rsidR="00D5735D" w:rsidRPr="00D5735D" w14:paraId="3D8518DA" w14:textId="77777777" w:rsidTr="00D5735D">
        <w:trPr>
          <w:tblCellSpacing w:w="15" w:type="dxa"/>
        </w:trPr>
        <w:tc>
          <w:tcPr>
            <w:tcW w:w="0" w:type="auto"/>
            <w:vAlign w:val="center"/>
            <w:hideMark/>
          </w:tcPr>
          <w:p w14:paraId="7161F5C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61E960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22</w:t>
            </w:r>
          </w:p>
        </w:tc>
        <w:tc>
          <w:tcPr>
            <w:tcW w:w="0" w:type="auto"/>
            <w:vAlign w:val="center"/>
            <w:hideMark/>
          </w:tcPr>
          <w:p w14:paraId="6E6F6AE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4366101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22 – Dezynfekcja skóry.</w:t>
            </w:r>
          </w:p>
        </w:tc>
      </w:tr>
    </w:tbl>
    <w:p w14:paraId="361747C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22 – Dezynfekcja skóry.</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lastRenderedPageBreak/>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1E5C41C6"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628617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F444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77F3A435"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4540FD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F71F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52A191ED"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58EF8E2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D1C3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35266A9F"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B680073"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5FCF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5A30282E"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1DD515F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8E4DA"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04825444"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699"/>
      </w:tblGrid>
      <w:tr w:rsidR="00D5735D" w:rsidRPr="00D5735D" w14:paraId="37B6A56B" w14:textId="77777777" w:rsidTr="00D5735D">
        <w:trPr>
          <w:tblCellSpacing w:w="15" w:type="dxa"/>
        </w:trPr>
        <w:tc>
          <w:tcPr>
            <w:tcW w:w="0" w:type="auto"/>
            <w:vAlign w:val="center"/>
            <w:hideMark/>
          </w:tcPr>
          <w:p w14:paraId="16E7693B"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6BCBC9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23</w:t>
            </w:r>
          </w:p>
        </w:tc>
        <w:tc>
          <w:tcPr>
            <w:tcW w:w="0" w:type="auto"/>
            <w:vAlign w:val="center"/>
            <w:hideMark/>
          </w:tcPr>
          <w:p w14:paraId="519B197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Nazwa: </w:t>
            </w:r>
          </w:p>
        </w:tc>
        <w:tc>
          <w:tcPr>
            <w:tcW w:w="0" w:type="auto"/>
            <w:vAlign w:val="center"/>
            <w:hideMark/>
          </w:tcPr>
          <w:p w14:paraId="462C975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Zadanie nr 23 – Dezynfekcja narzędzi – preparat w pianie.</w:t>
            </w:r>
          </w:p>
        </w:tc>
      </w:tr>
    </w:tbl>
    <w:p w14:paraId="74F4D84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b/>
          <w:bCs/>
          <w:sz w:val="24"/>
          <w:szCs w:val="24"/>
          <w:lang w:eastAsia="pl-PL"/>
        </w:rPr>
        <w:t xml:space="preserve">1) Krótki opis przedmiotu zamówienia </w:t>
      </w:r>
      <w:r w:rsidRPr="00D573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573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5735D">
        <w:rPr>
          <w:rFonts w:ascii="Times New Roman" w:eastAsia="Times New Roman" w:hAnsi="Times New Roman" w:cs="Times New Roman"/>
          <w:b/>
          <w:bCs/>
          <w:sz w:val="24"/>
          <w:szCs w:val="24"/>
          <w:lang w:eastAsia="pl-PL"/>
        </w:rPr>
        <w:t>budowlane:</w:t>
      </w:r>
      <w:r w:rsidRPr="00D5735D">
        <w:rPr>
          <w:rFonts w:ascii="Times New Roman" w:eastAsia="Times New Roman" w:hAnsi="Times New Roman" w:cs="Times New Roman"/>
          <w:sz w:val="24"/>
          <w:szCs w:val="24"/>
          <w:lang w:eastAsia="pl-PL"/>
        </w:rPr>
        <w:t>Zadanie</w:t>
      </w:r>
      <w:proofErr w:type="spellEnd"/>
      <w:r w:rsidRPr="00D5735D">
        <w:rPr>
          <w:rFonts w:ascii="Times New Roman" w:eastAsia="Times New Roman" w:hAnsi="Times New Roman" w:cs="Times New Roman"/>
          <w:sz w:val="24"/>
          <w:szCs w:val="24"/>
          <w:lang w:eastAsia="pl-PL"/>
        </w:rPr>
        <w:t xml:space="preserve"> nr 23 – Dezynfekcja narzędzi – preparat w pianie.</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2) Wspólny Słownik Zamówień(CPV): </w:t>
      </w:r>
      <w:r w:rsidRPr="00D5735D">
        <w:rPr>
          <w:rFonts w:ascii="Times New Roman" w:eastAsia="Times New Roman" w:hAnsi="Times New Roman" w:cs="Times New Roman"/>
          <w:sz w:val="24"/>
          <w:szCs w:val="24"/>
          <w:lang w:eastAsia="pl-PL"/>
        </w:rPr>
        <w:t xml:space="preserve">33631600-8,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3) Wartość części zamówienia(jeżeli zamawiający podaje informacje o wartości zamówienia):</w:t>
      </w:r>
      <w:r w:rsidRPr="00D5735D">
        <w:rPr>
          <w:rFonts w:ascii="Times New Roman" w:eastAsia="Times New Roman" w:hAnsi="Times New Roman" w:cs="Times New Roman"/>
          <w:sz w:val="24"/>
          <w:szCs w:val="24"/>
          <w:lang w:eastAsia="pl-PL"/>
        </w:rPr>
        <w:br/>
        <w:t xml:space="preserve">Wartość bez VAT: </w:t>
      </w:r>
      <w:r w:rsidRPr="00D5735D">
        <w:rPr>
          <w:rFonts w:ascii="Times New Roman" w:eastAsia="Times New Roman" w:hAnsi="Times New Roman" w:cs="Times New Roman"/>
          <w:sz w:val="24"/>
          <w:szCs w:val="24"/>
          <w:lang w:eastAsia="pl-PL"/>
        </w:rPr>
        <w:br/>
        <w:t xml:space="preserve">Waluta: </w:t>
      </w:r>
      <w:r w:rsidRPr="00D5735D">
        <w:rPr>
          <w:rFonts w:ascii="Times New Roman" w:eastAsia="Times New Roman" w:hAnsi="Times New Roman" w:cs="Times New Roman"/>
          <w:sz w:val="24"/>
          <w:szCs w:val="24"/>
          <w:lang w:eastAsia="pl-PL"/>
        </w:rPr>
        <w:br/>
        <w:t>PLN</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4) Czas trwania lub termin wykonania: </w:t>
      </w:r>
      <w:r w:rsidRPr="00D5735D">
        <w:rPr>
          <w:rFonts w:ascii="Times New Roman" w:eastAsia="Times New Roman" w:hAnsi="Times New Roman" w:cs="Times New Roman"/>
          <w:sz w:val="24"/>
          <w:szCs w:val="24"/>
          <w:lang w:eastAsia="pl-PL"/>
        </w:rPr>
        <w:br/>
        <w:t>okres w miesiącach: 12</w:t>
      </w:r>
      <w:r w:rsidRPr="00D5735D">
        <w:rPr>
          <w:rFonts w:ascii="Times New Roman" w:eastAsia="Times New Roman" w:hAnsi="Times New Roman" w:cs="Times New Roman"/>
          <w:sz w:val="24"/>
          <w:szCs w:val="24"/>
          <w:lang w:eastAsia="pl-PL"/>
        </w:rPr>
        <w:br/>
        <w:t xml:space="preserve">okres w dniach: </w:t>
      </w:r>
      <w:r w:rsidRPr="00D5735D">
        <w:rPr>
          <w:rFonts w:ascii="Times New Roman" w:eastAsia="Times New Roman" w:hAnsi="Times New Roman" w:cs="Times New Roman"/>
          <w:sz w:val="24"/>
          <w:szCs w:val="24"/>
          <w:lang w:eastAsia="pl-PL"/>
        </w:rPr>
        <w:br/>
        <w:t xml:space="preserve">data rozpoczęcia: </w:t>
      </w:r>
      <w:r w:rsidRPr="00D5735D">
        <w:rPr>
          <w:rFonts w:ascii="Times New Roman" w:eastAsia="Times New Roman" w:hAnsi="Times New Roman" w:cs="Times New Roman"/>
          <w:sz w:val="24"/>
          <w:szCs w:val="24"/>
          <w:lang w:eastAsia="pl-PL"/>
        </w:rPr>
        <w:br/>
        <w:t xml:space="preserve">data zakończenia: </w:t>
      </w: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2"/>
        <w:gridCol w:w="1016"/>
      </w:tblGrid>
      <w:tr w:rsidR="00D5735D" w:rsidRPr="00D5735D" w14:paraId="348F8A78"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701A16E6"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D602E"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Znaczenie</w:t>
            </w:r>
          </w:p>
        </w:tc>
      </w:tr>
      <w:tr w:rsidR="00D5735D" w:rsidRPr="00D5735D" w14:paraId="672C8603"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01BFFB8F"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247E2"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60,00</w:t>
            </w:r>
          </w:p>
        </w:tc>
      </w:tr>
      <w:tr w:rsidR="00D5735D" w:rsidRPr="00D5735D" w14:paraId="1EA4E70E"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21E1AED"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ważności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BB6E9"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05B9A465"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740D8D5"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B2790"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15,00</w:t>
            </w:r>
          </w:p>
        </w:tc>
      </w:tr>
      <w:tr w:rsidR="00D5735D" w:rsidRPr="00D5735D" w14:paraId="704FAFC6" w14:textId="77777777" w:rsidTr="00D5735D">
        <w:tc>
          <w:tcPr>
            <w:tcW w:w="0" w:type="auto"/>
            <w:tcBorders>
              <w:top w:val="single" w:sz="6" w:space="0" w:color="000000"/>
              <w:left w:val="single" w:sz="6" w:space="0" w:color="000000"/>
              <w:bottom w:val="single" w:sz="6" w:space="0" w:color="000000"/>
              <w:right w:val="single" w:sz="6" w:space="0" w:color="000000"/>
            </w:tcBorders>
            <w:vAlign w:val="center"/>
            <w:hideMark/>
          </w:tcPr>
          <w:p w14:paraId="3DE46B71"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AA317" w14:textId="77777777" w:rsidR="00D5735D" w:rsidRPr="00D5735D" w:rsidRDefault="00D5735D" w:rsidP="00D5735D">
            <w:pPr>
              <w:spacing w:after="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t>10,00</w:t>
            </w:r>
          </w:p>
        </w:tc>
      </w:tr>
    </w:tbl>
    <w:p w14:paraId="3C173A0A"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r w:rsidRPr="00D5735D">
        <w:rPr>
          <w:rFonts w:ascii="Times New Roman" w:eastAsia="Times New Roman" w:hAnsi="Times New Roman" w:cs="Times New Roman"/>
          <w:sz w:val="24"/>
          <w:szCs w:val="24"/>
          <w:lang w:eastAsia="pl-PL"/>
        </w:rPr>
        <w:br/>
      </w:r>
      <w:r w:rsidRPr="00D5735D">
        <w:rPr>
          <w:rFonts w:ascii="Times New Roman" w:eastAsia="Times New Roman" w:hAnsi="Times New Roman" w:cs="Times New Roman"/>
          <w:b/>
          <w:bCs/>
          <w:sz w:val="24"/>
          <w:szCs w:val="24"/>
          <w:lang w:eastAsia="pl-PL"/>
        </w:rPr>
        <w:t>6) INFORMACJE DODATKOWE:</w:t>
      </w:r>
      <w:r w:rsidRPr="00D5735D">
        <w:rPr>
          <w:rFonts w:ascii="Times New Roman" w:eastAsia="Times New Roman" w:hAnsi="Times New Roman" w:cs="Times New Roman"/>
          <w:sz w:val="24"/>
          <w:szCs w:val="24"/>
          <w:lang w:eastAsia="pl-PL"/>
        </w:rPr>
        <w:br/>
      </w:r>
    </w:p>
    <w:p w14:paraId="621A55E4" w14:textId="77777777" w:rsidR="00D5735D" w:rsidRPr="00D5735D" w:rsidRDefault="00D5735D" w:rsidP="00D5735D">
      <w:pPr>
        <w:spacing w:after="240" w:line="240" w:lineRule="auto"/>
        <w:rPr>
          <w:rFonts w:ascii="Times New Roman" w:eastAsia="Times New Roman" w:hAnsi="Times New Roman" w:cs="Times New Roman"/>
          <w:sz w:val="24"/>
          <w:szCs w:val="24"/>
          <w:lang w:eastAsia="pl-PL"/>
        </w:rPr>
      </w:pPr>
    </w:p>
    <w:p w14:paraId="67A58373" w14:textId="77777777" w:rsidR="00DA5A3F" w:rsidRDefault="00DA5A3F"/>
    <w:sectPr w:rsidR="00DA5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D"/>
    <w:rsid w:val="00D5735D"/>
    <w:rsid w:val="00DA5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E135"/>
  <w15:chartTrackingRefBased/>
  <w15:docId w15:val="{7BB51B19-B353-494E-844E-DF443D06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5735D"/>
  </w:style>
  <w:style w:type="paragraph" w:customStyle="1" w:styleId="msonormal0">
    <w:name w:val="msonormal"/>
    <w:basedOn w:val="Normalny"/>
    <w:rsid w:val="00D5735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28663">
      <w:bodyDiv w:val="1"/>
      <w:marLeft w:val="0"/>
      <w:marRight w:val="0"/>
      <w:marTop w:val="0"/>
      <w:marBottom w:val="0"/>
      <w:divBdr>
        <w:top w:val="none" w:sz="0" w:space="0" w:color="auto"/>
        <w:left w:val="none" w:sz="0" w:space="0" w:color="auto"/>
        <w:bottom w:val="none" w:sz="0" w:space="0" w:color="auto"/>
        <w:right w:val="none" w:sz="0" w:space="0" w:color="auto"/>
      </w:divBdr>
      <w:divsChild>
        <w:div w:id="548733303">
          <w:marLeft w:val="0"/>
          <w:marRight w:val="0"/>
          <w:marTop w:val="0"/>
          <w:marBottom w:val="0"/>
          <w:divBdr>
            <w:top w:val="none" w:sz="0" w:space="0" w:color="auto"/>
            <w:left w:val="none" w:sz="0" w:space="0" w:color="auto"/>
            <w:bottom w:val="none" w:sz="0" w:space="0" w:color="auto"/>
            <w:right w:val="none" w:sz="0" w:space="0" w:color="auto"/>
          </w:divBdr>
          <w:divsChild>
            <w:div w:id="638729315">
              <w:marLeft w:val="0"/>
              <w:marRight w:val="0"/>
              <w:marTop w:val="0"/>
              <w:marBottom w:val="0"/>
              <w:divBdr>
                <w:top w:val="none" w:sz="0" w:space="0" w:color="auto"/>
                <w:left w:val="none" w:sz="0" w:space="0" w:color="auto"/>
                <w:bottom w:val="none" w:sz="0" w:space="0" w:color="auto"/>
                <w:right w:val="none" w:sz="0" w:space="0" w:color="auto"/>
              </w:divBdr>
            </w:div>
            <w:div w:id="1137801156">
              <w:marLeft w:val="0"/>
              <w:marRight w:val="0"/>
              <w:marTop w:val="0"/>
              <w:marBottom w:val="0"/>
              <w:divBdr>
                <w:top w:val="none" w:sz="0" w:space="0" w:color="auto"/>
                <w:left w:val="none" w:sz="0" w:space="0" w:color="auto"/>
                <w:bottom w:val="none" w:sz="0" w:space="0" w:color="auto"/>
                <w:right w:val="none" w:sz="0" w:space="0" w:color="auto"/>
              </w:divBdr>
            </w:div>
            <w:div w:id="1265380845">
              <w:marLeft w:val="0"/>
              <w:marRight w:val="0"/>
              <w:marTop w:val="0"/>
              <w:marBottom w:val="0"/>
              <w:divBdr>
                <w:top w:val="none" w:sz="0" w:space="0" w:color="auto"/>
                <w:left w:val="none" w:sz="0" w:space="0" w:color="auto"/>
                <w:bottom w:val="none" w:sz="0" w:space="0" w:color="auto"/>
                <w:right w:val="none" w:sz="0" w:space="0" w:color="auto"/>
              </w:divBdr>
              <w:divsChild>
                <w:div w:id="1183009506">
                  <w:marLeft w:val="0"/>
                  <w:marRight w:val="0"/>
                  <w:marTop w:val="0"/>
                  <w:marBottom w:val="0"/>
                  <w:divBdr>
                    <w:top w:val="none" w:sz="0" w:space="0" w:color="auto"/>
                    <w:left w:val="none" w:sz="0" w:space="0" w:color="auto"/>
                    <w:bottom w:val="none" w:sz="0" w:space="0" w:color="auto"/>
                    <w:right w:val="none" w:sz="0" w:space="0" w:color="auto"/>
                  </w:divBdr>
                </w:div>
              </w:divsChild>
            </w:div>
            <w:div w:id="1018389026">
              <w:marLeft w:val="0"/>
              <w:marRight w:val="0"/>
              <w:marTop w:val="0"/>
              <w:marBottom w:val="0"/>
              <w:divBdr>
                <w:top w:val="none" w:sz="0" w:space="0" w:color="auto"/>
                <w:left w:val="none" w:sz="0" w:space="0" w:color="auto"/>
                <w:bottom w:val="none" w:sz="0" w:space="0" w:color="auto"/>
                <w:right w:val="none" w:sz="0" w:space="0" w:color="auto"/>
              </w:divBdr>
              <w:divsChild>
                <w:div w:id="2126727435">
                  <w:marLeft w:val="0"/>
                  <w:marRight w:val="0"/>
                  <w:marTop w:val="0"/>
                  <w:marBottom w:val="0"/>
                  <w:divBdr>
                    <w:top w:val="none" w:sz="0" w:space="0" w:color="auto"/>
                    <w:left w:val="none" w:sz="0" w:space="0" w:color="auto"/>
                    <w:bottom w:val="none" w:sz="0" w:space="0" w:color="auto"/>
                    <w:right w:val="none" w:sz="0" w:space="0" w:color="auto"/>
                  </w:divBdr>
                </w:div>
              </w:divsChild>
            </w:div>
            <w:div w:id="1232159208">
              <w:marLeft w:val="0"/>
              <w:marRight w:val="0"/>
              <w:marTop w:val="0"/>
              <w:marBottom w:val="0"/>
              <w:divBdr>
                <w:top w:val="none" w:sz="0" w:space="0" w:color="auto"/>
                <w:left w:val="none" w:sz="0" w:space="0" w:color="auto"/>
                <w:bottom w:val="none" w:sz="0" w:space="0" w:color="auto"/>
                <w:right w:val="none" w:sz="0" w:space="0" w:color="auto"/>
              </w:divBdr>
              <w:divsChild>
                <w:div w:id="1374227647">
                  <w:marLeft w:val="0"/>
                  <w:marRight w:val="0"/>
                  <w:marTop w:val="0"/>
                  <w:marBottom w:val="0"/>
                  <w:divBdr>
                    <w:top w:val="none" w:sz="0" w:space="0" w:color="auto"/>
                    <w:left w:val="none" w:sz="0" w:space="0" w:color="auto"/>
                    <w:bottom w:val="none" w:sz="0" w:space="0" w:color="auto"/>
                    <w:right w:val="none" w:sz="0" w:space="0" w:color="auto"/>
                  </w:divBdr>
                </w:div>
                <w:div w:id="2132744198">
                  <w:marLeft w:val="0"/>
                  <w:marRight w:val="0"/>
                  <w:marTop w:val="0"/>
                  <w:marBottom w:val="0"/>
                  <w:divBdr>
                    <w:top w:val="none" w:sz="0" w:space="0" w:color="auto"/>
                    <w:left w:val="none" w:sz="0" w:space="0" w:color="auto"/>
                    <w:bottom w:val="none" w:sz="0" w:space="0" w:color="auto"/>
                    <w:right w:val="none" w:sz="0" w:space="0" w:color="auto"/>
                  </w:divBdr>
                </w:div>
                <w:div w:id="450127417">
                  <w:marLeft w:val="0"/>
                  <w:marRight w:val="0"/>
                  <w:marTop w:val="0"/>
                  <w:marBottom w:val="0"/>
                  <w:divBdr>
                    <w:top w:val="none" w:sz="0" w:space="0" w:color="auto"/>
                    <w:left w:val="none" w:sz="0" w:space="0" w:color="auto"/>
                    <w:bottom w:val="none" w:sz="0" w:space="0" w:color="auto"/>
                    <w:right w:val="none" w:sz="0" w:space="0" w:color="auto"/>
                  </w:divBdr>
                </w:div>
                <w:div w:id="950433071">
                  <w:marLeft w:val="0"/>
                  <w:marRight w:val="0"/>
                  <w:marTop w:val="0"/>
                  <w:marBottom w:val="0"/>
                  <w:divBdr>
                    <w:top w:val="none" w:sz="0" w:space="0" w:color="auto"/>
                    <w:left w:val="none" w:sz="0" w:space="0" w:color="auto"/>
                    <w:bottom w:val="none" w:sz="0" w:space="0" w:color="auto"/>
                    <w:right w:val="none" w:sz="0" w:space="0" w:color="auto"/>
                  </w:divBdr>
                </w:div>
              </w:divsChild>
            </w:div>
            <w:div w:id="157187824">
              <w:marLeft w:val="0"/>
              <w:marRight w:val="0"/>
              <w:marTop w:val="0"/>
              <w:marBottom w:val="0"/>
              <w:divBdr>
                <w:top w:val="none" w:sz="0" w:space="0" w:color="auto"/>
                <w:left w:val="none" w:sz="0" w:space="0" w:color="auto"/>
                <w:bottom w:val="none" w:sz="0" w:space="0" w:color="auto"/>
                <w:right w:val="none" w:sz="0" w:space="0" w:color="auto"/>
              </w:divBdr>
              <w:divsChild>
                <w:div w:id="2059236610">
                  <w:marLeft w:val="0"/>
                  <w:marRight w:val="0"/>
                  <w:marTop w:val="0"/>
                  <w:marBottom w:val="0"/>
                  <w:divBdr>
                    <w:top w:val="none" w:sz="0" w:space="0" w:color="auto"/>
                    <w:left w:val="none" w:sz="0" w:space="0" w:color="auto"/>
                    <w:bottom w:val="none" w:sz="0" w:space="0" w:color="auto"/>
                    <w:right w:val="none" w:sz="0" w:space="0" w:color="auto"/>
                  </w:divBdr>
                </w:div>
                <w:div w:id="1787433056">
                  <w:marLeft w:val="0"/>
                  <w:marRight w:val="0"/>
                  <w:marTop w:val="0"/>
                  <w:marBottom w:val="0"/>
                  <w:divBdr>
                    <w:top w:val="none" w:sz="0" w:space="0" w:color="auto"/>
                    <w:left w:val="none" w:sz="0" w:space="0" w:color="auto"/>
                    <w:bottom w:val="none" w:sz="0" w:space="0" w:color="auto"/>
                    <w:right w:val="none" w:sz="0" w:space="0" w:color="auto"/>
                  </w:divBdr>
                </w:div>
                <w:div w:id="873810408">
                  <w:marLeft w:val="0"/>
                  <w:marRight w:val="0"/>
                  <w:marTop w:val="0"/>
                  <w:marBottom w:val="0"/>
                  <w:divBdr>
                    <w:top w:val="none" w:sz="0" w:space="0" w:color="auto"/>
                    <w:left w:val="none" w:sz="0" w:space="0" w:color="auto"/>
                    <w:bottom w:val="none" w:sz="0" w:space="0" w:color="auto"/>
                    <w:right w:val="none" w:sz="0" w:space="0" w:color="auto"/>
                  </w:divBdr>
                </w:div>
                <w:div w:id="2003700800">
                  <w:marLeft w:val="0"/>
                  <w:marRight w:val="0"/>
                  <w:marTop w:val="0"/>
                  <w:marBottom w:val="0"/>
                  <w:divBdr>
                    <w:top w:val="none" w:sz="0" w:space="0" w:color="auto"/>
                    <w:left w:val="none" w:sz="0" w:space="0" w:color="auto"/>
                    <w:bottom w:val="none" w:sz="0" w:space="0" w:color="auto"/>
                    <w:right w:val="none" w:sz="0" w:space="0" w:color="auto"/>
                  </w:divBdr>
                </w:div>
                <w:div w:id="63991724">
                  <w:marLeft w:val="0"/>
                  <w:marRight w:val="0"/>
                  <w:marTop w:val="0"/>
                  <w:marBottom w:val="0"/>
                  <w:divBdr>
                    <w:top w:val="none" w:sz="0" w:space="0" w:color="auto"/>
                    <w:left w:val="none" w:sz="0" w:space="0" w:color="auto"/>
                    <w:bottom w:val="none" w:sz="0" w:space="0" w:color="auto"/>
                    <w:right w:val="none" w:sz="0" w:space="0" w:color="auto"/>
                  </w:divBdr>
                </w:div>
                <w:div w:id="1426923179">
                  <w:marLeft w:val="0"/>
                  <w:marRight w:val="0"/>
                  <w:marTop w:val="0"/>
                  <w:marBottom w:val="0"/>
                  <w:divBdr>
                    <w:top w:val="none" w:sz="0" w:space="0" w:color="auto"/>
                    <w:left w:val="none" w:sz="0" w:space="0" w:color="auto"/>
                    <w:bottom w:val="none" w:sz="0" w:space="0" w:color="auto"/>
                    <w:right w:val="none" w:sz="0" w:space="0" w:color="auto"/>
                  </w:divBdr>
                </w:div>
                <w:div w:id="410661234">
                  <w:marLeft w:val="0"/>
                  <w:marRight w:val="0"/>
                  <w:marTop w:val="0"/>
                  <w:marBottom w:val="0"/>
                  <w:divBdr>
                    <w:top w:val="none" w:sz="0" w:space="0" w:color="auto"/>
                    <w:left w:val="none" w:sz="0" w:space="0" w:color="auto"/>
                    <w:bottom w:val="none" w:sz="0" w:space="0" w:color="auto"/>
                    <w:right w:val="none" w:sz="0" w:space="0" w:color="auto"/>
                  </w:divBdr>
                </w:div>
              </w:divsChild>
            </w:div>
            <w:div w:id="756825835">
              <w:marLeft w:val="0"/>
              <w:marRight w:val="0"/>
              <w:marTop w:val="0"/>
              <w:marBottom w:val="0"/>
              <w:divBdr>
                <w:top w:val="none" w:sz="0" w:space="0" w:color="auto"/>
                <w:left w:val="none" w:sz="0" w:space="0" w:color="auto"/>
                <w:bottom w:val="none" w:sz="0" w:space="0" w:color="auto"/>
                <w:right w:val="none" w:sz="0" w:space="0" w:color="auto"/>
              </w:divBdr>
              <w:divsChild>
                <w:div w:id="1793744101">
                  <w:marLeft w:val="0"/>
                  <w:marRight w:val="0"/>
                  <w:marTop w:val="0"/>
                  <w:marBottom w:val="0"/>
                  <w:divBdr>
                    <w:top w:val="none" w:sz="0" w:space="0" w:color="auto"/>
                    <w:left w:val="none" w:sz="0" w:space="0" w:color="auto"/>
                    <w:bottom w:val="none" w:sz="0" w:space="0" w:color="auto"/>
                    <w:right w:val="none" w:sz="0" w:space="0" w:color="auto"/>
                  </w:divBdr>
                </w:div>
                <w:div w:id="1897163985">
                  <w:marLeft w:val="0"/>
                  <w:marRight w:val="0"/>
                  <w:marTop w:val="0"/>
                  <w:marBottom w:val="0"/>
                  <w:divBdr>
                    <w:top w:val="none" w:sz="0" w:space="0" w:color="auto"/>
                    <w:left w:val="none" w:sz="0" w:space="0" w:color="auto"/>
                    <w:bottom w:val="none" w:sz="0" w:space="0" w:color="auto"/>
                    <w:right w:val="none" w:sz="0" w:space="0" w:color="auto"/>
                  </w:divBdr>
                </w:div>
              </w:divsChild>
            </w:div>
            <w:div w:id="1802111603">
              <w:marLeft w:val="0"/>
              <w:marRight w:val="0"/>
              <w:marTop w:val="0"/>
              <w:marBottom w:val="0"/>
              <w:divBdr>
                <w:top w:val="none" w:sz="0" w:space="0" w:color="auto"/>
                <w:left w:val="none" w:sz="0" w:space="0" w:color="auto"/>
                <w:bottom w:val="none" w:sz="0" w:space="0" w:color="auto"/>
                <w:right w:val="none" w:sz="0" w:space="0" w:color="auto"/>
              </w:divBdr>
              <w:divsChild>
                <w:div w:id="1740210119">
                  <w:marLeft w:val="0"/>
                  <w:marRight w:val="0"/>
                  <w:marTop w:val="0"/>
                  <w:marBottom w:val="0"/>
                  <w:divBdr>
                    <w:top w:val="none" w:sz="0" w:space="0" w:color="auto"/>
                    <w:left w:val="none" w:sz="0" w:space="0" w:color="auto"/>
                    <w:bottom w:val="none" w:sz="0" w:space="0" w:color="auto"/>
                    <w:right w:val="none" w:sz="0" w:space="0" w:color="auto"/>
                  </w:divBdr>
                </w:div>
                <w:div w:id="345906182">
                  <w:marLeft w:val="0"/>
                  <w:marRight w:val="0"/>
                  <w:marTop w:val="0"/>
                  <w:marBottom w:val="0"/>
                  <w:divBdr>
                    <w:top w:val="none" w:sz="0" w:space="0" w:color="auto"/>
                    <w:left w:val="none" w:sz="0" w:space="0" w:color="auto"/>
                    <w:bottom w:val="none" w:sz="0" w:space="0" w:color="auto"/>
                    <w:right w:val="none" w:sz="0" w:space="0" w:color="auto"/>
                  </w:divBdr>
                </w:div>
                <w:div w:id="468134026">
                  <w:marLeft w:val="0"/>
                  <w:marRight w:val="0"/>
                  <w:marTop w:val="0"/>
                  <w:marBottom w:val="0"/>
                  <w:divBdr>
                    <w:top w:val="none" w:sz="0" w:space="0" w:color="auto"/>
                    <w:left w:val="none" w:sz="0" w:space="0" w:color="auto"/>
                    <w:bottom w:val="none" w:sz="0" w:space="0" w:color="auto"/>
                    <w:right w:val="none" w:sz="0" w:space="0" w:color="auto"/>
                  </w:divBdr>
                </w:div>
                <w:div w:id="1547140926">
                  <w:marLeft w:val="0"/>
                  <w:marRight w:val="0"/>
                  <w:marTop w:val="0"/>
                  <w:marBottom w:val="0"/>
                  <w:divBdr>
                    <w:top w:val="none" w:sz="0" w:space="0" w:color="auto"/>
                    <w:left w:val="none" w:sz="0" w:space="0" w:color="auto"/>
                    <w:bottom w:val="none" w:sz="0" w:space="0" w:color="auto"/>
                    <w:right w:val="none" w:sz="0" w:space="0" w:color="auto"/>
                  </w:divBdr>
                </w:div>
                <w:div w:id="245581528">
                  <w:marLeft w:val="0"/>
                  <w:marRight w:val="0"/>
                  <w:marTop w:val="0"/>
                  <w:marBottom w:val="0"/>
                  <w:divBdr>
                    <w:top w:val="none" w:sz="0" w:space="0" w:color="auto"/>
                    <w:left w:val="none" w:sz="0" w:space="0" w:color="auto"/>
                    <w:bottom w:val="none" w:sz="0" w:space="0" w:color="auto"/>
                    <w:right w:val="none" w:sz="0" w:space="0" w:color="auto"/>
                  </w:divBdr>
                </w:div>
                <w:div w:id="1844859392">
                  <w:marLeft w:val="0"/>
                  <w:marRight w:val="0"/>
                  <w:marTop w:val="0"/>
                  <w:marBottom w:val="0"/>
                  <w:divBdr>
                    <w:top w:val="none" w:sz="0" w:space="0" w:color="auto"/>
                    <w:left w:val="none" w:sz="0" w:space="0" w:color="auto"/>
                    <w:bottom w:val="none" w:sz="0" w:space="0" w:color="auto"/>
                    <w:right w:val="none" w:sz="0" w:space="0" w:color="auto"/>
                  </w:divBdr>
                </w:div>
              </w:divsChild>
            </w:div>
            <w:div w:id="94517134">
              <w:marLeft w:val="0"/>
              <w:marRight w:val="0"/>
              <w:marTop w:val="0"/>
              <w:marBottom w:val="0"/>
              <w:divBdr>
                <w:top w:val="none" w:sz="0" w:space="0" w:color="auto"/>
                <w:left w:val="none" w:sz="0" w:space="0" w:color="auto"/>
                <w:bottom w:val="none" w:sz="0" w:space="0" w:color="auto"/>
                <w:right w:val="none" w:sz="0" w:space="0" w:color="auto"/>
              </w:divBdr>
              <w:divsChild>
                <w:div w:id="1481340177">
                  <w:marLeft w:val="0"/>
                  <w:marRight w:val="0"/>
                  <w:marTop w:val="0"/>
                  <w:marBottom w:val="0"/>
                  <w:divBdr>
                    <w:top w:val="none" w:sz="0" w:space="0" w:color="auto"/>
                    <w:left w:val="none" w:sz="0" w:space="0" w:color="auto"/>
                    <w:bottom w:val="none" w:sz="0" w:space="0" w:color="auto"/>
                    <w:right w:val="none" w:sz="0" w:space="0" w:color="auto"/>
                  </w:divBdr>
                </w:div>
                <w:div w:id="1172645834">
                  <w:marLeft w:val="0"/>
                  <w:marRight w:val="0"/>
                  <w:marTop w:val="0"/>
                  <w:marBottom w:val="0"/>
                  <w:divBdr>
                    <w:top w:val="none" w:sz="0" w:space="0" w:color="auto"/>
                    <w:left w:val="none" w:sz="0" w:space="0" w:color="auto"/>
                    <w:bottom w:val="none" w:sz="0" w:space="0" w:color="auto"/>
                    <w:right w:val="none" w:sz="0" w:space="0" w:color="auto"/>
                  </w:divBdr>
                </w:div>
                <w:div w:id="2026857661">
                  <w:marLeft w:val="0"/>
                  <w:marRight w:val="0"/>
                  <w:marTop w:val="0"/>
                  <w:marBottom w:val="0"/>
                  <w:divBdr>
                    <w:top w:val="none" w:sz="0" w:space="0" w:color="auto"/>
                    <w:left w:val="none" w:sz="0" w:space="0" w:color="auto"/>
                    <w:bottom w:val="none" w:sz="0" w:space="0" w:color="auto"/>
                    <w:right w:val="none" w:sz="0" w:space="0" w:color="auto"/>
                  </w:divBdr>
                </w:div>
                <w:div w:id="1122964431">
                  <w:marLeft w:val="0"/>
                  <w:marRight w:val="0"/>
                  <w:marTop w:val="0"/>
                  <w:marBottom w:val="0"/>
                  <w:divBdr>
                    <w:top w:val="none" w:sz="0" w:space="0" w:color="auto"/>
                    <w:left w:val="none" w:sz="0" w:space="0" w:color="auto"/>
                    <w:bottom w:val="none" w:sz="0" w:space="0" w:color="auto"/>
                    <w:right w:val="none" w:sz="0" w:space="0" w:color="auto"/>
                  </w:divBdr>
                </w:div>
                <w:div w:id="2146652682">
                  <w:marLeft w:val="0"/>
                  <w:marRight w:val="0"/>
                  <w:marTop w:val="0"/>
                  <w:marBottom w:val="0"/>
                  <w:divBdr>
                    <w:top w:val="none" w:sz="0" w:space="0" w:color="auto"/>
                    <w:left w:val="none" w:sz="0" w:space="0" w:color="auto"/>
                    <w:bottom w:val="none" w:sz="0" w:space="0" w:color="auto"/>
                    <w:right w:val="none" w:sz="0" w:space="0" w:color="auto"/>
                  </w:divBdr>
                </w:div>
                <w:div w:id="1606426255">
                  <w:marLeft w:val="0"/>
                  <w:marRight w:val="0"/>
                  <w:marTop w:val="0"/>
                  <w:marBottom w:val="0"/>
                  <w:divBdr>
                    <w:top w:val="none" w:sz="0" w:space="0" w:color="auto"/>
                    <w:left w:val="none" w:sz="0" w:space="0" w:color="auto"/>
                    <w:bottom w:val="none" w:sz="0" w:space="0" w:color="auto"/>
                    <w:right w:val="none" w:sz="0" w:space="0" w:color="auto"/>
                  </w:divBdr>
                </w:div>
                <w:div w:id="1798790624">
                  <w:marLeft w:val="0"/>
                  <w:marRight w:val="0"/>
                  <w:marTop w:val="0"/>
                  <w:marBottom w:val="0"/>
                  <w:divBdr>
                    <w:top w:val="none" w:sz="0" w:space="0" w:color="auto"/>
                    <w:left w:val="none" w:sz="0" w:space="0" w:color="auto"/>
                    <w:bottom w:val="none" w:sz="0" w:space="0" w:color="auto"/>
                    <w:right w:val="none" w:sz="0" w:space="0" w:color="auto"/>
                  </w:divBdr>
                </w:div>
                <w:div w:id="79721533">
                  <w:marLeft w:val="0"/>
                  <w:marRight w:val="0"/>
                  <w:marTop w:val="0"/>
                  <w:marBottom w:val="0"/>
                  <w:divBdr>
                    <w:top w:val="none" w:sz="0" w:space="0" w:color="auto"/>
                    <w:left w:val="none" w:sz="0" w:space="0" w:color="auto"/>
                    <w:bottom w:val="none" w:sz="0" w:space="0" w:color="auto"/>
                    <w:right w:val="none" w:sz="0" w:space="0" w:color="auto"/>
                  </w:divBdr>
                </w:div>
                <w:div w:id="51781467">
                  <w:marLeft w:val="0"/>
                  <w:marRight w:val="0"/>
                  <w:marTop w:val="0"/>
                  <w:marBottom w:val="0"/>
                  <w:divBdr>
                    <w:top w:val="none" w:sz="0" w:space="0" w:color="auto"/>
                    <w:left w:val="none" w:sz="0" w:space="0" w:color="auto"/>
                    <w:bottom w:val="none" w:sz="0" w:space="0" w:color="auto"/>
                    <w:right w:val="none" w:sz="0" w:space="0" w:color="auto"/>
                  </w:divBdr>
                </w:div>
              </w:divsChild>
            </w:div>
            <w:div w:id="573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9009</Words>
  <Characters>54060</Characters>
  <Application>Microsoft Office Word</Application>
  <DocSecurity>0</DocSecurity>
  <Lines>450</Lines>
  <Paragraphs>125</Paragraphs>
  <ScaleCrop>false</ScaleCrop>
  <Company/>
  <LinksUpToDate>false</LinksUpToDate>
  <CharactersWithSpaces>62944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STASIAK</dc:creator>
  <cp:keywords/>
  <dc:description/>
  <cp:lastModifiedBy>MAGDA STASIAK</cp:lastModifiedBy>
  <cp:revision>1</cp:revision>
  <dcterms:created xsi:type="dcterms:W3CDTF">2020-10-01T08:47:00Z</dcterms:created>
  <dcterms:modified xsi:type="dcterms:W3CDTF">2020-10-01T08:48:00Z</dcterms:modified>
</cp:coreProperties>
</file>